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DF3E4" w14:textId="02F78601" w:rsidR="00A7700B" w:rsidRPr="006A729A" w:rsidRDefault="00A7700B" w:rsidP="006A729A">
      <w:pPr>
        <w:jc w:val="both"/>
        <w:rPr>
          <w:rFonts w:ascii="Cambria" w:hAnsi="Cambria" w:cs="Times New Roman"/>
          <w:b/>
          <w:lang w:val="de-DE"/>
        </w:rPr>
      </w:pPr>
      <w:bookmarkStart w:id="0" w:name="_GoBack"/>
      <w:bookmarkEnd w:id="0"/>
      <w:r w:rsidRPr="006A729A">
        <w:rPr>
          <w:rFonts w:ascii="Cambria" w:hAnsi="Cambria" w:cs="Times New Roman"/>
          <w:b/>
          <w:lang w:val="de-DE"/>
        </w:rPr>
        <w:t>Schriften der frühen Hochkulturen</w:t>
      </w:r>
    </w:p>
    <w:p w14:paraId="1DC22B86" w14:textId="6A85BCCA" w:rsidR="00A7700B" w:rsidRPr="006A729A" w:rsidRDefault="00A7700B" w:rsidP="006A729A">
      <w:pPr>
        <w:jc w:val="both"/>
        <w:rPr>
          <w:rFonts w:ascii="Cambria" w:hAnsi="Cambria" w:cs="Times New Roman"/>
          <w:lang w:val="de-DE"/>
        </w:rPr>
      </w:pPr>
      <w:r w:rsidRPr="006A729A">
        <w:rPr>
          <w:rFonts w:ascii="Cambria" w:hAnsi="Cambria" w:cs="Times New Roman"/>
          <w:lang w:val="de-DE"/>
        </w:rPr>
        <w:t xml:space="preserve">Für die </w:t>
      </w:r>
      <w:r w:rsidRPr="00AE0D92">
        <w:rPr>
          <w:rFonts w:ascii="Cambria" w:hAnsi="Cambria" w:cs="Times New Roman"/>
          <w:b/>
          <w:bCs/>
          <w:lang w:val="de-DE"/>
        </w:rPr>
        <w:t>staatlichen Aufgaben</w:t>
      </w:r>
      <w:r w:rsidRPr="006A729A">
        <w:rPr>
          <w:rFonts w:ascii="Cambria" w:hAnsi="Cambria" w:cs="Times New Roman"/>
          <w:lang w:val="de-DE"/>
        </w:rPr>
        <w:t xml:space="preserve"> (</w:t>
      </w:r>
      <w:r w:rsidR="005D1835">
        <w:rPr>
          <w:rFonts w:ascii="Cambria" w:hAnsi="Cambria" w:cs="Times New Roman"/>
          <w:lang w:val="de-DE"/>
        </w:rPr>
        <w:t xml:space="preserve">politische </w:t>
      </w:r>
      <w:r w:rsidRPr="006A729A">
        <w:rPr>
          <w:rFonts w:ascii="Cambria" w:hAnsi="Cambria" w:cs="Times New Roman"/>
          <w:lang w:val="de-DE"/>
        </w:rPr>
        <w:t>Leitung, wirtschaftliche Administration</w:t>
      </w:r>
      <w:r w:rsidR="005D1835">
        <w:rPr>
          <w:rFonts w:ascii="Cambria" w:hAnsi="Cambria" w:cs="Times New Roman"/>
          <w:lang w:val="de-DE"/>
        </w:rPr>
        <w:t>, Religion</w:t>
      </w:r>
      <w:r w:rsidRPr="006A729A">
        <w:rPr>
          <w:rFonts w:ascii="Cambria" w:hAnsi="Cambria" w:cs="Times New Roman"/>
          <w:lang w:val="de-DE"/>
        </w:rPr>
        <w:t xml:space="preserve">) entstand die Schrift </w:t>
      </w:r>
      <w:r w:rsidRPr="00AE0D92">
        <w:rPr>
          <w:rFonts w:ascii="Cambria" w:hAnsi="Cambria" w:cs="Times New Roman"/>
          <w:b/>
          <w:bCs/>
          <w:lang w:val="de-DE"/>
        </w:rPr>
        <w:t xml:space="preserve">im 4. Jahrtausend </w:t>
      </w:r>
      <w:r w:rsidRPr="006A729A">
        <w:rPr>
          <w:rFonts w:ascii="Cambria" w:hAnsi="Cambria" w:cs="Times New Roman"/>
          <w:lang w:val="de-DE"/>
        </w:rPr>
        <w:t xml:space="preserve">in </w:t>
      </w:r>
      <w:r w:rsidRPr="00AE0D92">
        <w:rPr>
          <w:rFonts w:ascii="Cambria" w:hAnsi="Cambria" w:cs="Times New Roman"/>
          <w:b/>
          <w:bCs/>
          <w:lang w:val="de-DE"/>
        </w:rPr>
        <w:t>Mesopotamien</w:t>
      </w:r>
      <w:r w:rsidRPr="006A729A">
        <w:rPr>
          <w:rFonts w:ascii="Cambria" w:hAnsi="Cambria" w:cs="Times New Roman"/>
          <w:lang w:val="de-DE"/>
        </w:rPr>
        <w:t xml:space="preserve">. Anfangs </w:t>
      </w:r>
      <w:bookmarkStart w:id="1" w:name="_Hlk143575853"/>
      <w:r w:rsidRPr="006A729A">
        <w:rPr>
          <w:rFonts w:ascii="Cambria" w:hAnsi="Cambria" w:cs="Times New Roman"/>
          <w:lang w:val="de-DE"/>
        </w:rPr>
        <w:t xml:space="preserve">stellten die Schriftzeichen konkrete Dinge (Gegenstände, Tiere usw.) in vereinfachter Form dar </w:t>
      </w:r>
      <w:bookmarkEnd w:id="1"/>
      <w:r w:rsidRPr="006A729A">
        <w:rPr>
          <w:rFonts w:ascii="Cambria" w:hAnsi="Cambria" w:cs="Times New Roman"/>
          <w:lang w:val="de-DE"/>
        </w:rPr>
        <w:t>(</w:t>
      </w:r>
      <w:r w:rsidRPr="00AE0D92">
        <w:rPr>
          <w:rFonts w:ascii="Cambria" w:hAnsi="Cambria" w:cs="Times New Roman"/>
          <w:b/>
          <w:bCs/>
          <w:lang w:val="de-DE"/>
        </w:rPr>
        <w:t>Bilderschrift</w:t>
      </w:r>
      <w:r w:rsidRPr="006A729A">
        <w:rPr>
          <w:rFonts w:ascii="Cambria" w:hAnsi="Cambria" w:cs="Times New Roman"/>
          <w:lang w:val="de-DE"/>
        </w:rPr>
        <w:t>). Die Bedeutung der Bilder wurde mit Begriffen erweitert. Das Zeichnen für Sonne bedeutete z. B. auch Hitze</w:t>
      </w:r>
      <w:r w:rsidR="00FE1726">
        <w:rPr>
          <w:rFonts w:ascii="Cambria" w:hAnsi="Cambria" w:cs="Times New Roman"/>
          <w:lang w:val="de-DE"/>
        </w:rPr>
        <w:t xml:space="preserve">, das nennt man </w:t>
      </w:r>
      <w:r w:rsidR="00FE1726" w:rsidRPr="00AE0D92">
        <w:rPr>
          <w:rFonts w:ascii="Cambria" w:hAnsi="Cambria" w:cs="Times New Roman"/>
          <w:b/>
          <w:bCs/>
          <w:lang w:val="de-DE"/>
        </w:rPr>
        <w:t>Begriffsschrift</w:t>
      </w:r>
      <w:r w:rsidRPr="006A729A">
        <w:rPr>
          <w:rFonts w:ascii="Cambria" w:hAnsi="Cambria" w:cs="Times New Roman"/>
          <w:lang w:val="de-DE"/>
        </w:rPr>
        <w:t xml:space="preserve">. Im Laufe der Entwicklung </w:t>
      </w:r>
      <w:r w:rsidR="002109DF">
        <w:rPr>
          <w:rFonts w:ascii="Cambria" w:hAnsi="Cambria" w:cs="Times New Roman"/>
          <w:lang w:val="de-DE"/>
        </w:rPr>
        <w:t xml:space="preserve">benutzte man </w:t>
      </w:r>
      <w:r w:rsidRPr="006A729A">
        <w:rPr>
          <w:rFonts w:ascii="Cambria" w:hAnsi="Cambria" w:cs="Times New Roman"/>
          <w:lang w:val="de-DE"/>
        </w:rPr>
        <w:t>die Zeichen für einsilbige Wörter für andere Begriffe</w:t>
      </w:r>
      <w:r w:rsidR="003E22FE">
        <w:rPr>
          <w:rFonts w:ascii="Cambria" w:hAnsi="Cambria" w:cs="Times New Roman"/>
          <w:lang w:val="de-DE"/>
        </w:rPr>
        <w:t xml:space="preserve">, so entstand die </w:t>
      </w:r>
      <w:r w:rsidRPr="00AE0D92">
        <w:rPr>
          <w:rFonts w:ascii="Cambria" w:hAnsi="Cambria" w:cs="Times New Roman"/>
          <w:b/>
          <w:bCs/>
          <w:lang w:val="de-DE"/>
        </w:rPr>
        <w:t>Silbenschrift</w:t>
      </w:r>
      <w:r w:rsidRPr="006A729A">
        <w:rPr>
          <w:rFonts w:ascii="Cambria" w:hAnsi="Cambria" w:cs="Times New Roman"/>
          <w:lang w:val="de-DE"/>
        </w:rPr>
        <w:t xml:space="preserve">. </w:t>
      </w:r>
      <w:r w:rsidR="002C3217">
        <w:rPr>
          <w:rFonts w:ascii="Cambria" w:hAnsi="Cambria" w:cs="Times New Roman"/>
          <w:lang w:val="de-DE"/>
        </w:rPr>
        <w:t xml:space="preserve">Mit der Zeit kennzeichnete man nur die Konsonanten, so </w:t>
      </w:r>
      <w:r w:rsidR="0078690B">
        <w:rPr>
          <w:rFonts w:ascii="Cambria" w:hAnsi="Cambria" w:cs="Times New Roman"/>
          <w:lang w:val="de-DE"/>
        </w:rPr>
        <w:t xml:space="preserve">entstand die </w:t>
      </w:r>
      <w:r w:rsidRPr="00AE0D92">
        <w:rPr>
          <w:rFonts w:ascii="Cambria" w:hAnsi="Cambria" w:cs="Times New Roman"/>
          <w:b/>
          <w:bCs/>
          <w:lang w:val="de-DE"/>
        </w:rPr>
        <w:t>Lautschrift</w:t>
      </w:r>
      <w:r w:rsidRPr="006A729A">
        <w:rPr>
          <w:rFonts w:ascii="Cambria" w:hAnsi="Cambria" w:cs="Times New Roman"/>
          <w:lang w:val="de-DE"/>
        </w:rPr>
        <w:t xml:space="preserve"> entstand um 1100 v. Chr. in Byblos (Phönizien). </w:t>
      </w:r>
    </w:p>
    <w:p w14:paraId="3D0C8847" w14:textId="71A09D2B" w:rsidR="00A7700B" w:rsidRPr="006A729A" w:rsidRDefault="00A7700B" w:rsidP="006A729A">
      <w:pPr>
        <w:jc w:val="both"/>
        <w:rPr>
          <w:rFonts w:ascii="Cambria" w:hAnsi="Cambria" w:cs="Times New Roman"/>
          <w:lang w:val="de-DE"/>
        </w:rPr>
      </w:pPr>
      <w:r w:rsidRPr="006A729A">
        <w:rPr>
          <w:rFonts w:ascii="Cambria" w:hAnsi="Cambria" w:cs="Times New Roman"/>
          <w:lang w:val="de-DE"/>
        </w:rPr>
        <w:t xml:space="preserve">Die </w:t>
      </w:r>
      <w:r w:rsidRPr="00AE0D92">
        <w:rPr>
          <w:rFonts w:ascii="Cambria" w:hAnsi="Cambria" w:cs="Times New Roman"/>
          <w:b/>
          <w:bCs/>
          <w:lang w:val="de-DE"/>
        </w:rPr>
        <w:t xml:space="preserve">Keilschrift </w:t>
      </w:r>
      <w:r w:rsidRPr="006A729A">
        <w:rPr>
          <w:rFonts w:ascii="Cambria" w:hAnsi="Cambria" w:cs="Times New Roman"/>
          <w:lang w:val="de-DE"/>
        </w:rPr>
        <w:t>war anfänglich eine Bilderschrift</w:t>
      </w:r>
      <w:r w:rsidR="00D9658A">
        <w:rPr>
          <w:rFonts w:ascii="Cambria" w:hAnsi="Cambria" w:cs="Times New Roman"/>
          <w:lang w:val="de-DE"/>
        </w:rPr>
        <w:t xml:space="preserve"> in Mesopotamien</w:t>
      </w:r>
      <w:r w:rsidRPr="006A729A">
        <w:rPr>
          <w:rFonts w:ascii="Cambria" w:hAnsi="Cambria" w:cs="Times New Roman"/>
          <w:lang w:val="de-DE"/>
        </w:rPr>
        <w:t>. Sie entwickelte sich zu einer Wort- und Silbenschrift. Man schrieb die Zeichen auf Tontafeln. Die letzte Tontafel mit Keilschrift entstand im 1. Jh.</w:t>
      </w:r>
    </w:p>
    <w:p w14:paraId="24D4D90C" w14:textId="77777777" w:rsidR="00A7700B" w:rsidRDefault="00A7700B" w:rsidP="006A729A">
      <w:pPr>
        <w:jc w:val="both"/>
        <w:rPr>
          <w:rFonts w:ascii="Cambria" w:hAnsi="Cambria" w:cs="Times New Roman"/>
          <w:lang w:val="de-DE"/>
        </w:rPr>
      </w:pPr>
      <w:r w:rsidRPr="006A729A">
        <w:rPr>
          <w:rFonts w:ascii="Cambria" w:hAnsi="Cambria" w:cs="Times New Roman"/>
          <w:lang w:val="de-DE"/>
        </w:rPr>
        <w:t xml:space="preserve">Die genaue Entwicklung der </w:t>
      </w:r>
      <w:r w:rsidRPr="006669B3">
        <w:rPr>
          <w:rFonts w:ascii="Cambria" w:hAnsi="Cambria" w:cs="Times New Roman"/>
          <w:b/>
          <w:bCs/>
          <w:lang w:val="de-DE"/>
        </w:rPr>
        <w:t>ägyptischen</w:t>
      </w:r>
      <w:r w:rsidRPr="006A729A">
        <w:rPr>
          <w:rFonts w:ascii="Cambria" w:hAnsi="Cambria" w:cs="Times New Roman"/>
          <w:lang w:val="de-DE"/>
        </w:rPr>
        <w:t xml:space="preserve"> Hieroglyphenschrift ist unbekannt. Im 3. Jahrtausend v. Chr. verwendete man die </w:t>
      </w:r>
      <w:r w:rsidRPr="00AE0D92">
        <w:rPr>
          <w:rFonts w:ascii="Cambria" w:hAnsi="Cambria" w:cs="Times New Roman"/>
          <w:b/>
          <w:bCs/>
          <w:lang w:val="de-DE"/>
        </w:rPr>
        <w:t>Hieroglyphen</w:t>
      </w:r>
      <w:r w:rsidRPr="006A729A">
        <w:rPr>
          <w:rFonts w:ascii="Cambria" w:hAnsi="Cambria" w:cs="Times New Roman"/>
          <w:lang w:val="de-DE"/>
        </w:rPr>
        <w:t xml:space="preserve"> („heilige Eingrabungen“), eine Mischung von Silben- und Konsonantenschriften. Die Zeichen wurden in Stein geritzt. Später entstanden zwei einfachere Schriften: die </w:t>
      </w:r>
      <w:r w:rsidRPr="006669B3">
        <w:rPr>
          <w:rFonts w:ascii="Cambria" w:hAnsi="Cambria" w:cs="Times New Roman"/>
          <w:b/>
          <w:bCs/>
          <w:lang w:val="de-DE"/>
        </w:rPr>
        <w:t>hieratische</w:t>
      </w:r>
      <w:r w:rsidRPr="006A729A">
        <w:rPr>
          <w:rFonts w:ascii="Cambria" w:hAnsi="Cambria" w:cs="Times New Roman"/>
          <w:lang w:val="de-DE"/>
        </w:rPr>
        <w:t xml:space="preserve"> Schrift wurde mit Pinsel auf Papyrus geschrieben. Die </w:t>
      </w:r>
      <w:r w:rsidRPr="006669B3">
        <w:rPr>
          <w:rFonts w:ascii="Cambria" w:hAnsi="Cambria" w:cs="Times New Roman"/>
          <w:b/>
          <w:bCs/>
          <w:lang w:val="de-DE"/>
        </w:rPr>
        <w:t>demotische</w:t>
      </w:r>
      <w:r w:rsidRPr="006A729A">
        <w:rPr>
          <w:rFonts w:ascii="Cambria" w:hAnsi="Cambria" w:cs="Times New Roman"/>
          <w:lang w:val="de-DE"/>
        </w:rPr>
        <w:t xml:space="preserve"> Schrift ist eine Art Flussschrift und entstand im 7. Jahrhundert v. Chr.</w:t>
      </w:r>
    </w:p>
    <w:p w14:paraId="6C3F5990" w14:textId="77777777" w:rsidR="00183103" w:rsidRPr="006A729A" w:rsidRDefault="00183103" w:rsidP="00183103">
      <w:pPr>
        <w:jc w:val="both"/>
        <w:rPr>
          <w:rFonts w:ascii="Cambria" w:hAnsi="Cambria" w:cs="Times New Roman"/>
          <w:lang w:val="de-DE"/>
        </w:rPr>
      </w:pPr>
      <w:r w:rsidRPr="006A729A">
        <w:rPr>
          <w:rStyle w:val="hgkelc"/>
          <w:rFonts w:ascii="Cambria" w:hAnsi="Cambria" w:cs="Times New Roman"/>
          <w:lang w:val="de-DE"/>
        </w:rPr>
        <w:t xml:space="preserve">In Mesopotamien und </w:t>
      </w:r>
      <w:bookmarkStart w:id="2" w:name="_Hlk143578911"/>
      <w:r w:rsidRPr="006A729A">
        <w:rPr>
          <w:rFonts w:ascii="Cambria" w:hAnsi="Cambria" w:cs="Times New Roman"/>
          <w:lang w:val="de-DE"/>
        </w:rPr>
        <w:t>Ä</w:t>
      </w:r>
      <w:r w:rsidRPr="006A729A">
        <w:rPr>
          <w:rStyle w:val="hgkelc"/>
          <w:rFonts w:ascii="Cambria" w:hAnsi="Cambria" w:cs="Times New Roman"/>
          <w:lang w:val="de-DE"/>
        </w:rPr>
        <w:t>gypten</w:t>
      </w:r>
      <w:bookmarkEnd w:id="2"/>
      <w:r w:rsidRPr="006A729A">
        <w:rPr>
          <w:rStyle w:val="hgkelc"/>
          <w:rFonts w:ascii="Cambria" w:hAnsi="Cambria" w:cs="Times New Roman"/>
          <w:lang w:val="de-DE"/>
        </w:rPr>
        <w:t xml:space="preserve"> durfte nur die Elite in der Schreibschule lernen. Diese hießen Haus des Lebens (in </w:t>
      </w:r>
      <w:r w:rsidRPr="006A729A">
        <w:rPr>
          <w:rFonts w:ascii="Cambria" w:hAnsi="Cambria" w:cs="Times New Roman"/>
          <w:lang w:val="de-DE"/>
        </w:rPr>
        <w:t>Ä</w:t>
      </w:r>
      <w:r w:rsidRPr="006A729A">
        <w:rPr>
          <w:rStyle w:val="hgkelc"/>
          <w:rFonts w:ascii="Cambria" w:hAnsi="Cambria" w:cs="Times New Roman"/>
          <w:lang w:val="de-DE"/>
        </w:rPr>
        <w:t>gypten) und Tafelhaus (in Mesopotamien).</w:t>
      </w:r>
    </w:p>
    <w:p w14:paraId="12B26842" w14:textId="79762589" w:rsidR="00AD5E28" w:rsidRPr="006A729A" w:rsidRDefault="00570A26" w:rsidP="00522BCD">
      <w:pPr>
        <w:jc w:val="both"/>
        <w:rPr>
          <w:rFonts w:ascii="Cambria" w:hAnsi="Cambria" w:cs="Times New Roman"/>
          <w:b/>
          <w:lang w:val="de-DE"/>
        </w:rPr>
      </w:pPr>
      <w:r w:rsidRPr="006A729A">
        <w:rPr>
          <w:rFonts w:ascii="Cambria" w:hAnsi="Cambria" w:cs="Times New Roman"/>
          <w:b/>
          <w:lang w:val="de-DE"/>
        </w:rPr>
        <w:t>Hellas</w:t>
      </w:r>
      <w:r w:rsidR="00A86873">
        <w:rPr>
          <w:rFonts w:ascii="Cambria" w:hAnsi="Cambria" w:cs="Times New Roman"/>
          <w:b/>
          <w:lang w:val="de-DE"/>
        </w:rPr>
        <w:t xml:space="preserve"> - </w:t>
      </w:r>
      <w:r w:rsidR="00AD5E28" w:rsidRPr="006A729A">
        <w:rPr>
          <w:rFonts w:ascii="Cambria" w:hAnsi="Cambria" w:cs="Times New Roman"/>
          <w:b/>
          <w:lang w:val="de-DE"/>
        </w:rPr>
        <w:t xml:space="preserve">Schrift und </w:t>
      </w:r>
      <w:r w:rsidR="00F37E3E" w:rsidRPr="006A729A">
        <w:rPr>
          <w:rFonts w:ascii="Cambria" w:hAnsi="Cambria" w:cs="Times New Roman"/>
          <w:b/>
          <w:lang w:val="de-DE"/>
        </w:rPr>
        <w:t>Vermittlungss</w:t>
      </w:r>
      <w:r w:rsidR="00AD5E28" w:rsidRPr="006A729A">
        <w:rPr>
          <w:rFonts w:ascii="Cambria" w:hAnsi="Cambria" w:cs="Times New Roman"/>
          <w:b/>
          <w:lang w:val="de-DE"/>
        </w:rPr>
        <w:t>prache</w:t>
      </w:r>
    </w:p>
    <w:p w14:paraId="5733B233" w14:textId="37BB234D" w:rsidR="00FD13D7" w:rsidRDefault="00A94244" w:rsidP="00FD13D7">
      <w:pPr>
        <w:jc w:val="both"/>
        <w:rPr>
          <w:rStyle w:val="hgkelc"/>
          <w:rFonts w:ascii="Cambria" w:hAnsi="Cambria"/>
          <w:lang w:val="de-DE"/>
        </w:rPr>
      </w:pPr>
      <w:r w:rsidRPr="006A729A">
        <w:rPr>
          <w:rFonts w:ascii="Cambria" w:hAnsi="Cambria"/>
          <w:lang w:val="de-DE"/>
        </w:rPr>
        <w:t xml:space="preserve">Als Phönizier und Griechen durch den Handel in Kontakt kamen, wurde ein Verständigungssystem nötig. Die Griechen übernahmen die </w:t>
      </w:r>
      <w:r w:rsidR="00C51BA7" w:rsidRPr="00AC386D">
        <w:rPr>
          <w:rFonts w:ascii="Cambria" w:hAnsi="Cambria"/>
          <w:b/>
          <w:bCs/>
          <w:lang w:val="de-DE"/>
        </w:rPr>
        <w:t xml:space="preserve">Konsonantenschrift </w:t>
      </w:r>
      <w:r w:rsidR="00C51BA7" w:rsidRPr="006A729A">
        <w:rPr>
          <w:rFonts w:ascii="Cambria" w:hAnsi="Cambria"/>
          <w:lang w:val="de-DE"/>
        </w:rPr>
        <w:t xml:space="preserve">und ergänzten sie mit </w:t>
      </w:r>
      <w:r w:rsidR="00C51BA7" w:rsidRPr="00AC386D">
        <w:rPr>
          <w:rFonts w:ascii="Cambria" w:hAnsi="Cambria"/>
          <w:b/>
          <w:bCs/>
          <w:lang w:val="de-DE"/>
        </w:rPr>
        <w:t>Vokalen</w:t>
      </w:r>
      <w:r w:rsidR="00C51BA7" w:rsidRPr="006A729A">
        <w:rPr>
          <w:rFonts w:ascii="Cambria" w:hAnsi="Cambria"/>
          <w:lang w:val="de-DE"/>
        </w:rPr>
        <w:t xml:space="preserve">. </w:t>
      </w:r>
      <w:r w:rsidR="00691767" w:rsidRPr="006A729A">
        <w:rPr>
          <w:rFonts w:ascii="Cambria" w:hAnsi="Cambria"/>
          <w:lang w:val="de-DE"/>
        </w:rPr>
        <w:t>D</w:t>
      </w:r>
      <w:r w:rsidR="00E91361" w:rsidRPr="006A729A">
        <w:rPr>
          <w:rFonts w:ascii="Cambria" w:hAnsi="Cambria"/>
          <w:lang w:val="de-DE"/>
        </w:rPr>
        <w:t xml:space="preserve">ie griechische Alphabetschrift ist die </w:t>
      </w:r>
      <w:r w:rsidR="00E91361" w:rsidRPr="00F62EF4">
        <w:rPr>
          <w:rFonts w:ascii="Cambria" w:hAnsi="Cambria"/>
          <w:b/>
          <w:bCs/>
          <w:lang w:val="de-DE"/>
        </w:rPr>
        <w:t xml:space="preserve">Grundlage </w:t>
      </w:r>
      <w:r w:rsidR="00691767" w:rsidRPr="00F62EF4">
        <w:rPr>
          <w:rFonts w:ascii="Cambria" w:hAnsi="Cambria"/>
          <w:b/>
          <w:bCs/>
          <w:lang w:val="de-DE"/>
        </w:rPr>
        <w:t>für das Alphabet</w:t>
      </w:r>
      <w:r w:rsidR="00691767" w:rsidRPr="006A729A">
        <w:rPr>
          <w:rFonts w:ascii="Cambria" w:hAnsi="Cambria"/>
          <w:lang w:val="de-DE"/>
        </w:rPr>
        <w:t xml:space="preserve"> in vielen Sprachen. </w:t>
      </w:r>
      <w:r w:rsidR="00987BD2" w:rsidRPr="006A729A">
        <w:rPr>
          <w:rFonts w:ascii="Cambria" w:hAnsi="Cambria"/>
          <w:lang w:val="de-DE"/>
        </w:rPr>
        <w:t>In den hochentwickelten Poleis konnten die meisten erwachsenen Bürger</w:t>
      </w:r>
      <w:r w:rsidR="00552EF1" w:rsidRPr="006A729A">
        <w:rPr>
          <w:rFonts w:ascii="Cambria" w:hAnsi="Cambria"/>
          <w:lang w:val="de-DE"/>
        </w:rPr>
        <w:t xml:space="preserve"> lesen und schreiben</w:t>
      </w:r>
      <w:r w:rsidR="00FD13D7">
        <w:rPr>
          <w:rFonts w:ascii="Cambria" w:hAnsi="Cambria"/>
          <w:lang w:val="de-DE"/>
        </w:rPr>
        <w:t xml:space="preserve">, das gehörte zum idealen Menschenbild. </w:t>
      </w:r>
      <w:r w:rsidR="00FD13D7" w:rsidRPr="0059019F">
        <w:rPr>
          <w:rFonts w:ascii="Cambria" w:hAnsi="Cambria"/>
          <w:lang w:val="de-DE"/>
        </w:rPr>
        <w:t>D</w:t>
      </w:r>
      <w:r w:rsidR="00FD13D7" w:rsidRPr="00FE73A0">
        <w:rPr>
          <w:rStyle w:val="hgkelc"/>
          <w:rFonts w:ascii="Cambria" w:hAnsi="Cambria"/>
          <w:lang w:val="de-DE"/>
        </w:rPr>
        <w:t xml:space="preserve">er Bürger </w:t>
      </w:r>
      <w:r w:rsidR="00FD13D7">
        <w:rPr>
          <w:rStyle w:val="hgkelc"/>
          <w:rFonts w:ascii="Cambria" w:hAnsi="Cambria"/>
          <w:lang w:val="de-DE"/>
        </w:rPr>
        <w:t>musste</w:t>
      </w:r>
      <w:r w:rsidR="00FD13D7" w:rsidRPr="00FE73A0">
        <w:rPr>
          <w:rStyle w:val="hgkelc"/>
          <w:rFonts w:ascii="Cambria" w:hAnsi="Cambria"/>
          <w:lang w:val="de-DE"/>
        </w:rPr>
        <w:t xml:space="preserve"> einen durchtrainierten Körper, eine Moral und eine hohe Bildung haben.</w:t>
      </w:r>
    </w:p>
    <w:p w14:paraId="615664FF" w14:textId="75482A76" w:rsidR="00A94244" w:rsidRDefault="00FA6BCA" w:rsidP="00522BCD">
      <w:pPr>
        <w:jc w:val="both"/>
        <w:rPr>
          <w:rFonts w:ascii="Cambria" w:hAnsi="Cambria"/>
          <w:lang w:val="de-DE"/>
        </w:rPr>
      </w:pPr>
      <w:r w:rsidRPr="006A729A">
        <w:rPr>
          <w:rFonts w:ascii="Cambria" w:hAnsi="Cambria"/>
          <w:lang w:val="de-DE"/>
        </w:rPr>
        <w:t xml:space="preserve">Zwar gab es mehrere Dialekte, doch verband die gemeinsame Sprache die Poleis. </w:t>
      </w:r>
      <w:r w:rsidR="002F6658" w:rsidRPr="006A729A">
        <w:rPr>
          <w:rFonts w:ascii="Cambria" w:hAnsi="Cambria"/>
          <w:lang w:val="de-DE"/>
        </w:rPr>
        <w:t xml:space="preserve">In der Zeit des Hellenismus </w:t>
      </w:r>
      <w:r w:rsidR="003547DB" w:rsidRPr="006A729A">
        <w:rPr>
          <w:rFonts w:ascii="Cambria" w:hAnsi="Cambria"/>
          <w:lang w:val="de-DE"/>
        </w:rPr>
        <w:t xml:space="preserve">und auch später </w:t>
      </w:r>
      <w:r w:rsidR="002F6658" w:rsidRPr="006A729A">
        <w:rPr>
          <w:rFonts w:ascii="Cambria" w:hAnsi="Cambria"/>
          <w:lang w:val="de-DE"/>
        </w:rPr>
        <w:t xml:space="preserve">war die griechische Sprache </w:t>
      </w:r>
      <w:r w:rsidR="003547DB" w:rsidRPr="006A729A">
        <w:rPr>
          <w:rFonts w:ascii="Cambria" w:hAnsi="Cambria"/>
          <w:lang w:val="de-DE"/>
        </w:rPr>
        <w:t xml:space="preserve">ein </w:t>
      </w:r>
      <w:r w:rsidR="002F6658" w:rsidRPr="00F62EF4">
        <w:rPr>
          <w:rFonts w:ascii="Cambria" w:hAnsi="Cambria"/>
          <w:b/>
          <w:bCs/>
          <w:lang w:val="de-DE"/>
        </w:rPr>
        <w:t>wichtiger Bestandteil der Allgemeinbildung</w:t>
      </w:r>
      <w:r w:rsidR="002F6658" w:rsidRPr="006A729A">
        <w:rPr>
          <w:rFonts w:ascii="Cambria" w:hAnsi="Cambria"/>
          <w:lang w:val="de-DE"/>
        </w:rPr>
        <w:t>.</w:t>
      </w:r>
      <w:r w:rsidRPr="006A729A">
        <w:rPr>
          <w:rFonts w:ascii="Cambria" w:hAnsi="Cambria"/>
          <w:lang w:val="de-DE"/>
        </w:rPr>
        <w:t xml:space="preserve"> </w:t>
      </w:r>
      <w:r w:rsidR="002F6658" w:rsidRPr="006A729A">
        <w:rPr>
          <w:rFonts w:ascii="Cambria" w:hAnsi="Cambria"/>
          <w:lang w:val="de-DE"/>
        </w:rPr>
        <w:t>Ein Beispiel dafür ist die Bibelübersetzung</w:t>
      </w:r>
      <w:r w:rsidR="00607654" w:rsidRPr="006A729A">
        <w:rPr>
          <w:rFonts w:ascii="Cambria" w:hAnsi="Cambria"/>
          <w:lang w:val="de-DE"/>
        </w:rPr>
        <w:t xml:space="preserve"> (aus dem Hebräischen </w:t>
      </w:r>
      <w:r w:rsidR="00607654" w:rsidRPr="006A729A">
        <w:rPr>
          <w:rStyle w:val="Kiemels"/>
          <w:rFonts w:ascii="Cambria" w:hAnsi="Cambria"/>
          <w:i w:val="0"/>
          <w:lang w:val="de-DE"/>
        </w:rPr>
        <w:t>ins Griechische</w:t>
      </w:r>
      <w:r w:rsidR="00607654" w:rsidRPr="006A729A">
        <w:rPr>
          <w:rFonts w:ascii="Cambria" w:hAnsi="Cambria"/>
          <w:lang w:val="de-DE"/>
        </w:rPr>
        <w:t>).</w:t>
      </w:r>
    </w:p>
    <w:p w14:paraId="06FA026F" w14:textId="77777777" w:rsidR="00D00C9D" w:rsidRPr="006A729A" w:rsidRDefault="00D00C9D" w:rsidP="00D00C9D">
      <w:pPr>
        <w:jc w:val="both"/>
        <w:rPr>
          <w:rFonts w:ascii="Cambria" w:hAnsi="Cambria" w:cs="Times New Roman"/>
          <w:b/>
          <w:lang w:val="de-DE"/>
        </w:rPr>
      </w:pPr>
      <w:r w:rsidRPr="006A729A">
        <w:rPr>
          <w:rFonts w:ascii="Cambria" w:hAnsi="Cambria"/>
          <w:b/>
          <w:bCs/>
          <w:lang w:val="de-DE"/>
        </w:rPr>
        <w:t>Rom</w:t>
      </w:r>
      <w:r>
        <w:rPr>
          <w:rFonts w:ascii="Cambria" w:hAnsi="Cambria"/>
          <w:b/>
          <w:bCs/>
          <w:lang w:val="de-DE"/>
        </w:rPr>
        <w:t xml:space="preserve"> - </w:t>
      </w:r>
      <w:r w:rsidRPr="006A729A">
        <w:rPr>
          <w:rFonts w:ascii="Cambria" w:hAnsi="Cambria" w:cs="Times New Roman"/>
          <w:b/>
          <w:lang w:val="de-DE"/>
        </w:rPr>
        <w:t>Schrift und Vermittlungssprache</w:t>
      </w:r>
    </w:p>
    <w:p w14:paraId="5C259269" w14:textId="5D015C94" w:rsidR="00D00C9D" w:rsidRPr="006A729A" w:rsidRDefault="00D00C9D" w:rsidP="00D00C9D">
      <w:pPr>
        <w:pStyle w:val="NormlWeb"/>
        <w:spacing w:line="276" w:lineRule="auto"/>
        <w:jc w:val="both"/>
        <w:rPr>
          <w:rFonts w:ascii="Cambria" w:hAnsi="Cambria"/>
          <w:sz w:val="22"/>
          <w:szCs w:val="22"/>
          <w:lang w:val="de-DE"/>
        </w:rPr>
      </w:pPr>
      <w:r w:rsidRPr="00D05845">
        <w:rPr>
          <w:rStyle w:val="hgkelc"/>
          <w:rFonts w:ascii="Cambria" w:hAnsi="Cambria"/>
          <w:b/>
          <w:sz w:val="22"/>
          <w:szCs w:val="22"/>
          <w:lang w:val="de-DE"/>
        </w:rPr>
        <w:t xml:space="preserve">Das </w:t>
      </w:r>
      <w:r w:rsidR="00A165B9" w:rsidRPr="00D05845">
        <w:rPr>
          <w:rStyle w:val="hgkelc"/>
          <w:rFonts w:ascii="Cambria" w:hAnsi="Cambria"/>
          <w:b/>
          <w:sz w:val="22"/>
          <w:szCs w:val="22"/>
          <w:lang w:val="de-DE"/>
        </w:rPr>
        <w:t>altlateinische Al</w:t>
      </w:r>
      <w:r w:rsidR="00D05845" w:rsidRPr="00D05845">
        <w:rPr>
          <w:rStyle w:val="hgkelc"/>
          <w:rFonts w:ascii="Cambria" w:hAnsi="Cambria"/>
          <w:b/>
          <w:sz w:val="22"/>
          <w:szCs w:val="22"/>
          <w:lang w:val="de-DE"/>
        </w:rPr>
        <w:t>phabet der Etrusker</w:t>
      </w:r>
      <w:r w:rsidR="00D05845">
        <w:rPr>
          <w:rStyle w:val="hgkelc"/>
          <w:rFonts w:ascii="Cambria" w:hAnsi="Cambria"/>
          <w:bCs/>
          <w:sz w:val="22"/>
          <w:szCs w:val="22"/>
          <w:lang w:val="de-DE"/>
        </w:rPr>
        <w:t xml:space="preserve"> stammt der griechischen ab</w:t>
      </w:r>
      <w:r w:rsidR="008F79AB">
        <w:rPr>
          <w:rStyle w:val="hgkelc"/>
          <w:rFonts w:ascii="Cambria" w:hAnsi="Cambria"/>
          <w:bCs/>
          <w:sz w:val="22"/>
          <w:szCs w:val="22"/>
          <w:lang w:val="de-DE"/>
        </w:rPr>
        <w:t xml:space="preserve">, </w:t>
      </w:r>
      <w:r w:rsidR="00A13E52">
        <w:rPr>
          <w:rStyle w:val="hgkelc"/>
          <w:rFonts w:ascii="Cambria" w:hAnsi="Cambria"/>
          <w:bCs/>
          <w:sz w:val="22"/>
          <w:szCs w:val="22"/>
          <w:lang w:val="de-DE"/>
        </w:rPr>
        <w:t xml:space="preserve">dies war die Grundlage für </w:t>
      </w:r>
      <w:r w:rsidR="00A14E85" w:rsidRPr="00DD33BB">
        <w:rPr>
          <w:rStyle w:val="hgkelc"/>
          <w:rFonts w:ascii="Cambria" w:hAnsi="Cambria"/>
          <w:b/>
          <w:sz w:val="22"/>
          <w:szCs w:val="22"/>
          <w:lang w:val="de-DE"/>
        </w:rPr>
        <w:t>das</w:t>
      </w:r>
      <w:r w:rsidR="00D05845" w:rsidRPr="00DD33BB">
        <w:rPr>
          <w:rStyle w:val="hgkelc"/>
          <w:rFonts w:ascii="Cambria" w:hAnsi="Cambria"/>
          <w:b/>
          <w:sz w:val="22"/>
          <w:szCs w:val="22"/>
          <w:lang w:val="de-DE"/>
        </w:rPr>
        <w:t xml:space="preserve"> </w:t>
      </w:r>
      <w:r w:rsidRPr="00DD33BB">
        <w:rPr>
          <w:rStyle w:val="hgkelc"/>
          <w:rFonts w:ascii="Cambria" w:hAnsi="Cambria"/>
          <w:b/>
          <w:sz w:val="22"/>
          <w:szCs w:val="22"/>
          <w:lang w:val="de-DE"/>
        </w:rPr>
        <w:t xml:space="preserve">lateinische Alphabet </w:t>
      </w:r>
      <w:r w:rsidR="00A14E85" w:rsidRPr="00DD33BB">
        <w:rPr>
          <w:rStyle w:val="hgkelc"/>
          <w:rFonts w:ascii="Cambria" w:hAnsi="Cambria"/>
          <w:b/>
          <w:sz w:val="22"/>
          <w:szCs w:val="22"/>
          <w:lang w:val="de-DE"/>
        </w:rPr>
        <w:t>der Römer</w:t>
      </w:r>
      <w:r w:rsidR="00A14E85">
        <w:rPr>
          <w:rStyle w:val="hgkelc"/>
          <w:rFonts w:ascii="Cambria" w:hAnsi="Cambria"/>
          <w:bCs/>
          <w:sz w:val="22"/>
          <w:szCs w:val="22"/>
          <w:lang w:val="de-DE"/>
        </w:rPr>
        <w:t>. Sie</w:t>
      </w:r>
      <w:r w:rsidRPr="006A729A">
        <w:rPr>
          <w:rStyle w:val="hgkelc"/>
          <w:rFonts w:ascii="Cambria" w:hAnsi="Cambria"/>
          <w:bCs/>
          <w:sz w:val="22"/>
          <w:szCs w:val="22"/>
          <w:lang w:val="de-DE"/>
        </w:rPr>
        <w:t xml:space="preserve"> kratzten die Schrift auf Wachstafeln aus Holz</w:t>
      </w:r>
      <w:r w:rsidRPr="006A729A">
        <w:rPr>
          <w:rFonts w:ascii="Cambria" w:hAnsi="Cambria"/>
          <w:sz w:val="22"/>
          <w:szCs w:val="22"/>
          <w:lang w:val="de-DE"/>
        </w:rPr>
        <w:t xml:space="preserve"> mit einem Griffel (Stilus) ein. Mehrere Wachstafeln verband man zu einem Wachstafelbuch (Kodex). </w:t>
      </w:r>
      <w:r w:rsidRPr="006A729A">
        <w:rPr>
          <w:rStyle w:val="hgkelc"/>
          <w:rFonts w:ascii="Cambria" w:hAnsi="Cambria"/>
          <w:sz w:val="22"/>
          <w:szCs w:val="22"/>
          <w:lang w:val="de-DE"/>
        </w:rPr>
        <w:t xml:space="preserve">Auf Pergament und Papyrus schrieben die Römer längere Texte </w:t>
      </w:r>
      <w:r w:rsidRPr="006A729A">
        <w:rPr>
          <w:rStyle w:val="hgkelc"/>
          <w:rFonts w:ascii="Cambria" w:hAnsi="Cambria"/>
          <w:bCs/>
          <w:sz w:val="22"/>
          <w:szCs w:val="22"/>
          <w:lang w:val="de-DE"/>
        </w:rPr>
        <w:t xml:space="preserve">mit Schreibfedern. </w:t>
      </w:r>
      <w:r w:rsidRPr="006A729A">
        <w:rPr>
          <w:rStyle w:val="hgkelc"/>
          <w:rFonts w:ascii="Cambria" w:hAnsi="Cambria"/>
          <w:b/>
          <w:bCs/>
          <w:sz w:val="22"/>
          <w:szCs w:val="22"/>
          <w:lang w:val="de-DE"/>
        </w:rPr>
        <w:t xml:space="preserve"> </w:t>
      </w:r>
      <w:r w:rsidRPr="006A729A">
        <w:rPr>
          <w:rStyle w:val="hgkelc"/>
          <w:rFonts w:ascii="Cambria" w:hAnsi="Cambria"/>
          <w:bCs/>
          <w:sz w:val="22"/>
          <w:szCs w:val="22"/>
          <w:lang w:val="de-DE"/>
        </w:rPr>
        <w:t>Sie benutzten nur Großbuchstaben ohne Wort- und Satztrennung.</w:t>
      </w:r>
      <w:r w:rsidRPr="006A729A">
        <w:rPr>
          <w:rStyle w:val="hgkelc"/>
          <w:rFonts w:ascii="Cambria" w:hAnsi="Cambria"/>
          <w:b/>
          <w:bCs/>
          <w:sz w:val="22"/>
          <w:szCs w:val="22"/>
          <w:lang w:val="de-DE"/>
        </w:rPr>
        <w:t xml:space="preserve"> </w:t>
      </w:r>
      <w:r w:rsidR="009D095A">
        <w:rPr>
          <w:rStyle w:val="hgkelc"/>
          <w:rFonts w:ascii="Cambria" w:hAnsi="Cambria"/>
          <w:bCs/>
          <w:sz w:val="22"/>
          <w:szCs w:val="22"/>
          <w:lang w:val="de-DE"/>
        </w:rPr>
        <w:t xml:space="preserve">Die lateinische Sprache </w:t>
      </w:r>
      <w:r w:rsidRPr="006A729A">
        <w:rPr>
          <w:rStyle w:val="hgkelc"/>
          <w:rFonts w:ascii="Cambria" w:hAnsi="Cambria"/>
          <w:bCs/>
          <w:sz w:val="22"/>
          <w:szCs w:val="22"/>
          <w:lang w:val="de-DE"/>
        </w:rPr>
        <w:t>war anfangs die Sprache Roms und dessen Umgebung. Mit der Expansion des Römischen Reiches verbreitete</w:t>
      </w:r>
      <w:r w:rsidR="00145574">
        <w:rPr>
          <w:rStyle w:val="hgkelc"/>
          <w:rFonts w:ascii="Cambria" w:hAnsi="Cambria"/>
          <w:bCs/>
          <w:sz w:val="22"/>
          <w:szCs w:val="22"/>
          <w:lang w:val="de-DE"/>
        </w:rPr>
        <w:t>n</w:t>
      </w:r>
      <w:r w:rsidRPr="006A729A">
        <w:rPr>
          <w:rStyle w:val="hgkelc"/>
          <w:rFonts w:ascii="Cambria" w:hAnsi="Cambria"/>
          <w:bCs/>
          <w:sz w:val="22"/>
          <w:szCs w:val="22"/>
          <w:lang w:val="de-DE"/>
        </w:rPr>
        <w:t xml:space="preserve"> sich</w:t>
      </w:r>
      <w:r w:rsidR="0091664D">
        <w:rPr>
          <w:rStyle w:val="hgkelc"/>
          <w:rFonts w:ascii="Cambria" w:hAnsi="Cambria"/>
          <w:bCs/>
          <w:sz w:val="22"/>
          <w:szCs w:val="22"/>
          <w:lang w:val="de-DE"/>
        </w:rPr>
        <w:t xml:space="preserve"> </w:t>
      </w:r>
      <w:r w:rsidR="00145574">
        <w:rPr>
          <w:rStyle w:val="hgkelc"/>
          <w:rFonts w:ascii="Cambria" w:hAnsi="Cambria"/>
          <w:bCs/>
          <w:sz w:val="22"/>
          <w:szCs w:val="22"/>
          <w:lang w:val="de-DE"/>
        </w:rPr>
        <w:t>die Sprache und die Kultur</w:t>
      </w:r>
      <w:r w:rsidRPr="006A729A">
        <w:rPr>
          <w:rStyle w:val="hgkelc"/>
          <w:rFonts w:ascii="Cambria" w:hAnsi="Cambria"/>
          <w:bCs/>
          <w:sz w:val="22"/>
          <w:szCs w:val="22"/>
          <w:lang w:val="de-DE"/>
        </w:rPr>
        <w:t xml:space="preserve"> im Westen</w:t>
      </w:r>
      <w:r w:rsidR="00145574">
        <w:rPr>
          <w:rStyle w:val="hgkelc"/>
          <w:rFonts w:ascii="Cambria" w:hAnsi="Cambria"/>
          <w:bCs/>
          <w:sz w:val="22"/>
          <w:szCs w:val="22"/>
          <w:lang w:val="de-DE"/>
        </w:rPr>
        <w:t xml:space="preserve">, diesen Vorgang nennt man </w:t>
      </w:r>
      <w:r w:rsidR="00145574" w:rsidRPr="00145574">
        <w:rPr>
          <w:rStyle w:val="hgkelc"/>
          <w:rFonts w:ascii="Cambria" w:hAnsi="Cambria"/>
          <w:b/>
          <w:sz w:val="22"/>
          <w:szCs w:val="22"/>
          <w:lang w:val="de-DE"/>
        </w:rPr>
        <w:t>Romanisierung</w:t>
      </w:r>
      <w:r w:rsidRPr="006A729A">
        <w:rPr>
          <w:rStyle w:val="hgkelc"/>
          <w:rFonts w:ascii="Cambria" w:hAnsi="Cambria"/>
          <w:bCs/>
          <w:sz w:val="22"/>
          <w:szCs w:val="22"/>
          <w:lang w:val="de-DE"/>
        </w:rPr>
        <w:t>. (Im östlichen Teil blieb die griechische Sprache dominant.) Nach dem Zerfall des Weströmischen Reiches entwickelten sich im 5. Jahrhundert die romanischen Sprachen (z. B. Spanisch, Italienisch, Französisch) aus dem gesprochenen Latein.</w:t>
      </w:r>
      <w:r w:rsidR="007F3F3C">
        <w:rPr>
          <w:rStyle w:val="hgkelc"/>
          <w:rFonts w:ascii="Cambria" w:hAnsi="Cambria"/>
          <w:bCs/>
          <w:sz w:val="22"/>
          <w:szCs w:val="22"/>
          <w:lang w:val="de-DE"/>
        </w:rPr>
        <w:t xml:space="preserve"> </w:t>
      </w:r>
      <w:r w:rsidRPr="006A729A">
        <w:rPr>
          <w:rStyle w:val="hgkelc"/>
          <w:rFonts w:ascii="Cambria" w:hAnsi="Cambria"/>
          <w:bCs/>
          <w:sz w:val="22"/>
          <w:szCs w:val="22"/>
          <w:lang w:val="de-DE"/>
        </w:rPr>
        <w:t xml:space="preserve">Im Mittelalter war das Latein </w:t>
      </w:r>
      <w:r w:rsidRPr="003E45EF">
        <w:rPr>
          <w:rStyle w:val="hgkelc"/>
          <w:rFonts w:ascii="Cambria" w:hAnsi="Cambria"/>
          <w:b/>
          <w:sz w:val="22"/>
          <w:szCs w:val="22"/>
          <w:lang w:val="de-DE"/>
        </w:rPr>
        <w:t>die Sprache der Kirche und der Kultur</w:t>
      </w:r>
      <w:r w:rsidRPr="006A729A">
        <w:rPr>
          <w:rStyle w:val="hgkelc"/>
          <w:rFonts w:ascii="Cambria" w:hAnsi="Cambria"/>
          <w:bCs/>
          <w:sz w:val="22"/>
          <w:szCs w:val="22"/>
          <w:lang w:val="de-DE"/>
        </w:rPr>
        <w:t xml:space="preserve"> sowie die </w:t>
      </w:r>
      <w:r w:rsidRPr="003E45EF">
        <w:rPr>
          <w:rStyle w:val="hgkelc"/>
          <w:rFonts w:ascii="Cambria" w:hAnsi="Cambria"/>
          <w:b/>
          <w:sz w:val="22"/>
          <w:szCs w:val="22"/>
          <w:lang w:val="de-DE"/>
        </w:rPr>
        <w:t>Vermittlungssprache in der Politik</w:t>
      </w:r>
      <w:r w:rsidRPr="006A729A">
        <w:rPr>
          <w:rStyle w:val="hgkelc"/>
          <w:rFonts w:ascii="Cambria" w:hAnsi="Cambria"/>
          <w:bCs/>
          <w:sz w:val="22"/>
          <w:szCs w:val="22"/>
          <w:lang w:val="de-DE"/>
        </w:rPr>
        <w:t xml:space="preserve">. Es war Amtssprache In Ungarn bis 1844. </w:t>
      </w:r>
    </w:p>
    <w:p w14:paraId="4A6D6D3E" w14:textId="555BCBB1" w:rsidR="00AD5E28" w:rsidRPr="006A729A" w:rsidRDefault="00AD5E28" w:rsidP="00522BCD">
      <w:pPr>
        <w:jc w:val="both"/>
        <w:rPr>
          <w:rFonts w:ascii="Cambria" w:hAnsi="Cambria" w:cs="Times New Roman"/>
          <w:b/>
          <w:lang w:val="de-DE"/>
        </w:rPr>
      </w:pPr>
      <w:r w:rsidRPr="006A729A">
        <w:rPr>
          <w:rFonts w:ascii="Cambria" w:hAnsi="Cambria" w:cs="Times New Roman"/>
          <w:b/>
          <w:lang w:val="de-DE"/>
        </w:rPr>
        <w:lastRenderedPageBreak/>
        <w:t>Wissenschaft und Philosophie</w:t>
      </w:r>
    </w:p>
    <w:p w14:paraId="6304BEDC" w14:textId="1FD72F1C" w:rsidR="00631D6F" w:rsidRPr="006A729A" w:rsidRDefault="008D7704" w:rsidP="00522BCD">
      <w:pPr>
        <w:jc w:val="both"/>
        <w:rPr>
          <w:rFonts w:ascii="Cambria" w:hAnsi="Cambria"/>
          <w:lang w:val="de-DE"/>
        </w:rPr>
      </w:pPr>
      <w:r w:rsidRPr="006A729A">
        <w:rPr>
          <w:rFonts w:ascii="Cambria" w:hAnsi="Cambria"/>
          <w:lang w:val="de-DE"/>
        </w:rPr>
        <w:t xml:space="preserve">Die Menschen suchten bei den Göttern Rat. Das </w:t>
      </w:r>
      <w:r w:rsidRPr="005A21A6">
        <w:rPr>
          <w:rFonts w:ascii="Cambria" w:hAnsi="Cambria"/>
          <w:b/>
          <w:bCs/>
          <w:lang w:val="de-DE"/>
        </w:rPr>
        <w:t>Orakel von Delphi</w:t>
      </w:r>
      <w:r w:rsidRPr="006A729A">
        <w:rPr>
          <w:rFonts w:ascii="Cambria" w:hAnsi="Cambria"/>
          <w:lang w:val="de-DE"/>
        </w:rPr>
        <w:t xml:space="preserve"> hatte auf die griechische Kolonisation, auf das Leben der Menschen und auf die polisübergreifenden Beziehungen </w:t>
      </w:r>
      <w:r w:rsidR="009B144D">
        <w:rPr>
          <w:rFonts w:ascii="Cambria" w:hAnsi="Cambria"/>
          <w:lang w:val="de-DE"/>
        </w:rPr>
        <w:t xml:space="preserve">einen </w:t>
      </w:r>
      <w:r w:rsidRPr="006A729A">
        <w:rPr>
          <w:rFonts w:ascii="Cambria" w:hAnsi="Cambria"/>
          <w:lang w:val="de-DE"/>
        </w:rPr>
        <w:t xml:space="preserve">großen Einfluss. Die Kolonisation </w:t>
      </w:r>
      <w:r w:rsidR="00631D6F" w:rsidRPr="006A729A">
        <w:rPr>
          <w:rFonts w:ascii="Cambria" w:hAnsi="Cambria"/>
          <w:lang w:val="de-DE"/>
        </w:rPr>
        <w:t>eröffnete neue wissenschaftliche und kulturelle Perspektiven.</w:t>
      </w:r>
      <w:r w:rsidR="009B144D">
        <w:rPr>
          <w:rFonts w:ascii="Cambria" w:hAnsi="Cambria"/>
          <w:lang w:val="de-DE"/>
        </w:rPr>
        <w:t xml:space="preserve"> Aus der </w:t>
      </w:r>
      <w:r w:rsidR="009B144D" w:rsidRPr="005A21A6">
        <w:rPr>
          <w:rFonts w:ascii="Cambria" w:hAnsi="Cambria"/>
          <w:b/>
          <w:bCs/>
          <w:lang w:val="de-DE"/>
        </w:rPr>
        <w:t>Mythologie</w:t>
      </w:r>
      <w:r w:rsidR="009B144D">
        <w:rPr>
          <w:rFonts w:ascii="Cambria" w:hAnsi="Cambria"/>
          <w:lang w:val="de-DE"/>
        </w:rPr>
        <w:t xml:space="preserve"> </w:t>
      </w:r>
      <w:r w:rsidR="004C56F7">
        <w:rPr>
          <w:rFonts w:ascii="Cambria" w:hAnsi="Cambria"/>
          <w:lang w:val="de-DE"/>
        </w:rPr>
        <w:t xml:space="preserve">entwickelten sich die Philosophie und die Geschichtsschreibung. </w:t>
      </w:r>
    </w:p>
    <w:p w14:paraId="481AE7DF" w14:textId="46BCB8CB" w:rsidR="00F6117E" w:rsidRPr="006A729A" w:rsidRDefault="00631D6F" w:rsidP="00522BCD">
      <w:pPr>
        <w:jc w:val="both"/>
        <w:rPr>
          <w:rFonts w:ascii="Cambria" w:hAnsi="Cambria"/>
          <w:lang w:val="de-DE"/>
        </w:rPr>
      </w:pPr>
      <w:r w:rsidRPr="006A729A">
        <w:rPr>
          <w:rFonts w:ascii="Cambria" w:hAnsi="Cambria"/>
          <w:lang w:val="de-DE"/>
        </w:rPr>
        <w:t>An</w:t>
      </w:r>
      <w:r w:rsidR="00F6117E" w:rsidRPr="006A729A">
        <w:rPr>
          <w:rFonts w:ascii="Cambria" w:hAnsi="Cambria"/>
          <w:lang w:val="de-DE"/>
        </w:rPr>
        <w:t xml:space="preserve">fangs waren die Wissenschaftszweige nicht getrennt. </w:t>
      </w:r>
      <w:r w:rsidR="00B813D1" w:rsidRPr="006A729A">
        <w:rPr>
          <w:rFonts w:ascii="Cambria" w:hAnsi="Cambria"/>
          <w:lang w:val="de-DE"/>
        </w:rPr>
        <w:t xml:space="preserve">Die </w:t>
      </w:r>
      <w:r w:rsidR="00B813D1" w:rsidRPr="005A21A6">
        <w:rPr>
          <w:rFonts w:ascii="Cambria" w:hAnsi="Cambria"/>
          <w:b/>
          <w:bCs/>
          <w:lang w:val="de-DE"/>
        </w:rPr>
        <w:t>Philosophie</w:t>
      </w:r>
      <w:r w:rsidR="00B813D1" w:rsidRPr="006A729A">
        <w:rPr>
          <w:rFonts w:ascii="Cambria" w:hAnsi="Cambria"/>
          <w:lang w:val="de-DE"/>
        </w:rPr>
        <w:t xml:space="preserve"> </w:t>
      </w:r>
      <w:r w:rsidR="00A2723C">
        <w:rPr>
          <w:rFonts w:ascii="Cambria" w:hAnsi="Cambria"/>
          <w:lang w:val="de-DE"/>
        </w:rPr>
        <w:t xml:space="preserve">(„Weisheitsliebe“) </w:t>
      </w:r>
      <w:r w:rsidR="00B813D1" w:rsidRPr="006A729A">
        <w:rPr>
          <w:rFonts w:ascii="Cambria" w:hAnsi="Cambria"/>
          <w:lang w:val="de-DE"/>
        </w:rPr>
        <w:t xml:space="preserve">suchte Antworten auf die Fragen, wie die Welt, der Mensch und die Gesellschaft funktionieren. </w:t>
      </w:r>
      <w:r w:rsidR="003C151E" w:rsidRPr="006A729A">
        <w:rPr>
          <w:rFonts w:ascii="Cambria" w:hAnsi="Cambria"/>
          <w:lang w:val="de-DE"/>
        </w:rPr>
        <w:t>Die Philosophen untersuchten gleichzeitig die Naturerscheinungen, die Politik und die Kunst.</w:t>
      </w:r>
      <w:r w:rsidR="00970706" w:rsidRPr="006A729A">
        <w:rPr>
          <w:rFonts w:ascii="Cambria" w:hAnsi="Cambria"/>
          <w:lang w:val="de-DE"/>
        </w:rPr>
        <w:t xml:space="preserve"> Die Denker systematisierten das Wissen ihrer Zeit.</w:t>
      </w:r>
      <w:r w:rsidR="00B038CA" w:rsidRPr="006A729A">
        <w:rPr>
          <w:rFonts w:ascii="Cambria" w:hAnsi="Cambria"/>
          <w:lang w:val="de-DE"/>
        </w:rPr>
        <w:t xml:space="preserve"> In jeder Zeitepoche suchte man Antworten auf eine bestimmte Frage.</w:t>
      </w:r>
    </w:p>
    <w:p w14:paraId="4B3E29B5" w14:textId="77777777" w:rsidR="001B5143" w:rsidRPr="006A729A" w:rsidRDefault="00B038CA" w:rsidP="00522BCD">
      <w:pPr>
        <w:jc w:val="both"/>
        <w:rPr>
          <w:rFonts w:ascii="Cambria" w:hAnsi="Cambria"/>
          <w:lang w:val="de-DE"/>
        </w:rPr>
      </w:pPr>
      <w:r w:rsidRPr="006A729A">
        <w:rPr>
          <w:rStyle w:val="suchwort"/>
          <w:rFonts w:ascii="Cambria" w:hAnsi="Cambria"/>
          <w:lang w:val="de-DE"/>
        </w:rPr>
        <w:t xml:space="preserve">Zur Zeit der </w:t>
      </w:r>
      <w:r w:rsidRPr="00C97DEA">
        <w:rPr>
          <w:rStyle w:val="suchwort"/>
          <w:rFonts w:ascii="Cambria" w:hAnsi="Cambria"/>
          <w:b/>
          <w:bCs/>
          <w:lang w:val="de-DE"/>
        </w:rPr>
        <w:t>Kolonisation</w:t>
      </w:r>
      <w:r w:rsidRPr="006A729A">
        <w:rPr>
          <w:rStyle w:val="suchwort"/>
          <w:rFonts w:ascii="Cambria" w:hAnsi="Cambria"/>
          <w:lang w:val="de-DE"/>
        </w:rPr>
        <w:t xml:space="preserve"> </w:t>
      </w:r>
      <w:r w:rsidR="00C86A8E" w:rsidRPr="006A729A">
        <w:rPr>
          <w:rStyle w:val="suchwort"/>
          <w:rFonts w:ascii="Cambria" w:hAnsi="Cambria"/>
          <w:lang w:val="de-DE"/>
        </w:rPr>
        <w:t xml:space="preserve">stand die Natur im Mittelpunkt. </w:t>
      </w:r>
      <w:r w:rsidR="00F6117E" w:rsidRPr="00680473">
        <w:rPr>
          <w:rStyle w:val="suchwort"/>
          <w:rFonts w:ascii="Cambria" w:hAnsi="Cambria"/>
          <w:b/>
          <w:bCs/>
          <w:lang w:val="de-DE"/>
        </w:rPr>
        <w:t>Thales</w:t>
      </w:r>
      <w:r w:rsidR="003C151E" w:rsidRPr="006A729A">
        <w:rPr>
          <w:rStyle w:val="suchwort"/>
          <w:rFonts w:ascii="Cambria" w:hAnsi="Cambria"/>
          <w:lang w:val="de-DE"/>
        </w:rPr>
        <w:t xml:space="preserve"> führte</w:t>
      </w:r>
      <w:r w:rsidR="001B5143" w:rsidRPr="006A729A">
        <w:rPr>
          <w:rFonts w:ascii="Cambria" w:hAnsi="Cambria"/>
          <w:lang w:val="de-DE"/>
        </w:rPr>
        <w:t xml:space="preserve"> alle Naturerscheinungen auf ein gemeinsames Prinzip zurück: Wasser, Luft, Erde und Feuer sollten die Urbestandteile der Welt und aller Körper sein.</w:t>
      </w:r>
      <w:r w:rsidR="003E16B3" w:rsidRPr="006A729A">
        <w:rPr>
          <w:rFonts w:ascii="Cambria" w:hAnsi="Cambria"/>
          <w:lang w:val="de-DE"/>
        </w:rPr>
        <w:t xml:space="preserve"> </w:t>
      </w:r>
      <w:r w:rsidR="006A1ACB" w:rsidRPr="00C97DEA">
        <w:rPr>
          <w:rFonts w:ascii="Cambria" w:hAnsi="Cambria"/>
          <w:b/>
          <w:bCs/>
          <w:lang w:val="de-DE"/>
        </w:rPr>
        <w:t>Pythagoras</w:t>
      </w:r>
      <w:r w:rsidR="003E16B3" w:rsidRPr="006A729A">
        <w:rPr>
          <w:rFonts w:ascii="Cambria" w:hAnsi="Cambria"/>
          <w:lang w:val="de-DE"/>
        </w:rPr>
        <w:t xml:space="preserve"> meinte, die Welt ist durch natürliche Zahlen beschreibbar. </w:t>
      </w:r>
      <w:r w:rsidR="009D0162" w:rsidRPr="006A729A">
        <w:rPr>
          <w:rFonts w:ascii="Cambria" w:hAnsi="Cambria"/>
          <w:lang w:val="de-DE"/>
        </w:rPr>
        <w:t xml:space="preserve">Laut </w:t>
      </w:r>
      <w:r w:rsidR="001B5143" w:rsidRPr="00C97DEA">
        <w:rPr>
          <w:rFonts w:ascii="Cambria" w:hAnsi="Cambria"/>
          <w:b/>
          <w:bCs/>
          <w:lang w:val="de-DE"/>
        </w:rPr>
        <w:t xml:space="preserve">Demokrit </w:t>
      </w:r>
      <w:r w:rsidR="001B5143" w:rsidRPr="006A729A">
        <w:rPr>
          <w:rFonts w:ascii="Cambria" w:hAnsi="Cambria"/>
          <w:lang w:val="de-DE"/>
        </w:rPr>
        <w:t xml:space="preserve">besteht die Welt aus winzig kleinen unsichtbaren Teilchen, den </w:t>
      </w:r>
      <w:r w:rsidR="001B5143" w:rsidRPr="006A729A">
        <w:rPr>
          <w:rStyle w:val="suchwort"/>
          <w:rFonts w:ascii="Cambria" w:hAnsi="Cambria"/>
          <w:lang w:val="de-DE"/>
        </w:rPr>
        <w:t>Atome</w:t>
      </w:r>
      <w:r w:rsidR="001B5143" w:rsidRPr="006A729A">
        <w:rPr>
          <w:rFonts w:ascii="Cambria" w:hAnsi="Cambria"/>
          <w:lang w:val="de-DE"/>
        </w:rPr>
        <w:t xml:space="preserve">n (griechisch: das Unteilbare). </w:t>
      </w:r>
      <w:r w:rsidR="003E16B3" w:rsidRPr="006A729A">
        <w:rPr>
          <w:rFonts w:ascii="Cambria" w:hAnsi="Cambria"/>
          <w:lang w:val="de-DE"/>
        </w:rPr>
        <w:t xml:space="preserve">Zerstreuen sich die Seelenatome, tritt der Tod ein. </w:t>
      </w:r>
    </w:p>
    <w:p w14:paraId="2AD2DA79" w14:textId="5D761E4F" w:rsidR="00AA11DA" w:rsidRPr="006A729A" w:rsidRDefault="00303845" w:rsidP="00522BCD">
      <w:pPr>
        <w:jc w:val="both"/>
        <w:rPr>
          <w:rFonts w:ascii="Cambria" w:hAnsi="Cambria"/>
          <w:lang w:val="de-DE"/>
        </w:rPr>
      </w:pPr>
      <w:r w:rsidRPr="006A729A">
        <w:rPr>
          <w:rFonts w:ascii="Cambria" w:hAnsi="Cambria"/>
          <w:lang w:val="de-DE"/>
        </w:rPr>
        <w:t xml:space="preserve">Zur Zeit der </w:t>
      </w:r>
      <w:r w:rsidRPr="00680473">
        <w:rPr>
          <w:rFonts w:ascii="Cambria" w:hAnsi="Cambria"/>
          <w:b/>
          <w:bCs/>
          <w:lang w:val="de-DE"/>
        </w:rPr>
        <w:t xml:space="preserve">Demokratie </w:t>
      </w:r>
      <w:r w:rsidRPr="006A729A">
        <w:rPr>
          <w:rFonts w:ascii="Cambria" w:hAnsi="Cambria"/>
          <w:lang w:val="de-DE"/>
        </w:rPr>
        <w:t xml:space="preserve">in Athen </w:t>
      </w:r>
      <w:r w:rsidR="004E2E69" w:rsidRPr="006A729A">
        <w:rPr>
          <w:rFonts w:ascii="Cambria" w:hAnsi="Cambria"/>
          <w:lang w:val="de-DE"/>
        </w:rPr>
        <w:t xml:space="preserve">(5-4. Jh. v. Chr.) standen der Mensch und die Gemeinschaften im Mittelpunkt. </w:t>
      </w:r>
      <w:r w:rsidR="006C4DC4">
        <w:rPr>
          <w:rFonts w:ascii="Cambria" w:hAnsi="Cambria"/>
          <w:lang w:val="de-DE"/>
        </w:rPr>
        <w:t xml:space="preserve">Immer mehr Menschen waren im politischen Leben beteiligt, so </w:t>
      </w:r>
      <w:r w:rsidR="00B458BC" w:rsidRPr="006A729A">
        <w:rPr>
          <w:rFonts w:ascii="Cambria" w:hAnsi="Cambria"/>
          <w:lang w:val="de-DE"/>
        </w:rPr>
        <w:t xml:space="preserve">Rhetorik und Überzeugungskraft. </w:t>
      </w:r>
      <w:r w:rsidR="006C4DC4">
        <w:rPr>
          <w:rFonts w:ascii="Cambria" w:hAnsi="Cambria"/>
          <w:lang w:val="de-DE"/>
        </w:rPr>
        <w:t xml:space="preserve">Die </w:t>
      </w:r>
      <w:r w:rsidR="006C4DC4" w:rsidRPr="00680473">
        <w:rPr>
          <w:rFonts w:ascii="Cambria" w:hAnsi="Cambria"/>
          <w:b/>
          <w:bCs/>
          <w:lang w:val="de-DE"/>
        </w:rPr>
        <w:t>Sophisten</w:t>
      </w:r>
      <w:r w:rsidR="006C4DC4">
        <w:rPr>
          <w:rFonts w:ascii="Cambria" w:hAnsi="Cambria"/>
          <w:lang w:val="de-DE"/>
        </w:rPr>
        <w:t xml:space="preserve"> unterrichteten Rhetorik gegen </w:t>
      </w:r>
      <w:r w:rsidR="00680473">
        <w:rPr>
          <w:rFonts w:ascii="Cambria" w:hAnsi="Cambria"/>
          <w:lang w:val="de-DE"/>
        </w:rPr>
        <w:t>Bezahlung</w:t>
      </w:r>
      <w:r w:rsidR="006C4DC4">
        <w:rPr>
          <w:rFonts w:ascii="Cambria" w:hAnsi="Cambria"/>
          <w:lang w:val="de-DE"/>
        </w:rPr>
        <w:t xml:space="preserve">. </w:t>
      </w:r>
      <w:r w:rsidR="009078C6">
        <w:rPr>
          <w:rFonts w:ascii="Cambria" w:hAnsi="Cambria"/>
          <w:lang w:val="de-DE"/>
        </w:rPr>
        <w:t xml:space="preserve">Ihr </w:t>
      </w:r>
      <w:r w:rsidR="004F4411" w:rsidRPr="006A729A">
        <w:rPr>
          <w:rFonts w:ascii="Cambria" w:hAnsi="Cambria"/>
          <w:lang w:val="de-DE"/>
        </w:rPr>
        <w:t>Grundprinzip war „</w:t>
      </w:r>
      <w:r w:rsidR="00B458BC" w:rsidRPr="006A729A">
        <w:rPr>
          <w:rFonts w:ascii="Cambria" w:hAnsi="Cambria"/>
          <w:lang w:val="de-DE"/>
        </w:rPr>
        <w:t>Aller Dinge Maß ist der Mensch</w:t>
      </w:r>
      <w:r w:rsidR="004F4411" w:rsidRPr="006A729A">
        <w:rPr>
          <w:rFonts w:ascii="Cambria" w:hAnsi="Cambria"/>
          <w:lang w:val="de-DE"/>
        </w:rPr>
        <w:t xml:space="preserve">“, sogar die Moral </w:t>
      </w:r>
      <w:r w:rsidR="009078C6">
        <w:rPr>
          <w:rFonts w:ascii="Cambria" w:hAnsi="Cambria"/>
          <w:lang w:val="de-DE"/>
        </w:rPr>
        <w:t>sei</w:t>
      </w:r>
      <w:r w:rsidR="004F4411" w:rsidRPr="006A729A">
        <w:rPr>
          <w:rFonts w:ascii="Cambria" w:hAnsi="Cambria"/>
          <w:lang w:val="de-DE"/>
        </w:rPr>
        <w:t xml:space="preserve"> relativ.</w:t>
      </w:r>
      <w:r w:rsidR="00541B6B" w:rsidRPr="006A729A">
        <w:rPr>
          <w:rFonts w:ascii="Cambria" w:hAnsi="Cambria"/>
          <w:lang w:val="de-DE"/>
        </w:rPr>
        <w:t xml:space="preserve"> </w:t>
      </w:r>
      <w:r w:rsidR="00541B6B" w:rsidRPr="00680473">
        <w:rPr>
          <w:rFonts w:ascii="Cambria" w:hAnsi="Cambria"/>
          <w:b/>
          <w:bCs/>
          <w:lang w:val="de-DE"/>
        </w:rPr>
        <w:t xml:space="preserve">Sokrates </w:t>
      </w:r>
      <w:r w:rsidR="00541B6B" w:rsidRPr="006A729A">
        <w:rPr>
          <w:rFonts w:ascii="Cambria" w:hAnsi="Cambria"/>
          <w:lang w:val="de-DE"/>
        </w:rPr>
        <w:t>behauptete dagegen</w:t>
      </w:r>
      <w:r w:rsidR="00B402F4" w:rsidRPr="006A729A">
        <w:rPr>
          <w:rFonts w:ascii="Cambria" w:hAnsi="Cambria"/>
          <w:lang w:val="de-DE"/>
        </w:rPr>
        <w:t>, es gebe ewig geltende Werte (z.B. Liebe, Wahrheit), diese existieren an sich</w:t>
      </w:r>
      <w:r w:rsidR="005A21A6">
        <w:rPr>
          <w:rFonts w:ascii="Cambria" w:hAnsi="Cambria"/>
          <w:lang w:val="de-DE"/>
        </w:rPr>
        <w:t xml:space="preserve"> und m</w:t>
      </w:r>
      <w:r w:rsidR="00B402F4" w:rsidRPr="006A729A">
        <w:rPr>
          <w:rFonts w:ascii="Cambria" w:hAnsi="Cambria"/>
          <w:lang w:val="de-DE"/>
        </w:rPr>
        <w:t xml:space="preserve">an soll die richtige Bedeutung der Begriffe kennenlernen. Moral kann </w:t>
      </w:r>
      <w:r w:rsidR="00872A9A" w:rsidRPr="006A729A">
        <w:rPr>
          <w:rFonts w:ascii="Cambria" w:hAnsi="Cambria"/>
          <w:lang w:val="de-DE"/>
        </w:rPr>
        <w:t>man</w:t>
      </w:r>
      <w:r w:rsidR="00B402F4" w:rsidRPr="006A729A">
        <w:rPr>
          <w:rFonts w:ascii="Cambria" w:hAnsi="Cambria"/>
          <w:lang w:val="de-DE"/>
        </w:rPr>
        <w:t xml:space="preserve"> </w:t>
      </w:r>
      <w:r w:rsidR="00872A9A" w:rsidRPr="006A729A">
        <w:rPr>
          <w:rFonts w:ascii="Cambria" w:hAnsi="Cambria"/>
          <w:lang w:val="de-DE"/>
        </w:rPr>
        <w:t xml:space="preserve">durch Vernunft </w:t>
      </w:r>
      <w:r w:rsidR="00B402F4" w:rsidRPr="006A729A">
        <w:rPr>
          <w:rFonts w:ascii="Cambria" w:hAnsi="Cambria"/>
          <w:lang w:val="de-DE"/>
        </w:rPr>
        <w:t>lernen</w:t>
      </w:r>
      <w:r w:rsidR="00872A9A" w:rsidRPr="006A729A">
        <w:rPr>
          <w:rFonts w:ascii="Cambria" w:hAnsi="Cambria"/>
          <w:lang w:val="de-DE"/>
        </w:rPr>
        <w:t>.</w:t>
      </w:r>
      <w:r w:rsidR="004B2E52" w:rsidRPr="006A729A">
        <w:rPr>
          <w:rFonts w:ascii="Cambria" w:hAnsi="Cambria"/>
          <w:lang w:val="de-DE"/>
        </w:rPr>
        <w:t xml:space="preserve"> Seine Methode war</w:t>
      </w:r>
      <w:r w:rsidR="00494089" w:rsidRPr="006A729A">
        <w:rPr>
          <w:rFonts w:ascii="Cambria" w:hAnsi="Cambria"/>
          <w:lang w:val="de-DE"/>
        </w:rPr>
        <w:t>,</w:t>
      </w:r>
      <w:r w:rsidR="004B2E52" w:rsidRPr="006A729A">
        <w:rPr>
          <w:rFonts w:ascii="Cambria" w:hAnsi="Cambria"/>
          <w:lang w:val="de-DE"/>
        </w:rPr>
        <w:t xml:space="preserve"> durch gezielte Fragen das verborgene Wissen auf die Welt </w:t>
      </w:r>
      <w:r w:rsidR="00494089" w:rsidRPr="006A729A">
        <w:rPr>
          <w:rFonts w:ascii="Cambria" w:hAnsi="Cambria"/>
          <w:lang w:val="de-DE"/>
        </w:rPr>
        <w:t xml:space="preserve">zu </w:t>
      </w:r>
      <w:r w:rsidR="004B2E52" w:rsidRPr="006A729A">
        <w:rPr>
          <w:rFonts w:ascii="Cambria" w:hAnsi="Cambria"/>
          <w:lang w:val="de-DE"/>
        </w:rPr>
        <w:t>bringen</w:t>
      </w:r>
      <w:r w:rsidR="00383D98" w:rsidRPr="006A729A">
        <w:rPr>
          <w:rFonts w:ascii="Cambria" w:hAnsi="Cambria"/>
          <w:lang w:val="de-DE"/>
        </w:rPr>
        <w:t xml:space="preserve"> (Hebammenkunst)</w:t>
      </w:r>
      <w:r w:rsidR="004B2E52" w:rsidRPr="006A729A">
        <w:rPr>
          <w:rFonts w:ascii="Cambria" w:hAnsi="Cambria"/>
          <w:lang w:val="de-DE"/>
        </w:rPr>
        <w:t>.</w:t>
      </w:r>
      <w:r w:rsidR="00ED71CF" w:rsidRPr="006A729A">
        <w:rPr>
          <w:rFonts w:ascii="Cambria" w:hAnsi="Cambria"/>
          <w:lang w:val="de-DE"/>
        </w:rPr>
        <w:t xml:space="preserve"> Er wurde in Athen</w:t>
      </w:r>
      <w:r w:rsidR="00EE2E44" w:rsidRPr="006A729A">
        <w:rPr>
          <w:rFonts w:ascii="Cambria" w:hAnsi="Cambria"/>
          <w:lang w:val="de-DE"/>
        </w:rPr>
        <w:t xml:space="preserve"> zum Tode verurteilt</w:t>
      </w:r>
      <w:r w:rsidR="00ED71CF" w:rsidRPr="006A729A">
        <w:rPr>
          <w:rFonts w:ascii="Cambria" w:hAnsi="Cambria"/>
          <w:lang w:val="de-DE"/>
        </w:rPr>
        <w:t xml:space="preserve"> (wegen Missachtung der Götter, Verderben der Jugendlichen).</w:t>
      </w:r>
      <w:r w:rsidR="004B2E52" w:rsidRPr="006A729A">
        <w:rPr>
          <w:rFonts w:ascii="Cambria" w:hAnsi="Cambria"/>
          <w:lang w:val="de-DE"/>
        </w:rPr>
        <w:t xml:space="preserve"> </w:t>
      </w:r>
    </w:p>
    <w:p w14:paraId="7E02CA3A" w14:textId="431E41F0" w:rsidR="00053E6F" w:rsidRPr="006A729A" w:rsidRDefault="00415B7A" w:rsidP="00522BCD">
      <w:pPr>
        <w:jc w:val="both"/>
        <w:rPr>
          <w:rFonts w:ascii="Cambria" w:hAnsi="Cambria"/>
          <w:lang w:val="de-DE"/>
        </w:rPr>
      </w:pPr>
      <w:r w:rsidRPr="00680473">
        <w:rPr>
          <w:rFonts w:ascii="Cambria" w:hAnsi="Cambria"/>
          <w:b/>
          <w:bCs/>
          <w:lang w:val="de-DE"/>
        </w:rPr>
        <w:t>Platon</w:t>
      </w:r>
      <w:r w:rsidRPr="006A729A">
        <w:rPr>
          <w:rFonts w:ascii="Cambria" w:hAnsi="Cambria"/>
          <w:lang w:val="de-DE"/>
        </w:rPr>
        <w:t xml:space="preserve"> </w:t>
      </w:r>
      <w:r w:rsidR="00AC65A1" w:rsidRPr="006A729A">
        <w:rPr>
          <w:rFonts w:ascii="Cambria" w:hAnsi="Cambria"/>
          <w:lang w:val="de-DE"/>
        </w:rPr>
        <w:t xml:space="preserve">(5-4. Jh. v. Chr.) </w:t>
      </w:r>
      <w:r w:rsidR="001C75CF" w:rsidRPr="006A729A">
        <w:rPr>
          <w:rFonts w:ascii="Cambria" w:hAnsi="Cambria"/>
          <w:lang w:val="de-DE"/>
        </w:rPr>
        <w:t xml:space="preserve">war Schüler Sokrates. Er gründete mit der „Akademia“ die erste philosophische Universität Europas, </w:t>
      </w:r>
      <w:r w:rsidR="00902C9B">
        <w:rPr>
          <w:rFonts w:ascii="Cambria" w:hAnsi="Cambria"/>
          <w:lang w:val="de-DE"/>
        </w:rPr>
        <w:t>die</w:t>
      </w:r>
      <w:r w:rsidR="001C75CF" w:rsidRPr="006A729A">
        <w:rPr>
          <w:rFonts w:ascii="Cambria" w:hAnsi="Cambria"/>
          <w:lang w:val="de-DE"/>
        </w:rPr>
        <w:t xml:space="preserve"> etwa tausend Jahre</w:t>
      </w:r>
      <w:r w:rsidR="00902C9B">
        <w:rPr>
          <w:rFonts w:ascii="Cambria" w:hAnsi="Cambria"/>
          <w:lang w:val="de-DE"/>
        </w:rPr>
        <w:t xml:space="preserve"> bestand</w:t>
      </w:r>
      <w:r w:rsidR="001C75CF" w:rsidRPr="006A729A">
        <w:rPr>
          <w:rFonts w:ascii="Cambria" w:hAnsi="Cambria"/>
          <w:lang w:val="de-DE"/>
        </w:rPr>
        <w:t>.</w:t>
      </w:r>
      <w:r w:rsidR="00680473">
        <w:rPr>
          <w:rFonts w:ascii="Cambria" w:hAnsi="Cambria"/>
          <w:lang w:val="de-DE"/>
        </w:rPr>
        <w:t xml:space="preserve"> </w:t>
      </w:r>
      <w:r w:rsidR="001C75CF" w:rsidRPr="006A729A">
        <w:rPr>
          <w:rFonts w:ascii="Cambria" w:hAnsi="Cambria"/>
          <w:lang w:val="de-DE"/>
        </w:rPr>
        <w:t>Platon</w:t>
      </w:r>
      <w:r w:rsidR="000E50D6">
        <w:rPr>
          <w:rFonts w:ascii="Cambria" w:hAnsi="Cambria"/>
          <w:lang w:val="de-DE"/>
        </w:rPr>
        <w:t xml:space="preserve"> entwickelte die</w:t>
      </w:r>
      <w:r w:rsidR="009F7670" w:rsidRPr="006A729A">
        <w:rPr>
          <w:rFonts w:ascii="Cambria" w:hAnsi="Cambria"/>
          <w:lang w:val="de-DE"/>
        </w:rPr>
        <w:t xml:space="preserve"> „Ideenlehre“</w:t>
      </w:r>
      <w:r w:rsidR="00FF26FA" w:rsidRPr="006A729A">
        <w:rPr>
          <w:rFonts w:ascii="Cambria" w:hAnsi="Cambria"/>
          <w:lang w:val="de-DE"/>
        </w:rPr>
        <w:t xml:space="preserve">: </w:t>
      </w:r>
      <w:r w:rsidR="00127BC6" w:rsidRPr="006A729A">
        <w:rPr>
          <w:rFonts w:ascii="Cambria" w:hAnsi="Cambria"/>
          <w:lang w:val="de-DE"/>
        </w:rPr>
        <w:t xml:space="preserve">Wir können nur dann über Werte sprechen, wenn unsere Erfahrung ein wirklich existierendes, vollkommenes Muster hat. </w:t>
      </w:r>
      <w:r w:rsidR="007A2622" w:rsidRPr="006A729A">
        <w:rPr>
          <w:rFonts w:ascii="Cambria" w:hAnsi="Cambria"/>
          <w:lang w:val="de-DE"/>
        </w:rPr>
        <w:t>Für alles auf dieser Welt gibt es ein perfektes Vorbild in der</w:t>
      </w:r>
      <w:r w:rsidR="007A2622" w:rsidRPr="006A729A">
        <w:rPr>
          <w:rFonts w:ascii="Cambria" w:hAnsi="Cambria"/>
          <w:b/>
          <w:lang w:val="de-DE"/>
        </w:rPr>
        <w:t xml:space="preserve"> </w:t>
      </w:r>
      <w:r w:rsidR="007A2622" w:rsidRPr="006A729A">
        <w:rPr>
          <w:rStyle w:val="Kiemels2"/>
          <w:rFonts w:ascii="Cambria" w:hAnsi="Cambria"/>
          <w:b w:val="0"/>
          <w:lang w:val="de-DE"/>
        </w:rPr>
        <w:t>„Welt der Ideen, in der</w:t>
      </w:r>
      <w:r w:rsidR="007A2622" w:rsidRPr="006A729A">
        <w:rPr>
          <w:rStyle w:val="Kiemels2"/>
          <w:rFonts w:ascii="Cambria" w:hAnsi="Cambria"/>
          <w:lang w:val="de-DE"/>
        </w:rPr>
        <w:t xml:space="preserve"> </w:t>
      </w:r>
      <w:r w:rsidR="007A2622" w:rsidRPr="006A729A">
        <w:rPr>
          <w:rFonts w:ascii="Cambria" w:hAnsi="Cambria"/>
          <w:lang w:val="de-DE"/>
        </w:rPr>
        <w:t xml:space="preserve">Heimat der </w:t>
      </w:r>
      <w:r w:rsidR="007A2622" w:rsidRPr="006A729A">
        <w:rPr>
          <w:rStyle w:val="Kiemels2"/>
          <w:rFonts w:ascii="Cambria" w:hAnsi="Cambria"/>
          <w:b w:val="0"/>
          <w:lang w:val="de-DE"/>
        </w:rPr>
        <w:t>ewigen Wahrheit.</w:t>
      </w:r>
      <w:r w:rsidR="007A2622" w:rsidRPr="006A729A">
        <w:rPr>
          <w:rFonts w:ascii="Cambria" w:hAnsi="Cambria"/>
          <w:lang w:val="de-DE"/>
        </w:rPr>
        <w:t xml:space="preserve"> Auf der Erde erscheinen dem Menschen nur die unvollkommenen „Abbildungen“ der idealen „Ideen“. </w:t>
      </w:r>
      <w:r w:rsidR="004B3510" w:rsidRPr="006A729A">
        <w:rPr>
          <w:rFonts w:ascii="Cambria" w:hAnsi="Cambria"/>
          <w:lang w:val="de-DE"/>
        </w:rPr>
        <w:t>D</w:t>
      </w:r>
      <w:r w:rsidR="00053E6F" w:rsidRPr="006A729A">
        <w:rPr>
          <w:rFonts w:ascii="Cambria" w:hAnsi="Cambria"/>
          <w:lang w:val="de-DE"/>
        </w:rPr>
        <w:t>i</w:t>
      </w:r>
      <w:r w:rsidR="007A2622" w:rsidRPr="006A729A">
        <w:rPr>
          <w:rFonts w:ascii="Cambria" w:hAnsi="Cambria"/>
          <w:lang w:val="de-DE"/>
        </w:rPr>
        <w:t>e</w:t>
      </w:r>
      <w:r w:rsidR="00053E6F" w:rsidRPr="006A729A">
        <w:rPr>
          <w:rFonts w:ascii="Cambria" w:hAnsi="Cambria"/>
          <w:lang w:val="de-DE"/>
        </w:rPr>
        <w:t xml:space="preserve"> menschliche Seele befindet sich vor der Geburt </w:t>
      </w:r>
      <w:r w:rsidR="007A2622" w:rsidRPr="006A729A">
        <w:rPr>
          <w:rFonts w:ascii="Cambria" w:hAnsi="Cambria"/>
          <w:lang w:val="de-DE"/>
        </w:rPr>
        <w:t>in der „Welt der Ideen“</w:t>
      </w:r>
      <w:r w:rsidR="00053E6F" w:rsidRPr="006A729A">
        <w:rPr>
          <w:rFonts w:ascii="Cambria" w:hAnsi="Cambria"/>
          <w:lang w:val="de-DE"/>
        </w:rPr>
        <w:t>, deshalb erkennen wir die Gegenstände und Erscheinungen.</w:t>
      </w:r>
    </w:p>
    <w:p w14:paraId="4C151991" w14:textId="6256F566" w:rsidR="004E4A8A" w:rsidRDefault="00A10EAC" w:rsidP="00522BCD">
      <w:pPr>
        <w:jc w:val="both"/>
        <w:rPr>
          <w:rFonts w:ascii="Cambria" w:hAnsi="Cambria"/>
          <w:lang w:val="de-DE"/>
        </w:rPr>
      </w:pPr>
      <w:r w:rsidRPr="006A729A">
        <w:rPr>
          <w:rFonts w:ascii="Cambria" w:hAnsi="Cambria"/>
          <w:lang w:val="de-DE"/>
        </w:rPr>
        <w:t xml:space="preserve">Seine </w:t>
      </w:r>
      <w:r w:rsidRPr="006D382C">
        <w:rPr>
          <w:rFonts w:ascii="Cambria" w:hAnsi="Cambria"/>
          <w:b/>
          <w:bCs/>
          <w:lang w:val="de-DE"/>
        </w:rPr>
        <w:t>Staatslehre</w:t>
      </w:r>
      <w:r w:rsidR="000E50D6">
        <w:rPr>
          <w:rFonts w:ascii="Cambria" w:hAnsi="Cambria"/>
          <w:b/>
          <w:bCs/>
          <w:lang w:val="de-DE"/>
        </w:rPr>
        <w:t xml:space="preserve"> </w:t>
      </w:r>
      <w:r w:rsidR="000E50D6" w:rsidRPr="000E50D6">
        <w:rPr>
          <w:rFonts w:ascii="Cambria" w:hAnsi="Cambria"/>
          <w:lang w:val="de-DE"/>
        </w:rPr>
        <w:t>lautet</w:t>
      </w:r>
      <w:r w:rsidR="008F3341" w:rsidRPr="006A729A">
        <w:rPr>
          <w:rFonts w:ascii="Cambria" w:hAnsi="Cambria"/>
          <w:lang w:val="de-DE"/>
        </w:rPr>
        <w:t>:  der Staat ist die unvollkommenen Abbildungen der idealen Gesellschaft, wo Philosophen herrschen. D</w:t>
      </w:r>
      <w:r w:rsidR="008F3341" w:rsidRPr="006A729A">
        <w:rPr>
          <w:rStyle w:val="suchwort"/>
          <w:rFonts w:ascii="Cambria" w:hAnsi="Cambria"/>
          <w:lang w:val="de-DE"/>
        </w:rPr>
        <w:t>er ideale Staat</w:t>
      </w:r>
      <w:r w:rsidR="008F3341" w:rsidRPr="006A729A">
        <w:rPr>
          <w:rFonts w:ascii="Cambria" w:hAnsi="Cambria"/>
          <w:lang w:val="de-DE"/>
        </w:rPr>
        <w:t xml:space="preserve"> besteht aus drei Ständen: aus Herrschern (politische Leitung), Kriegern (Sicherheit des Volkes) und Arbeitern (wirtschaftliche Struktur). </w:t>
      </w:r>
      <w:r w:rsidR="00B96C90" w:rsidRPr="006A729A">
        <w:rPr>
          <w:rFonts w:ascii="Cambria" w:hAnsi="Cambria"/>
          <w:lang w:val="de-DE"/>
        </w:rPr>
        <w:t xml:space="preserve">Zu den Ständen gehören die </w:t>
      </w:r>
      <w:r w:rsidR="008F3341" w:rsidRPr="006A729A">
        <w:rPr>
          <w:rFonts w:ascii="Cambria" w:hAnsi="Cambria"/>
          <w:lang w:val="de-DE"/>
        </w:rPr>
        <w:t xml:space="preserve">traditionellen griechischen Tugenden: Mäßigung </w:t>
      </w:r>
      <w:r w:rsidR="00CF7731" w:rsidRPr="006A729A">
        <w:rPr>
          <w:rFonts w:ascii="Cambria" w:hAnsi="Cambria"/>
          <w:lang w:val="de-DE"/>
        </w:rPr>
        <w:t>zu den</w:t>
      </w:r>
      <w:r w:rsidR="001D39D3" w:rsidRPr="006A729A">
        <w:rPr>
          <w:rFonts w:ascii="Cambria" w:hAnsi="Cambria"/>
          <w:lang w:val="de-DE"/>
        </w:rPr>
        <w:t xml:space="preserve"> Arbeiter</w:t>
      </w:r>
      <w:r w:rsidR="00CF7731" w:rsidRPr="006A729A">
        <w:rPr>
          <w:rFonts w:ascii="Cambria" w:hAnsi="Cambria"/>
          <w:lang w:val="de-DE"/>
        </w:rPr>
        <w:t>n</w:t>
      </w:r>
      <w:r w:rsidR="001D39D3" w:rsidRPr="006A729A">
        <w:rPr>
          <w:rFonts w:ascii="Cambria" w:hAnsi="Cambria"/>
          <w:lang w:val="de-DE"/>
        </w:rPr>
        <w:t>,</w:t>
      </w:r>
      <w:r w:rsidR="008F3341" w:rsidRPr="006A729A">
        <w:rPr>
          <w:rFonts w:ascii="Cambria" w:hAnsi="Cambria"/>
          <w:lang w:val="de-DE"/>
        </w:rPr>
        <w:t xml:space="preserve"> Tapferkeit </w:t>
      </w:r>
      <w:r w:rsidR="00CF7731" w:rsidRPr="006A729A">
        <w:rPr>
          <w:rFonts w:ascii="Cambria" w:hAnsi="Cambria"/>
          <w:lang w:val="de-DE"/>
        </w:rPr>
        <w:t>zu den</w:t>
      </w:r>
      <w:r w:rsidR="001D39D3" w:rsidRPr="006A729A">
        <w:rPr>
          <w:rFonts w:ascii="Cambria" w:hAnsi="Cambria"/>
          <w:lang w:val="de-DE"/>
        </w:rPr>
        <w:t xml:space="preserve"> Krieger</w:t>
      </w:r>
      <w:r w:rsidR="00CF7731" w:rsidRPr="006A729A">
        <w:rPr>
          <w:rFonts w:ascii="Cambria" w:hAnsi="Cambria"/>
          <w:lang w:val="de-DE"/>
        </w:rPr>
        <w:t>n</w:t>
      </w:r>
      <w:r w:rsidR="001D39D3" w:rsidRPr="006A729A">
        <w:rPr>
          <w:rFonts w:ascii="Cambria" w:hAnsi="Cambria"/>
          <w:lang w:val="de-DE"/>
        </w:rPr>
        <w:t xml:space="preserve"> </w:t>
      </w:r>
      <w:r w:rsidR="008F3341" w:rsidRPr="006A729A">
        <w:rPr>
          <w:rFonts w:ascii="Cambria" w:hAnsi="Cambria"/>
          <w:lang w:val="de-DE"/>
        </w:rPr>
        <w:t xml:space="preserve">und Weisheit </w:t>
      </w:r>
      <w:r w:rsidR="00CF7731" w:rsidRPr="006A729A">
        <w:rPr>
          <w:rFonts w:ascii="Cambria" w:hAnsi="Cambria"/>
          <w:lang w:val="de-DE"/>
        </w:rPr>
        <w:t xml:space="preserve">zu den </w:t>
      </w:r>
      <w:r w:rsidR="008F3341" w:rsidRPr="006A729A">
        <w:rPr>
          <w:rFonts w:ascii="Cambria" w:hAnsi="Cambria"/>
          <w:lang w:val="de-DE"/>
        </w:rPr>
        <w:t>Herrsch</w:t>
      </w:r>
      <w:r w:rsidR="001D39D3" w:rsidRPr="006A729A">
        <w:rPr>
          <w:rFonts w:ascii="Cambria" w:hAnsi="Cambria"/>
          <w:lang w:val="de-DE"/>
        </w:rPr>
        <w:t>er</w:t>
      </w:r>
      <w:r w:rsidR="00CF7731" w:rsidRPr="006A729A">
        <w:rPr>
          <w:rFonts w:ascii="Cambria" w:hAnsi="Cambria"/>
          <w:lang w:val="de-DE"/>
        </w:rPr>
        <w:t>n</w:t>
      </w:r>
      <w:r w:rsidR="008F3341" w:rsidRPr="006A729A">
        <w:rPr>
          <w:rFonts w:ascii="Cambria" w:hAnsi="Cambria"/>
          <w:lang w:val="de-DE"/>
        </w:rPr>
        <w:t xml:space="preserve">. Die vierte Tugend ist die Gerechtigkeit; sie </w:t>
      </w:r>
      <w:r w:rsidR="001D39D3" w:rsidRPr="006A729A">
        <w:rPr>
          <w:rFonts w:ascii="Cambria" w:hAnsi="Cambria"/>
          <w:lang w:val="de-DE"/>
        </w:rPr>
        <w:t xml:space="preserve">gilt für die ganze </w:t>
      </w:r>
      <w:r w:rsidR="008F3341" w:rsidRPr="006A729A">
        <w:rPr>
          <w:rFonts w:ascii="Cambria" w:hAnsi="Cambria"/>
          <w:lang w:val="de-DE"/>
        </w:rPr>
        <w:t>Gesellschaft.</w:t>
      </w:r>
      <w:r w:rsidR="009F7670" w:rsidRPr="006A729A">
        <w:rPr>
          <w:rFonts w:ascii="Cambria" w:hAnsi="Cambria"/>
          <w:lang w:val="de-DE"/>
        </w:rPr>
        <w:t xml:space="preserve"> </w:t>
      </w:r>
    </w:p>
    <w:p w14:paraId="6F670486" w14:textId="77777777" w:rsidR="00DE7BEC" w:rsidRPr="006A729A" w:rsidRDefault="00DE7BEC" w:rsidP="00DE7BEC">
      <w:pPr>
        <w:jc w:val="both"/>
        <w:rPr>
          <w:rFonts w:ascii="Cambria" w:hAnsi="Cambria"/>
          <w:lang w:val="de-DE"/>
        </w:rPr>
      </w:pPr>
      <w:r w:rsidRPr="006A729A">
        <w:rPr>
          <w:rFonts w:ascii="Cambria" w:hAnsi="Cambria"/>
          <w:b/>
          <w:lang w:val="de-DE"/>
        </w:rPr>
        <w:t xml:space="preserve">Der Hellenismus </w:t>
      </w:r>
      <w:r w:rsidRPr="006A729A">
        <w:rPr>
          <w:rFonts w:ascii="Cambria" w:hAnsi="Cambria"/>
          <w:lang w:val="de-DE"/>
        </w:rPr>
        <w:t xml:space="preserve">ist die Wechselwirkung der orientalischen Kenntnisse und des griechischen wissenschaftlichen Denkens. Die griechische Sprache verbreitete sich, die führende Elite in den Städten hatte griechische Herkunft. Die Wissenschaftler konnten die vielen Kenntnisse nicht mehr überblicken, deswegen entstanden </w:t>
      </w:r>
      <w:r w:rsidRPr="00BA3BB8">
        <w:rPr>
          <w:rFonts w:ascii="Cambria" w:hAnsi="Cambria"/>
          <w:b/>
          <w:bCs/>
          <w:lang w:val="de-DE"/>
        </w:rPr>
        <w:t>Fachwissenschaften</w:t>
      </w:r>
      <w:r w:rsidRPr="006A729A">
        <w:rPr>
          <w:rFonts w:ascii="Cambria" w:hAnsi="Cambria"/>
          <w:lang w:val="de-DE"/>
        </w:rPr>
        <w:t xml:space="preserve">. Sie suchten nach den Gründen und Zusammenhängen und dadurch hatten sie neue Erkenntnisse. Die Geometrie des </w:t>
      </w:r>
      <w:r w:rsidRPr="00DE7BEC">
        <w:rPr>
          <w:rFonts w:ascii="Cambria" w:hAnsi="Cambria"/>
          <w:b/>
          <w:bCs/>
          <w:lang w:val="de-DE"/>
        </w:rPr>
        <w:t>Euklid</w:t>
      </w:r>
      <w:r w:rsidRPr="006A729A">
        <w:rPr>
          <w:rFonts w:ascii="Cambria" w:hAnsi="Cambria"/>
          <w:lang w:val="de-DE"/>
        </w:rPr>
        <w:t xml:space="preserve"> wird bis heute unterrichtet. Archimedes war ein berühmter Mathematiker und Physiker, seine Erfindungen (die eiserne Hand, die Schneckenschraube, Kriegsmaschinen) waren bedeutend.</w:t>
      </w:r>
    </w:p>
    <w:p w14:paraId="18578124" w14:textId="3A4B4DD1" w:rsidR="00BB310C" w:rsidRPr="00FE73A0" w:rsidRDefault="005C17AF" w:rsidP="00BB310C">
      <w:pPr>
        <w:spacing w:after="0" w:line="240" w:lineRule="auto"/>
        <w:jc w:val="both"/>
        <w:rPr>
          <w:rFonts w:ascii="Cambria" w:hAnsi="Cambria"/>
          <w:lang w:val="de-DE"/>
        </w:rPr>
      </w:pPr>
      <w:r w:rsidRPr="006D382C">
        <w:rPr>
          <w:rFonts w:ascii="Cambria" w:hAnsi="Cambria"/>
          <w:b/>
          <w:bCs/>
          <w:lang w:val="de-DE"/>
        </w:rPr>
        <w:lastRenderedPageBreak/>
        <w:t xml:space="preserve">Aristoteles </w:t>
      </w:r>
      <w:r w:rsidR="00853B56" w:rsidRPr="006A729A">
        <w:rPr>
          <w:rFonts w:ascii="Cambria" w:hAnsi="Cambria"/>
          <w:lang w:val="de-DE"/>
        </w:rPr>
        <w:t xml:space="preserve">(4. Jh. v. Chr.) untersuchte in seinem Werk “Politik” </w:t>
      </w:r>
      <w:r w:rsidR="00911F29" w:rsidRPr="006A729A">
        <w:rPr>
          <w:rFonts w:ascii="Cambria" w:hAnsi="Cambria"/>
          <w:lang w:val="de-DE"/>
        </w:rPr>
        <w:t>die Staatsformen und behauptete, alle Staatsformen könn</w:t>
      </w:r>
      <w:r w:rsidR="00D133A0">
        <w:rPr>
          <w:rFonts w:ascii="Cambria" w:hAnsi="Cambria"/>
          <w:lang w:val="de-DE"/>
        </w:rPr>
        <w:t>t</w:t>
      </w:r>
      <w:r w:rsidR="00911F29" w:rsidRPr="006A729A">
        <w:rPr>
          <w:rFonts w:ascii="Cambria" w:hAnsi="Cambria"/>
          <w:lang w:val="de-DE"/>
        </w:rPr>
        <w:t>en ide</w:t>
      </w:r>
      <w:r w:rsidR="00EA79A7" w:rsidRPr="006A729A">
        <w:rPr>
          <w:rFonts w:ascii="Cambria" w:hAnsi="Cambria"/>
          <w:lang w:val="de-DE"/>
        </w:rPr>
        <w:t>a</w:t>
      </w:r>
      <w:r w:rsidR="00911F29" w:rsidRPr="006A729A">
        <w:rPr>
          <w:rFonts w:ascii="Cambria" w:hAnsi="Cambria"/>
          <w:lang w:val="de-DE"/>
        </w:rPr>
        <w:t>l sein, wenn sie dem Gemeinwohl dien</w:t>
      </w:r>
      <w:r w:rsidR="00D133A0">
        <w:rPr>
          <w:rFonts w:ascii="Cambria" w:hAnsi="Cambria"/>
          <w:lang w:val="de-DE"/>
        </w:rPr>
        <w:t>t</w:t>
      </w:r>
      <w:r w:rsidR="00911F29" w:rsidRPr="006A729A">
        <w:rPr>
          <w:rFonts w:ascii="Cambria" w:hAnsi="Cambria"/>
          <w:lang w:val="de-DE"/>
        </w:rPr>
        <w:t>en.</w:t>
      </w:r>
      <w:r w:rsidR="00EA79A7" w:rsidRPr="006A729A">
        <w:rPr>
          <w:rFonts w:ascii="Cambria" w:hAnsi="Cambria"/>
          <w:lang w:val="de-DE"/>
        </w:rPr>
        <w:t xml:space="preserve"> </w:t>
      </w:r>
      <w:r w:rsidR="00D133A0">
        <w:rPr>
          <w:rFonts w:ascii="Cambria" w:hAnsi="Cambria"/>
          <w:lang w:val="de-DE"/>
        </w:rPr>
        <w:t>Laut Aristoteles war di</w:t>
      </w:r>
      <w:r w:rsidR="0029258E">
        <w:rPr>
          <w:rFonts w:ascii="Cambria" w:hAnsi="Cambria"/>
          <w:lang w:val="de-DE"/>
        </w:rPr>
        <w:t xml:space="preserve">e </w:t>
      </w:r>
      <w:r w:rsidR="0029258E" w:rsidRPr="00902C9B">
        <w:rPr>
          <w:rFonts w:ascii="Cambria" w:hAnsi="Cambria"/>
          <w:b/>
          <w:bCs/>
          <w:lang w:val="de-DE"/>
        </w:rPr>
        <w:t>beste Staatsform</w:t>
      </w:r>
      <w:r w:rsidR="0029258E">
        <w:rPr>
          <w:rFonts w:ascii="Cambria" w:hAnsi="Cambria"/>
          <w:lang w:val="de-DE"/>
        </w:rPr>
        <w:t xml:space="preserve"> das Königtum</w:t>
      </w:r>
      <w:r w:rsidR="00930841">
        <w:rPr>
          <w:rFonts w:ascii="Cambria" w:hAnsi="Cambria"/>
          <w:lang w:val="de-DE"/>
        </w:rPr>
        <w:t xml:space="preserve"> und die schlechteste </w:t>
      </w:r>
      <w:r w:rsidR="005651D6">
        <w:rPr>
          <w:rFonts w:ascii="Cambria" w:hAnsi="Cambria"/>
          <w:lang w:val="de-DE"/>
        </w:rPr>
        <w:t xml:space="preserve">die Tyrannis. </w:t>
      </w:r>
      <w:r w:rsidR="00EA79A7" w:rsidRPr="006A729A">
        <w:rPr>
          <w:rFonts w:ascii="Cambria" w:hAnsi="Cambria"/>
          <w:lang w:val="de-DE"/>
        </w:rPr>
        <w:t xml:space="preserve">Er gründete oder beeinflusste erheblich viele </w:t>
      </w:r>
      <w:r w:rsidR="00FD3C9A">
        <w:rPr>
          <w:rFonts w:ascii="Cambria" w:hAnsi="Cambria"/>
          <w:lang w:val="de-DE"/>
        </w:rPr>
        <w:t>Fachw</w:t>
      </w:r>
      <w:r w:rsidR="00EA79A7" w:rsidRPr="006A729A">
        <w:rPr>
          <w:rFonts w:ascii="Cambria" w:hAnsi="Cambria"/>
          <w:lang w:val="de-DE"/>
        </w:rPr>
        <w:t>issenschaften (</w:t>
      </w:r>
      <w:hyperlink r:id="rId5" w:tooltip="Wissenschaftstheorie" w:history="1">
        <w:r w:rsidR="00EA79A7" w:rsidRPr="006A729A">
          <w:rPr>
            <w:rStyle w:val="Hiperhivatkozs"/>
            <w:rFonts w:ascii="Cambria" w:hAnsi="Cambria"/>
            <w:color w:val="auto"/>
            <w:u w:val="none"/>
            <w:lang w:val="de-DE"/>
          </w:rPr>
          <w:t>Wissenschaftstheorie</w:t>
        </w:r>
      </w:hyperlink>
      <w:r w:rsidR="00344D40" w:rsidRPr="00930841">
        <w:rPr>
          <w:rFonts w:ascii="Cambria" w:hAnsi="Cambria"/>
          <w:lang w:val="de-DE"/>
        </w:rPr>
        <w:t xml:space="preserve">, </w:t>
      </w:r>
      <w:hyperlink r:id="rId6" w:tooltip="Naturphilosophie" w:history="1">
        <w:r w:rsidR="00EA79A7" w:rsidRPr="006A729A">
          <w:rPr>
            <w:rStyle w:val="Hiperhivatkozs"/>
            <w:rFonts w:ascii="Cambria" w:hAnsi="Cambria"/>
            <w:color w:val="auto"/>
            <w:u w:val="none"/>
            <w:lang w:val="de-DE"/>
          </w:rPr>
          <w:t>Naturphilosophie</w:t>
        </w:r>
      </w:hyperlink>
      <w:r w:rsidR="00EA79A7" w:rsidRPr="006A729A">
        <w:rPr>
          <w:rFonts w:ascii="Cambria" w:hAnsi="Cambria"/>
          <w:lang w:val="de-DE"/>
        </w:rPr>
        <w:t xml:space="preserve">, </w:t>
      </w:r>
      <w:hyperlink r:id="rId7" w:tooltip="Logik" w:history="1">
        <w:r w:rsidR="00EA79A7" w:rsidRPr="006A729A">
          <w:rPr>
            <w:rStyle w:val="Hiperhivatkozs"/>
            <w:rFonts w:ascii="Cambria" w:hAnsi="Cambria"/>
            <w:color w:val="auto"/>
            <w:u w:val="none"/>
            <w:lang w:val="de-DE"/>
          </w:rPr>
          <w:t>Logik</w:t>
        </w:r>
      </w:hyperlink>
      <w:r w:rsidR="00EA79A7" w:rsidRPr="006A729A">
        <w:rPr>
          <w:rFonts w:ascii="Cambria" w:hAnsi="Cambria"/>
          <w:lang w:val="de-DE"/>
        </w:rPr>
        <w:t xml:space="preserve">, </w:t>
      </w:r>
      <w:hyperlink r:id="rId8" w:tooltip="Biologie" w:history="1">
        <w:r w:rsidR="00EA79A7" w:rsidRPr="006A729A">
          <w:rPr>
            <w:rStyle w:val="Hiperhivatkozs"/>
            <w:rFonts w:ascii="Cambria" w:hAnsi="Cambria"/>
            <w:color w:val="auto"/>
            <w:u w:val="none"/>
            <w:lang w:val="de-DE"/>
          </w:rPr>
          <w:t>Biologie</w:t>
        </w:r>
      </w:hyperlink>
      <w:r w:rsidR="00EA79A7" w:rsidRPr="006A729A">
        <w:rPr>
          <w:rFonts w:ascii="Cambria" w:hAnsi="Cambria"/>
          <w:lang w:val="de-DE"/>
        </w:rPr>
        <w:t xml:space="preserve">, </w:t>
      </w:r>
      <w:hyperlink r:id="rId9" w:tooltip="Physik" w:history="1">
        <w:r w:rsidR="00EA79A7" w:rsidRPr="006A729A">
          <w:rPr>
            <w:rStyle w:val="Hiperhivatkozs"/>
            <w:rFonts w:ascii="Cambria" w:hAnsi="Cambria"/>
            <w:color w:val="auto"/>
            <w:u w:val="none"/>
            <w:lang w:val="de-DE"/>
          </w:rPr>
          <w:t>Physik</w:t>
        </w:r>
      </w:hyperlink>
      <w:r w:rsidR="00EA79A7" w:rsidRPr="006A729A">
        <w:rPr>
          <w:rFonts w:ascii="Cambria" w:hAnsi="Cambria"/>
          <w:lang w:val="de-DE"/>
        </w:rPr>
        <w:t xml:space="preserve">, </w:t>
      </w:r>
      <w:hyperlink r:id="rId10" w:tooltip="Ethik" w:history="1">
        <w:r w:rsidR="00EA79A7" w:rsidRPr="006A729A">
          <w:rPr>
            <w:rStyle w:val="Hiperhivatkozs"/>
            <w:rFonts w:ascii="Cambria" w:hAnsi="Cambria"/>
            <w:color w:val="auto"/>
            <w:u w:val="none"/>
            <w:lang w:val="de-DE"/>
          </w:rPr>
          <w:t>Ethik</w:t>
        </w:r>
      </w:hyperlink>
      <w:r w:rsidR="00EA79A7" w:rsidRPr="006A729A">
        <w:rPr>
          <w:rFonts w:ascii="Cambria" w:hAnsi="Cambria"/>
          <w:lang w:val="de-DE"/>
        </w:rPr>
        <w:t xml:space="preserve">, </w:t>
      </w:r>
      <w:hyperlink r:id="rId11" w:tooltip="Poetik" w:history="1">
        <w:r w:rsidR="00EA79A7" w:rsidRPr="006A729A">
          <w:rPr>
            <w:rStyle w:val="Hiperhivatkozs"/>
            <w:rFonts w:ascii="Cambria" w:hAnsi="Cambria"/>
            <w:color w:val="auto"/>
            <w:u w:val="none"/>
            <w:lang w:val="de-DE"/>
          </w:rPr>
          <w:t>Dichtungstheorie</w:t>
        </w:r>
      </w:hyperlink>
      <w:r w:rsidR="00930841">
        <w:rPr>
          <w:rStyle w:val="Hiperhivatkozs"/>
          <w:rFonts w:ascii="Cambria" w:hAnsi="Cambria"/>
          <w:color w:val="auto"/>
          <w:u w:val="none"/>
          <w:lang w:val="de-DE"/>
        </w:rPr>
        <w:t>)</w:t>
      </w:r>
      <w:r w:rsidR="000542BA">
        <w:rPr>
          <w:rStyle w:val="Hiperhivatkozs"/>
          <w:rFonts w:ascii="Cambria" w:hAnsi="Cambria"/>
          <w:color w:val="auto"/>
          <w:u w:val="none"/>
          <w:lang w:val="de-DE"/>
        </w:rPr>
        <w:t xml:space="preserve">. </w:t>
      </w:r>
      <w:r w:rsidR="00BB310C">
        <w:rPr>
          <w:rStyle w:val="Hiperhivatkozs"/>
          <w:rFonts w:ascii="Cambria" w:hAnsi="Cambria"/>
          <w:color w:val="auto"/>
          <w:u w:val="none"/>
          <w:lang w:val="de-DE"/>
        </w:rPr>
        <w:t xml:space="preserve">In der berühmten Großstadt stand eine komplexe </w:t>
      </w:r>
      <w:r w:rsidR="00BB310C" w:rsidRPr="00FE73A0">
        <w:rPr>
          <w:rFonts w:ascii="Cambria" w:hAnsi="Cambria"/>
          <w:lang w:val="de-DE"/>
        </w:rPr>
        <w:t>wissenschaftliche Schule (das Museion)</w:t>
      </w:r>
      <w:r w:rsidR="00BB310C">
        <w:rPr>
          <w:rFonts w:ascii="Cambria" w:hAnsi="Cambria"/>
          <w:lang w:val="de-DE"/>
        </w:rPr>
        <w:t>.</w:t>
      </w:r>
      <w:r w:rsidR="00BB310C" w:rsidRPr="00FE73A0">
        <w:rPr>
          <w:rFonts w:ascii="Cambria" w:hAnsi="Cambria"/>
          <w:lang w:val="de-DE"/>
        </w:rPr>
        <w:t xml:space="preserve"> </w:t>
      </w:r>
      <w:r w:rsidR="00BB310C">
        <w:rPr>
          <w:rFonts w:ascii="Cambria" w:hAnsi="Cambria"/>
          <w:lang w:val="de-DE"/>
        </w:rPr>
        <w:t>„Da</w:t>
      </w:r>
      <w:r w:rsidR="00BB310C" w:rsidRPr="00FE73A0">
        <w:rPr>
          <w:rFonts w:ascii="Cambria" w:hAnsi="Cambria"/>
          <w:lang w:val="de-DE"/>
        </w:rPr>
        <w:t>s Heiligtum der Musen</w:t>
      </w:r>
      <w:r w:rsidR="00BB310C">
        <w:rPr>
          <w:rFonts w:ascii="Cambria" w:hAnsi="Cambria"/>
          <w:lang w:val="de-DE"/>
        </w:rPr>
        <w:t>“</w:t>
      </w:r>
      <w:r w:rsidR="00BB310C" w:rsidRPr="00FE73A0">
        <w:rPr>
          <w:rFonts w:ascii="Cambria" w:hAnsi="Cambria"/>
          <w:lang w:val="de-DE"/>
        </w:rPr>
        <w:t xml:space="preserve"> hatte eine große Bibliothek, eine Sternwarte, einen botanischen und einen zoologischen Garten.</w:t>
      </w:r>
    </w:p>
    <w:p w14:paraId="54CA7054" w14:textId="77777777" w:rsidR="00BB310C" w:rsidRDefault="00BB310C" w:rsidP="004A64DB">
      <w:pPr>
        <w:jc w:val="both"/>
        <w:rPr>
          <w:rFonts w:ascii="Cambria" w:hAnsi="Cambria"/>
          <w:lang w:val="de-DE"/>
        </w:rPr>
      </w:pPr>
    </w:p>
    <w:p w14:paraId="2914DEF5" w14:textId="75F50B96" w:rsidR="004A64DB" w:rsidRPr="006A729A" w:rsidRDefault="004A64DB" w:rsidP="004A64DB">
      <w:pPr>
        <w:jc w:val="both"/>
        <w:rPr>
          <w:rFonts w:ascii="Cambria" w:hAnsi="Cambria"/>
          <w:lang w:val="de-DE"/>
        </w:rPr>
      </w:pPr>
      <w:r w:rsidRPr="006A729A">
        <w:rPr>
          <w:rFonts w:ascii="Cambria" w:hAnsi="Cambria"/>
          <w:lang w:val="de-DE"/>
        </w:rPr>
        <w:t xml:space="preserve">Die Heilwissenschaft grenzte sich auch von der Philosophie ab. </w:t>
      </w:r>
      <w:r w:rsidRPr="00536EB3">
        <w:rPr>
          <w:rFonts w:ascii="Cambria" w:hAnsi="Cambria"/>
          <w:b/>
          <w:bCs/>
          <w:lang w:val="de-DE"/>
        </w:rPr>
        <w:t>Hippokrates</w:t>
      </w:r>
      <w:r w:rsidRPr="006A729A">
        <w:rPr>
          <w:rFonts w:ascii="Cambria" w:hAnsi="Cambria"/>
          <w:lang w:val="de-DE"/>
        </w:rPr>
        <w:t xml:space="preserve"> (5-4. Jh. v. Chr.) gilt als Vater der Medizin, er beobachtete die Krankheitssymptomen und betonte die Verantwortung des Arztes. </w:t>
      </w:r>
    </w:p>
    <w:p w14:paraId="0FF2FB86" w14:textId="77777777" w:rsidR="00D52D7B" w:rsidRPr="006A729A" w:rsidRDefault="00D52D7B" w:rsidP="00522BCD">
      <w:pPr>
        <w:jc w:val="both"/>
        <w:rPr>
          <w:rFonts w:ascii="Cambria" w:hAnsi="Cambria"/>
          <w:b/>
          <w:lang w:val="de-DE"/>
        </w:rPr>
      </w:pPr>
      <w:r w:rsidRPr="006A729A">
        <w:rPr>
          <w:rFonts w:ascii="Cambria" w:hAnsi="Cambria"/>
          <w:b/>
          <w:lang w:val="de-DE"/>
        </w:rPr>
        <w:t>Geschichtsschreibung</w:t>
      </w:r>
    </w:p>
    <w:p w14:paraId="77A806E3" w14:textId="52B3A2FE" w:rsidR="005B05F4" w:rsidRPr="006A729A" w:rsidRDefault="005B05F4" w:rsidP="00522BCD">
      <w:pPr>
        <w:jc w:val="both"/>
        <w:rPr>
          <w:rFonts w:ascii="Cambria" w:hAnsi="Cambria"/>
          <w:lang w:val="de-DE"/>
        </w:rPr>
      </w:pPr>
      <w:r w:rsidRPr="00536EB3">
        <w:rPr>
          <w:rFonts w:ascii="Cambria" w:hAnsi="Cambria"/>
          <w:b/>
          <w:bCs/>
          <w:lang w:val="de-DE"/>
        </w:rPr>
        <w:t>Herodot</w:t>
      </w:r>
      <w:r w:rsidR="00EF5E1D" w:rsidRPr="006A729A">
        <w:rPr>
          <w:rFonts w:ascii="Cambria" w:hAnsi="Cambria"/>
          <w:lang w:val="de-DE"/>
        </w:rPr>
        <w:t xml:space="preserve"> gilt als</w:t>
      </w:r>
      <w:r w:rsidRPr="006A729A">
        <w:rPr>
          <w:rFonts w:ascii="Cambria" w:hAnsi="Cambria"/>
          <w:lang w:val="de-DE"/>
        </w:rPr>
        <w:t xml:space="preserve"> Vater der Geschichtsschreibung</w:t>
      </w:r>
      <w:r w:rsidR="00EF5E1D" w:rsidRPr="006A729A">
        <w:rPr>
          <w:rFonts w:ascii="Cambria" w:hAnsi="Cambria"/>
          <w:lang w:val="de-DE"/>
        </w:rPr>
        <w:t>. Er</w:t>
      </w:r>
      <w:r w:rsidRPr="006A729A">
        <w:rPr>
          <w:rFonts w:ascii="Cambria" w:hAnsi="Cambria"/>
          <w:lang w:val="de-DE"/>
        </w:rPr>
        <w:t xml:space="preserve"> erforschte die Geschichte der Völker des Nahen Ostens und der Perserkriege. </w:t>
      </w:r>
      <w:r w:rsidR="009B521F" w:rsidRPr="006A729A">
        <w:rPr>
          <w:rFonts w:ascii="Cambria" w:hAnsi="Cambria"/>
          <w:lang w:val="de-DE"/>
        </w:rPr>
        <w:t>Das Material für seine historischen Beschreibungen sammelte er auf seinen Reisen.</w:t>
      </w:r>
      <w:r w:rsidR="00991E7F" w:rsidRPr="006A729A">
        <w:rPr>
          <w:rFonts w:ascii="Cambria" w:hAnsi="Cambria"/>
          <w:lang w:val="de-DE"/>
        </w:rPr>
        <w:t xml:space="preserve"> Er beschrieb nicht nur die Fakten, sondern auch die Legenden.</w:t>
      </w:r>
      <w:r w:rsidR="000D571E" w:rsidRPr="006A729A">
        <w:rPr>
          <w:rFonts w:ascii="Cambria" w:hAnsi="Cambria"/>
          <w:lang w:val="de-DE"/>
        </w:rPr>
        <w:t xml:space="preserve"> Er betrachtete die Geschichte nicht als Entwicklung, sondern </w:t>
      </w:r>
      <w:r w:rsidR="00F938D0" w:rsidRPr="006A729A">
        <w:rPr>
          <w:rFonts w:ascii="Cambria" w:hAnsi="Cambria"/>
          <w:lang w:val="de-DE"/>
        </w:rPr>
        <w:t xml:space="preserve">als einen Kreislauf von Blütezeit – Verfall – Aufstieg. </w:t>
      </w:r>
      <w:r w:rsidR="00424EF2">
        <w:rPr>
          <w:rFonts w:ascii="Cambria" w:hAnsi="Cambria"/>
          <w:lang w:val="de-DE"/>
        </w:rPr>
        <w:t xml:space="preserve">Er fragte nach den Gründen (investigative </w:t>
      </w:r>
      <w:r w:rsidR="00033185">
        <w:rPr>
          <w:rFonts w:ascii="Cambria" w:hAnsi="Cambria"/>
          <w:lang w:val="de-DE"/>
        </w:rPr>
        <w:t>Geschichtsschreibung</w:t>
      </w:r>
      <w:r w:rsidR="00424EF2">
        <w:rPr>
          <w:rFonts w:ascii="Cambria" w:hAnsi="Cambria"/>
          <w:lang w:val="de-DE"/>
        </w:rPr>
        <w:t>).</w:t>
      </w:r>
    </w:p>
    <w:p w14:paraId="041D300C" w14:textId="3EC6E5ED" w:rsidR="00954181" w:rsidRDefault="00954181" w:rsidP="00522BCD">
      <w:pPr>
        <w:jc w:val="both"/>
        <w:rPr>
          <w:rFonts w:ascii="Cambria" w:hAnsi="Cambria"/>
          <w:lang w:val="de-DE"/>
        </w:rPr>
      </w:pPr>
      <w:r w:rsidRPr="006A729A">
        <w:rPr>
          <w:rFonts w:ascii="Cambria" w:hAnsi="Cambria"/>
          <w:lang w:val="de-DE"/>
        </w:rPr>
        <w:t xml:space="preserve">Der größte griechische Geschichtsschreiber war </w:t>
      </w:r>
      <w:r w:rsidRPr="00536EB3">
        <w:rPr>
          <w:rFonts w:ascii="Cambria" w:hAnsi="Cambria"/>
          <w:b/>
          <w:bCs/>
          <w:lang w:val="de-DE"/>
        </w:rPr>
        <w:t>Thukydides</w:t>
      </w:r>
      <w:r w:rsidRPr="006A729A">
        <w:rPr>
          <w:rFonts w:ascii="Cambria" w:hAnsi="Cambria"/>
          <w:lang w:val="de-DE"/>
        </w:rPr>
        <w:t>. Er beschrieb den Verfall der Polis Athen und den Peloponnesischen Krieg. Er untersuchte die Ereignisse in Zusammenhängen, berücksichtigte die menschlichen, wirtschaftlichen und geographischen Faktoren</w:t>
      </w:r>
      <w:r w:rsidR="002C2138">
        <w:rPr>
          <w:rFonts w:ascii="Cambria" w:hAnsi="Cambria"/>
          <w:lang w:val="de-DE"/>
        </w:rPr>
        <w:t xml:space="preserve">, er </w:t>
      </w:r>
      <w:r w:rsidR="00070721">
        <w:rPr>
          <w:rFonts w:ascii="Cambria" w:hAnsi="Cambria"/>
          <w:lang w:val="de-DE"/>
        </w:rPr>
        <w:t>betrachtete also seine Quellen kritisch.</w:t>
      </w:r>
    </w:p>
    <w:p w14:paraId="408728AD" w14:textId="49B42302" w:rsidR="004A64DB" w:rsidRPr="00033185" w:rsidRDefault="004A64DB" w:rsidP="00522BCD">
      <w:pPr>
        <w:jc w:val="both"/>
        <w:rPr>
          <w:rFonts w:ascii="Cambria" w:hAnsi="Cambria"/>
          <w:lang w:val="de-DE"/>
        </w:rPr>
      </w:pPr>
      <w:r w:rsidRPr="004A64DB">
        <w:rPr>
          <w:rFonts w:ascii="Cambria" w:hAnsi="Cambria"/>
          <w:b/>
          <w:bCs/>
          <w:lang w:val="de-DE"/>
        </w:rPr>
        <w:t xml:space="preserve">Xenophon </w:t>
      </w:r>
      <w:r w:rsidR="00CC29F4" w:rsidRPr="00CC29F4">
        <w:rPr>
          <w:rFonts w:ascii="Cambria" w:hAnsi="Cambria"/>
          <w:lang w:val="de-DE"/>
        </w:rPr>
        <w:t>wollte</w:t>
      </w:r>
      <w:r w:rsidR="00CC29F4">
        <w:rPr>
          <w:rFonts w:ascii="Cambria" w:hAnsi="Cambria"/>
          <w:b/>
          <w:bCs/>
          <w:lang w:val="de-DE"/>
        </w:rPr>
        <w:t xml:space="preserve"> </w:t>
      </w:r>
      <w:r w:rsidR="00CC29F4" w:rsidRPr="00033185">
        <w:rPr>
          <w:rFonts w:ascii="Cambria" w:hAnsi="Cambria"/>
          <w:lang w:val="de-DE"/>
        </w:rPr>
        <w:t xml:space="preserve">mit seinen Geschichten </w:t>
      </w:r>
      <w:r w:rsidR="00033185" w:rsidRPr="00033185">
        <w:rPr>
          <w:rFonts w:ascii="Cambria" w:hAnsi="Cambria"/>
          <w:lang w:val="de-DE"/>
        </w:rPr>
        <w:t xml:space="preserve">die Leser </w:t>
      </w:r>
      <w:r w:rsidR="00CC29F4" w:rsidRPr="00033185">
        <w:rPr>
          <w:rFonts w:ascii="Cambria" w:hAnsi="Cambria"/>
          <w:lang w:val="de-DE"/>
        </w:rPr>
        <w:t>un</w:t>
      </w:r>
      <w:r w:rsidR="00033185" w:rsidRPr="00033185">
        <w:rPr>
          <w:rFonts w:ascii="Cambria" w:hAnsi="Cambria"/>
          <w:lang w:val="de-DE"/>
        </w:rPr>
        <w:t>terhalten</w:t>
      </w:r>
      <w:r w:rsidR="00CE1797">
        <w:rPr>
          <w:rFonts w:ascii="Cambria" w:hAnsi="Cambria"/>
          <w:lang w:val="de-DE"/>
        </w:rPr>
        <w:t xml:space="preserve"> oder die Taten von Herrschern preisen.</w:t>
      </w:r>
      <w:r w:rsidR="00DC4BB7">
        <w:rPr>
          <w:rFonts w:ascii="Cambria" w:hAnsi="Cambria"/>
          <w:lang w:val="de-DE"/>
        </w:rPr>
        <w:t xml:space="preserve"> </w:t>
      </w:r>
    </w:p>
    <w:p w14:paraId="0A890996" w14:textId="30D0B9E3" w:rsidR="00192518" w:rsidRDefault="00192518" w:rsidP="00ED35BF">
      <w:pPr>
        <w:jc w:val="both"/>
        <w:rPr>
          <w:rFonts w:ascii="Cambria" w:hAnsi="Cambria"/>
          <w:b/>
          <w:bCs/>
          <w:lang w:val="de-DE"/>
        </w:rPr>
      </w:pPr>
      <w:r>
        <w:rPr>
          <w:rFonts w:ascii="Cambria" w:hAnsi="Cambria"/>
          <w:b/>
          <w:bCs/>
          <w:lang w:val="de-DE"/>
        </w:rPr>
        <w:t>Das Recht</w:t>
      </w:r>
    </w:p>
    <w:p w14:paraId="0C439BE3" w14:textId="7C51AFFB" w:rsidR="000A3E16" w:rsidRDefault="00ED35BF" w:rsidP="000A3E16">
      <w:pPr>
        <w:jc w:val="both"/>
        <w:rPr>
          <w:rFonts w:ascii="Cambria" w:hAnsi="Cambria"/>
          <w:lang w:val="de-DE"/>
        </w:rPr>
      </w:pPr>
      <w:r w:rsidRPr="00FE007A">
        <w:rPr>
          <w:rFonts w:ascii="Cambria" w:hAnsi="Cambria"/>
          <w:b/>
          <w:bCs/>
          <w:lang w:val="de-DE"/>
        </w:rPr>
        <w:t>Das Altbabylonische Reich</w:t>
      </w:r>
      <w:r w:rsidRPr="00CF0BA4">
        <w:rPr>
          <w:rFonts w:ascii="Cambria" w:hAnsi="Cambria"/>
          <w:lang w:val="de-DE"/>
        </w:rPr>
        <w:t xml:space="preserve"> erlebte unter der Herrschaft Hammurabi (18. Jh. v. Chr.) seine Blüte</w:t>
      </w:r>
      <w:r>
        <w:rPr>
          <w:rFonts w:ascii="Cambria" w:hAnsi="Cambria"/>
          <w:lang w:val="de-DE"/>
        </w:rPr>
        <w:t>zeit</w:t>
      </w:r>
      <w:r w:rsidRPr="00CF0BA4">
        <w:rPr>
          <w:rFonts w:ascii="Cambria" w:hAnsi="Cambria"/>
          <w:lang w:val="de-DE"/>
        </w:rPr>
        <w:t xml:space="preserve">. </w:t>
      </w:r>
      <w:r w:rsidR="000A3E16" w:rsidRPr="00CF0BA4">
        <w:rPr>
          <w:rFonts w:ascii="Cambria" w:hAnsi="Cambria" w:cs="Times New Roman"/>
          <w:lang w:val="de-DE"/>
        </w:rPr>
        <w:t xml:space="preserve">Der Herrscher </w:t>
      </w:r>
      <w:r w:rsidR="000A3E16">
        <w:rPr>
          <w:rFonts w:ascii="Cambria" w:hAnsi="Cambria" w:cs="Times New Roman"/>
          <w:lang w:val="de-DE"/>
        </w:rPr>
        <w:t xml:space="preserve">konnte nicht in jeder Stadt anwesend sein, so </w:t>
      </w:r>
      <w:r w:rsidR="000A3E16" w:rsidRPr="00CF0BA4">
        <w:rPr>
          <w:rFonts w:ascii="Cambria" w:hAnsi="Cambria" w:cs="Times New Roman"/>
          <w:lang w:val="de-DE"/>
        </w:rPr>
        <w:t xml:space="preserve">ließ </w:t>
      </w:r>
      <w:r w:rsidR="000A3E16">
        <w:rPr>
          <w:rFonts w:ascii="Cambria" w:hAnsi="Cambria" w:cs="Times New Roman"/>
          <w:lang w:val="de-DE"/>
        </w:rPr>
        <w:t xml:space="preserve">er </w:t>
      </w:r>
      <w:r w:rsidR="000A3E16" w:rsidRPr="00CF0BA4">
        <w:rPr>
          <w:rFonts w:ascii="Cambria" w:hAnsi="Cambria" w:cs="Times New Roman"/>
          <w:lang w:val="de-DE"/>
        </w:rPr>
        <w:t xml:space="preserve">eine Gesetzessammlung zusammenstellen. </w:t>
      </w:r>
      <w:r w:rsidR="000A3E16">
        <w:rPr>
          <w:rFonts w:ascii="Cambria" w:hAnsi="Cambria" w:cs="Times New Roman"/>
          <w:lang w:val="de-DE"/>
        </w:rPr>
        <w:t xml:space="preserve">Der </w:t>
      </w:r>
      <w:r w:rsidR="000A3E16" w:rsidRPr="00CF0BA4">
        <w:rPr>
          <w:rFonts w:ascii="Cambria" w:hAnsi="Cambria" w:cs="Times New Roman"/>
          <w:lang w:val="de-DE"/>
        </w:rPr>
        <w:t>Codex Hammurabi ist eine Sammlung von „gerechten“ Urteilen</w:t>
      </w:r>
      <w:r w:rsidR="000A3E16">
        <w:rPr>
          <w:rFonts w:ascii="Cambria" w:hAnsi="Cambria" w:cs="Times New Roman"/>
          <w:lang w:val="de-DE"/>
        </w:rPr>
        <w:t>. D</w:t>
      </w:r>
      <w:r w:rsidR="000A3E16" w:rsidRPr="00CF0BA4">
        <w:rPr>
          <w:rFonts w:ascii="Cambria" w:hAnsi="Cambria" w:cs="Times New Roman"/>
          <w:lang w:val="de-DE"/>
        </w:rPr>
        <w:t xml:space="preserve">ie unterschiedlichen Strafen (Geldstrafe, Prügelstrafe, Verstümmelung, Todesstrafe) bei den diversen sozialen Schichten beweisen die gesellschaftlichen Unterschiede. </w:t>
      </w:r>
      <w:r w:rsidR="000A3E16">
        <w:rPr>
          <w:rFonts w:ascii="Cambria" w:hAnsi="Cambria" w:cs="Times New Roman"/>
          <w:lang w:val="de-DE"/>
        </w:rPr>
        <w:t>Die Strafen waren im Allgemeinen sehr streng, oft</w:t>
      </w:r>
      <w:r w:rsidR="000A3E16" w:rsidRPr="00CF0BA4">
        <w:rPr>
          <w:rFonts w:ascii="Cambria" w:hAnsi="Cambria"/>
          <w:lang w:val="de-DE"/>
        </w:rPr>
        <w:t xml:space="preserve"> </w:t>
      </w:r>
      <w:r w:rsidR="000A3E16">
        <w:rPr>
          <w:rFonts w:ascii="Cambria" w:hAnsi="Cambria"/>
          <w:lang w:val="de-DE"/>
        </w:rPr>
        <w:t>galt</w:t>
      </w:r>
      <w:r w:rsidR="000A3E16" w:rsidRPr="00CF0BA4">
        <w:rPr>
          <w:rFonts w:ascii="Cambria" w:hAnsi="Cambria"/>
          <w:lang w:val="de-DE"/>
        </w:rPr>
        <w:t xml:space="preserve"> das </w:t>
      </w:r>
      <w:r w:rsidR="000A3E16" w:rsidRPr="00782C6E">
        <w:rPr>
          <w:rFonts w:ascii="Cambria" w:hAnsi="Cambria"/>
          <w:b/>
          <w:bCs/>
          <w:lang w:val="de-DE"/>
        </w:rPr>
        <w:t>Talionsprinzip</w:t>
      </w:r>
      <w:r w:rsidR="000A3E16" w:rsidRPr="00CF0BA4">
        <w:rPr>
          <w:rFonts w:ascii="Cambria" w:hAnsi="Cambria"/>
          <w:lang w:val="de-DE"/>
        </w:rPr>
        <w:t xml:space="preserve"> </w:t>
      </w:r>
      <w:r w:rsidR="000A3E16">
        <w:rPr>
          <w:rFonts w:ascii="Cambria" w:hAnsi="Cambria"/>
          <w:lang w:val="de-DE"/>
        </w:rPr>
        <w:t>(</w:t>
      </w:r>
      <w:r w:rsidR="000A3E16" w:rsidRPr="00CF0BA4">
        <w:rPr>
          <w:rFonts w:ascii="Cambria" w:hAnsi="Cambria"/>
          <w:lang w:val="de-DE"/>
        </w:rPr>
        <w:t>„Auge um Auge“).</w:t>
      </w:r>
      <w:r w:rsidR="000A3E16">
        <w:rPr>
          <w:rFonts w:ascii="Cambria" w:hAnsi="Cambria"/>
          <w:lang w:val="de-DE"/>
        </w:rPr>
        <w:t xml:space="preserve"> </w:t>
      </w:r>
      <w:r w:rsidR="00652603">
        <w:rPr>
          <w:rFonts w:ascii="Cambria" w:hAnsi="Cambria"/>
          <w:lang w:val="de-DE"/>
        </w:rPr>
        <w:t xml:space="preserve">Wichtig war der </w:t>
      </w:r>
      <w:r w:rsidR="00652603" w:rsidRPr="00652603">
        <w:rPr>
          <w:rFonts w:ascii="Cambria" w:hAnsi="Cambria"/>
          <w:b/>
          <w:bCs/>
          <w:lang w:val="de-DE"/>
        </w:rPr>
        <w:t>Schutz des Privateigentums</w:t>
      </w:r>
      <w:r w:rsidR="00652603">
        <w:rPr>
          <w:rFonts w:ascii="Cambria" w:hAnsi="Cambria"/>
          <w:lang w:val="de-DE"/>
        </w:rPr>
        <w:t xml:space="preserve">. </w:t>
      </w:r>
      <w:r w:rsidR="000A3E16">
        <w:rPr>
          <w:rFonts w:ascii="Cambria" w:hAnsi="Cambria"/>
          <w:lang w:val="de-DE"/>
        </w:rPr>
        <w:t xml:space="preserve">Ein großer Fortschritt war, dass man den </w:t>
      </w:r>
      <w:r w:rsidR="000A3E16" w:rsidRPr="00782C6E">
        <w:rPr>
          <w:rFonts w:ascii="Cambria" w:hAnsi="Cambria"/>
          <w:b/>
          <w:bCs/>
          <w:lang w:val="de-DE"/>
        </w:rPr>
        <w:t>Schaden ersetzten</w:t>
      </w:r>
      <w:r w:rsidR="000A3E16">
        <w:rPr>
          <w:rFonts w:ascii="Cambria" w:hAnsi="Cambria"/>
          <w:lang w:val="de-DE"/>
        </w:rPr>
        <w:t xml:space="preserve"> musste. Nicht alle konnten die Geldstrafe bezahlen, deswegen kam die Schuldknechtschaft oft vor.</w:t>
      </w:r>
      <w:r w:rsidR="00E055FB">
        <w:rPr>
          <w:rFonts w:ascii="Cambria" w:hAnsi="Cambria"/>
          <w:lang w:val="de-DE"/>
        </w:rPr>
        <w:t xml:space="preserve"> </w:t>
      </w:r>
      <w:r w:rsidR="000A3E16">
        <w:rPr>
          <w:rFonts w:ascii="Cambria" w:hAnsi="Cambria"/>
          <w:lang w:val="de-DE"/>
        </w:rPr>
        <w:t xml:space="preserve">Der </w:t>
      </w:r>
      <w:r w:rsidR="000A3E16" w:rsidRPr="00CF0BA4">
        <w:rPr>
          <w:rFonts w:ascii="Cambria" w:hAnsi="Cambria"/>
          <w:lang w:val="de-DE"/>
        </w:rPr>
        <w:t xml:space="preserve">Codex Hammurabi </w:t>
      </w:r>
      <w:r w:rsidR="000A3E16">
        <w:rPr>
          <w:rFonts w:ascii="Cambria" w:hAnsi="Cambria"/>
          <w:lang w:val="de-DE"/>
        </w:rPr>
        <w:t xml:space="preserve">enthält </w:t>
      </w:r>
      <w:r w:rsidR="000A3E16" w:rsidRPr="00CF0BA4">
        <w:rPr>
          <w:rFonts w:ascii="Cambria" w:hAnsi="Cambria"/>
          <w:lang w:val="de-DE"/>
        </w:rPr>
        <w:t>Urteile aus dem Familien</w:t>
      </w:r>
      <w:r w:rsidR="000A3E16">
        <w:rPr>
          <w:rFonts w:ascii="Cambria" w:hAnsi="Cambria"/>
          <w:lang w:val="de-DE"/>
        </w:rPr>
        <w:t>recht (Ehe, Scheidung, Erbe, Adoption), Wirtschaftsrecht (Kaufvertrag, Miete, Kredit) und Strafrecht (Schutz des Vermögens). Außerdem war die Regelung der Bewässerungsanlagen für den Staat wichtig.</w:t>
      </w:r>
    </w:p>
    <w:p w14:paraId="24B6F840" w14:textId="5FCF13F1" w:rsidR="004B4B83" w:rsidRPr="006A729A" w:rsidRDefault="00E055FB" w:rsidP="004B4B83">
      <w:pPr>
        <w:spacing w:line="276" w:lineRule="auto"/>
        <w:jc w:val="both"/>
        <w:rPr>
          <w:rFonts w:ascii="Cambria" w:hAnsi="Cambria" w:cs="Times New Roman"/>
          <w:b/>
          <w:lang w:val="de-DE"/>
        </w:rPr>
      </w:pPr>
      <w:r>
        <w:rPr>
          <w:rFonts w:ascii="Cambria" w:hAnsi="Cambria" w:cs="Times New Roman"/>
          <w:b/>
          <w:lang w:val="de-DE"/>
        </w:rPr>
        <w:t xml:space="preserve">Das </w:t>
      </w:r>
      <w:r w:rsidR="004B4B83" w:rsidRPr="006A729A">
        <w:rPr>
          <w:rFonts w:ascii="Cambria" w:hAnsi="Cambria" w:cs="Times New Roman"/>
          <w:b/>
          <w:lang w:val="de-DE"/>
        </w:rPr>
        <w:t>Römische Recht</w:t>
      </w:r>
    </w:p>
    <w:p w14:paraId="59B573D0" w14:textId="1E76409E" w:rsidR="008613F4" w:rsidRDefault="004B4B83" w:rsidP="004B4B83">
      <w:pPr>
        <w:spacing w:line="276" w:lineRule="auto"/>
        <w:jc w:val="both"/>
        <w:rPr>
          <w:rFonts w:ascii="Cambria" w:hAnsi="Cambria"/>
          <w:lang w:val="de-DE"/>
        </w:rPr>
      </w:pPr>
      <w:r w:rsidRPr="006A729A">
        <w:rPr>
          <w:rStyle w:val="hgkelc"/>
          <w:rFonts w:ascii="Cambria" w:hAnsi="Cambria"/>
          <w:bCs/>
          <w:lang w:val="de-DE"/>
        </w:rPr>
        <w:t xml:space="preserve">Zunächst entstand ein </w:t>
      </w:r>
      <w:r w:rsidRPr="00A90D33">
        <w:rPr>
          <w:rStyle w:val="hgkelc"/>
          <w:rFonts w:ascii="Cambria" w:hAnsi="Cambria"/>
          <w:b/>
          <w:lang w:val="de-DE"/>
        </w:rPr>
        <w:t xml:space="preserve">Gewohnheitsrecht </w:t>
      </w:r>
      <w:r w:rsidRPr="006A729A">
        <w:rPr>
          <w:rStyle w:val="hgkelc"/>
          <w:rFonts w:ascii="Cambria" w:hAnsi="Cambria"/>
          <w:bCs/>
          <w:lang w:val="de-DE"/>
        </w:rPr>
        <w:t xml:space="preserve">aus langjähriger Übung ohne geschriebene Gesetze. </w:t>
      </w:r>
      <w:r w:rsidR="00652603">
        <w:rPr>
          <w:rStyle w:val="hgkelc"/>
          <w:rFonts w:ascii="Cambria" w:hAnsi="Cambria"/>
          <w:bCs/>
          <w:lang w:val="de-DE"/>
        </w:rPr>
        <w:t>Später</w:t>
      </w:r>
      <w:r w:rsidR="003E0B3F">
        <w:rPr>
          <w:rStyle w:val="hgkelc"/>
          <w:rFonts w:ascii="Cambria" w:hAnsi="Cambria"/>
          <w:bCs/>
          <w:lang w:val="de-DE"/>
        </w:rPr>
        <w:t xml:space="preserve"> wurden die Gesetze </w:t>
      </w:r>
      <w:r w:rsidR="003F750B">
        <w:rPr>
          <w:rStyle w:val="hgkelc"/>
          <w:rFonts w:ascii="Cambria" w:hAnsi="Cambria"/>
          <w:bCs/>
          <w:lang w:val="de-DE"/>
        </w:rPr>
        <w:t xml:space="preserve">schriftlich festgelegt. </w:t>
      </w:r>
      <w:r w:rsidR="00386D26">
        <w:rPr>
          <w:rStyle w:val="hgkelc"/>
          <w:rFonts w:ascii="Cambria" w:hAnsi="Cambria"/>
          <w:bCs/>
          <w:lang w:val="de-DE"/>
        </w:rPr>
        <w:t>Die Römer bildeten eine hochentwickelte Staatsorganisation</w:t>
      </w:r>
      <w:r w:rsidR="00FF1D4F">
        <w:rPr>
          <w:rStyle w:val="hgkelc"/>
          <w:rFonts w:ascii="Cambria" w:hAnsi="Cambria"/>
          <w:bCs/>
          <w:lang w:val="de-DE"/>
        </w:rPr>
        <w:t xml:space="preserve"> der Republik</w:t>
      </w:r>
      <w:r w:rsidR="00241383">
        <w:rPr>
          <w:rStyle w:val="hgkelc"/>
          <w:rFonts w:ascii="Cambria" w:hAnsi="Cambria"/>
          <w:bCs/>
          <w:lang w:val="de-DE"/>
        </w:rPr>
        <w:t xml:space="preserve">, diese wurde durch </w:t>
      </w:r>
      <w:r w:rsidR="00241383" w:rsidRPr="00A90D33">
        <w:rPr>
          <w:rStyle w:val="hgkelc"/>
          <w:rFonts w:ascii="Cambria" w:hAnsi="Cambria"/>
          <w:b/>
          <w:lang w:val="de-DE"/>
        </w:rPr>
        <w:t>das öffentliche Recht</w:t>
      </w:r>
      <w:r w:rsidR="00241383">
        <w:rPr>
          <w:rStyle w:val="hgkelc"/>
          <w:rFonts w:ascii="Cambria" w:hAnsi="Cambria"/>
          <w:bCs/>
          <w:lang w:val="de-DE"/>
        </w:rPr>
        <w:t xml:space="preserve"> (ius publicum) geregelt. </w:t>
      </w:r>
      <w:r w:rsidR="00A90D33" w:rsidRPr="006A729A">
        <w:rPr>
          <w:rFonts w:ascii="Cambria" w:hAnsi="Cambria"/>
          <w:lang w:val="de-DE"/>
        </w:rPr>
        <w:t xml:space="preserve">Die Bewohner des Römischen Reiches verfügten über verschiedene Rechte: das war ein Mittel zur Pazifizierung der eroberten Gebiete. Die Methode hieß: </w:t>
      </w:r>
      <w:r w:rsidR="00A90D33" w:rsidRPr="00652603">
        <w:rPr>
          <w:rFonts w:ascii="Cambria" w:hAnsi="Cambria"/>
          <w:b/>
          <w:bCs/>
          <w:lang w:val="de-DE"/>
        </w:rPr>
        <w:t>Divide et impera</w:t>
      </w:r>
      <w:r w:rsidR="00A90D33" w:rsidRPr="006A729A">
        <w:rPr>
          <w:rFonts w:ascii="Cambria" w:hAnsi="Cambria"/>
          <w:lang w:val="de-DE"/>
        </w:rPr>
        <w:t xml:space="preserve"> („Teile und herrsche“), die römische Politik wollte die verschiedenen Völker gegeneinander ausspielen. Kaiser Caracalla verlieh erst 212 n. Chr. allen freien Bewohnern des Imperiums </w:t>
      </w:r>
      <w:r w:rsidR="00A90D33" w:rsidRPr="002D7DF2">
        <w:rPr>
          <w:rFonts w:ascii="Cambria" w:hAnsi="Cambria"/>
          <w:b/>
          <w:bCs/>
          <w:lang w:val="de-DE"/>
        </w:rPr>
        <w:t>das römische Bürgerrecht.</w:t>
      </w:r>
      <w:r w:rsidR="00A90D33">
        <w:rPr>
          <w:rFonts w:ascii="Cambria" w:hAnsi="Cambria"/>
          <w:lang w:val="de-DE"/>
        </w:rPr>
        <w:t xml:space="preserve"> </w:t>
      </w:r>
    </w:p>
    <w:p w14:paraId="3ABE81B1" w14:textId="5F8CED76" w:rsidR="003026A3" w:rsidRDefault="004B4B83" w:rsidP="004B4B83">
      <w:pPr>
        <w:spacing w:line="276" w:lineRule="auto"/>
        <w:jc w:val="both"/>
        <w:rPr>
          <w:rFonts w:ascii="Cambria" w:hAnsi="Cambria"/>
          <w:lang w:val="de-DE"/>
        </w:rPr>
      </w:pPr>
      <w:r w:rsidRPr="006A729A">
        <w:rPr>
          <w:rFonts w:ascii="Cambria" w:hAnsi="Cambria"/>
          <w:lang w:val="de-DE"/>
        </w:rPr>
        <w:lastRenderedPageBreak/>
        <w:t xml:space="preserve">Im Laufe der Jahrhunderte entwickelten sich die Bestandteile des Bürgerrechts wie Wahlrecht (aktives und passives), Eigentumsrecht, Ehegesetze, Handelsrecht, Berufungsrecht (gegen Todesurteile), Amtsrecht. Der </w:t>
      </w:r>
      <w:r w:rsidRPr="002D7DF2">
        <w:rPr>
          <w:rFonts w:ascii="Cambria" w:hAnsi="Cambria"/>
          <w:b/>
          <w:bCs/>
          <w:lang w:val="de-DE"/>
        </w:rPr>
        <w:t>Familienvater</w:t>
      </w:r>
      <w:r w:rsidRPr="006A729A">
        <w:rPr>
          <w:rFonts w:ascii="Cambria" w:hAnsi="Cambria"/>
          <w:lang w:val="de-DE"/>
        </w:rPr>
        <w:t xml:space="preserve"> (pater familias) war der einzige Träger von Rechten und Pflichten und verfügte über alles Vermögen und alle Familienmitglieder. </w:t>
      </w:r>
      <w:r w:rsidR="003026A3">
        <w:rPr>
          <w:rStyle w:val="hgkelc"/>
          <w:rFonts w:ascii="Cambria" w:hAnsi="Cambria"/>
          <w:bCs/>
          <w:lang w:val="de-DE"/>
        </w:rPr>
        <w:t xml:space="preserve">Das </w:t>
      </w:r>
      <w:r w:rsidR="003026A3" w:rsidRPr="008613F4">
        <w:rPr>
          <w:rStyle w:val="hgkelc"/>
          <w:rFonts w:ascii="Cambria" w:hAnsi="Cambria"/>
          <w:b/>
          <w:lang w:val="de-DE"/>
        </w:rPr>
        <w:t>Privatrecht</w:t>
      </w:r>
      <w:r w:rsidR="003026A3">
        <w:rPr>
          <w:rStyle w:val="hgkelc"/>
          <w:rFonts w:ascii="Cambria" w:hAnsi="Cambria"/>
          <w:bCs/>
          <w:lang w:val="de-DE"/>
        </w:rPr>
        <w:t xml:space="preserve"> (ius civile) regelte die zwischenmenschlichen Beziehungen. </w:t>
      </w:r>
      <w:r w:rsidR="003026A3" w:rsidRPr="006A729A">
        <w:rPr>
          <w:rFonts w:ascii="Cambria" w:hAnsi="Cambria"/>
          <w:lang w:val="de-DE"/>
        </w:rPr>
        <w:t xml:space="preserve">Das </w:t>
      </w:r>
      <w:r w:rsidR="003026A3" w:rsidRPr="00482EFF">
        <w:rPr>
          <w:rFonts w:ascii="Cambria" w:hAnsi="Cambria"/>
          <w:b/>
          <w:lang w:val="de-DE"/>
        </w:rPr>
        <w:t>Zwölftafelgesetz</w:t>
      </w:r>
      <w:r w:rsidR="003026A3" w:rsidRPr="006A729A">
        <w:rPr>
          <w:rFonts w:ascii="Cambria" w:hAnsi="Cambria"/>
          <w:lang w:val="de-DE"/>
        </w:rPr>
        <w:t xml:space="preserve"> (um 451/450 v. Chr.) war </w:t>
      </w:r>
      <w:r w:rsidR="003026A3">
        <w:rPr>
          <w:rFonts w:ascii="Cambria" w:hAnsi="Cambria"/>
          <w:lang w:val="de-DE"/>
        </w:rPr>
        <w:t>die erste römische</w:t>
      </w:r>
      <w:r w:rsidR="003026A3" w:rsidRPr="006A729A">
        <w:rPr>
          <w:rFonts w:ascii="Cambria" w:hAnsi="Cambria"/>
          <w:lang w:val="de-DE"/>
        </w:rPr>
        <w:t xml:space="preserve"> Gesetzsammlung</w:t>
      </w:r>
      <w:r w:rsidR="003026A3">
        <w:rPr>
          <w:rFonts w:ascii="Cambria" w:hAnsi="Cambria"/>
          <w:lang w:val="de-DE"/>
        </w:rPr>
        <w:t>. S</w:t>
      </w:r>
      <w:r w:rsidR="003026A3" w:rsidRPr="006A729A">
        <w:rPr>
          <w:rFonts w:ascii="Cambria" w:hAnsi="Cambria"/>
          <w:lang w:val="de-DE"/>
        </w:rPr>
        <w:t xml:space="preserve">ie galt für alle Bürger, </w:t>
      </w:r>
      <w:r w:rsidR="003026A3">
        <w:rPr>
          <w:rFonts w:ascii="Cambria" w:hAnsi="Cambria"/>
          <w:lang w:val="de-DE"/>
        </w:rPr>
        <w:t>al</w:t>
      </w:r>
      <w:r w:rsidR="003026A3" w:rsidRPr="006A729A">
        <w:rPr>
          <w:rFonts w:ascii="Cambria" w:hAnsi="Cambria"/>
          <w:lang w:val="de-DE"/>
        </w:rPr>
        <w:t xml:space="preserve">so garantierte die Rechtssicherheit. </w:t>
      </w:r>
    </w:p>
    <w:p w14:paraId="34BBABB0" w14:textId="64D66264" w:rsidR="004B4B83" w:rsidRPr="006A729A" w:rsidRDefault="004B4B83" w:rsidP="004B4B83">
      <w:pPr>
        <w:spacing w:line="276" w:lineRule="auto"/>
        <w:jc w:val="both"/>
        <w:rPr>
          <w:rFonts w:ascii="Cambria" w:hAnsi="Cambria"/>
          <w:lang w:val="de-DE"/>
        </w:rPr>
      </w:pPr>
      <w:r w:rsidRPr="006A729A">
        <w:rPr>
          <w:rFonts w:ascii="Cambria" w:hAnsi="Cambria"/>
          <w:lang w:val="de-DE"/>
        </w:rPr>
        <w:t>Das römische Recht</w:t>
      </w:r>
      <w:r w:rsidR="00581B6D">
        <w:rPr>
          <w:rFonts w:ascii="Cambria" w:hAnsi="Cambria"/>
          <w:lang w:val="de-DE"/>
        </w:rPr>
        <w:t>ssystem</w:t>
      </w:r>
      <w:r w:rsidRPr="006A729A">
        <w:rPr>
          <w:rFonts w:ascii="Cambria" w:hAnsi="Cambria"/>
          <w:lang w:val="de-DE"/>
        </w:rPr>
        <w:t xml:space="preserve"> ist die Grundlage des europäischen Zivilrechts. An erster Stelle steht die </w:t>
      </w:r>
      <w:r w:rsidRPr="008E5517">
        <w:rPr>
          <w:rFonts w:ascii="Cambria" w:hAnsi="Cambria"/>
          <w:b/>
          <w:bCs/>
          <w:lang w:val="de-DE"/>
        </w:rPr>
        <w:t>Rechtsgleichheit,</w:t>
      </w:r>
      <w:r w:rsidRPr="006A729A">
        <w:rPr>
          <w:rFonts w:ascii="Cambria" w:hAnsi="Cambria"/>
          <w:lang w:val="de-DE"/>
        </w:rPr>
        <w:t xml:space="preserve"> alle Bürger werden vor dem Gericht gleichbehandelt. Es entstand ein </w:t>
      </w:r>
      <w:r w:rsidRPr="002D7DF2">
        <w:rPr>
          <w:rFonts w:ascii="Cambria" w:hAnsi="Cambria"/>
          <w:b/>
          <w:bCs/>
          <w:lang w:val="de-DE"/>
        </w:rPr>
        <w:t>Rückwirkungsverbot</w:t>
      </w:r>
      <w:r w:rsidRPr="006A729A">
        <w:rPr>
          <w:rFonts w:ascii="Cambria" w:hAnsi="Cambria"/>
          <w:lang w:val="de-DE"/>
        </w:rPr>
        <w:t xml:space="preserve">, d. h. jeder soll darauf vertrauen können, dass sein rechtmäßiges Handeln später nicht nachteilig wirkt. </w:t>
      </w:r>
      <w:r w:rsidR="002D7DF2">
        <w:rPr>
          <w:rFonts w:ascii="Cambria" w:hAnsi="Cambria"/>
          <w:lang w:val="de-DE"/>
        </w:rPr>
        <w:t xml:space="preserve">Es gilt auch heute noch die </w:t>
      </w:r>
      <w:r w:rsidR="002D7DF2" w:rsidRPr="002D7DF2">
        <w:rPr>
          <w:rFonts w:ascii="Cambria" w:hAnsi="Cambria"/>
          <w:b/>
          <w:bCs/>
          <w:lang w:val="de-DE"/>
        </w:rPr>
        <w:t>Unschuld</w:t>
      </w:r>
      <w:r w:rsidR="002D7DF2">
        <w:rPr>
          <w:rFonts w:ascii="Cambria" w:hAnsi="Cambria"/>
          <w:b/>
          <w:bCs/>
          <w:lang w:val="de-DE"/>
        </w:rPr>
        <w:t>s</w:t>
      </w:r>
      <w:r w:rsidR="002D7DF2" w:rsidRPr="002D7DF2">
        <w:rPr>
          <w:rFonts w:ascii="Cambria" w:hAnsi="Cambria"/>
          <w:b/>
          <w:bCs/>
          <w:lang w:val="de-DE"/>
        </w:rPr>
        <w:t>vermutung</w:t>
      </w:r>
      <w:r w:rsidR="002D7DF2">
        <w:rPr>
          <w:rFonts w:ascii="Cambria" w:hAnsi="Cambria"/>
          <w:lang w:val="de-DE"/>
        </w:rPr>
        <w:t>.</w:t>
      </w:r>
    </w:p>
    <w:p w14:paraId="21840CCF" w14:textId="778EED8D" w:rsidR="00DC6067" w:rsidRDefault="004B4B83" w:rsidP="004B4B83">
      <w:pPr>
        <w:jc w:val="both"/>
        <w:rPr>
          <w:rFonts w:ascii="Cambria" w:hAnsi="Cambria"/>
          <w:lang w:val="de-DE"/>
        </w:rPr>
      </w:pPr>
      <w:r w:rsidRPr="006A729A">
        <w:rPr>
          <w:rFonts w:ascii="Cambria" w:hAnsi="Cambria"/>
          <w:lang w:val="de-DE"/>
        </w:rPr>
        <w:t xml:space="preserve">Im 6. Jahrhundert begann der oströmische Kaiser </w:t>
      </w:r>
      <w:r w:rsidRPr="009105BA">
        <w:rPr>
          <w:rFonts w:ascii="Cambria" w:hAnsi="Cambria"/>
          <w:b/>
          <w:bCs/>
          <w:lang w:val="de-DE"/>
        </w:rPr>
        <w:t>Justinian I.</w:t>
      </w:r>
      <w:r w:rsidRPr="006A729A">
        <w:rPr>
          <w:rFonts w:ascii="Cambria" w:hAnsi="Cambria"/>
          <w:lang w:val="de-DE"/>
        </w:rPr>
        <w:t xml:space="preserve"> den gesamten römischen Rechtsstoff zu sammeln und zu systematisieren. Der </w:t>
      </w:r>
      <w:r w:rsidRPr="009105BA">
        <w:rPr>
          <w:rFonts w:ascii="Cambria" w:hAnsi="Cambria"/>
          <w:b/>
          <w:bCs/>
          <w:lang w:val="de-DE"/>
        </w:rPr>
        <w:t xml:space="preserve">Corpus </w:t>
      </w:r>
      <w:r w:rsidR="00583230">
        <w:rPr>
          <w:rFonts w:ascii="Cambria" w:hAnsi="Cambria"/>
          <w:b/>
          <w:bCs/>
          <w:lang w:val="de-DE"/>
        </w:rPr>
        <w:t>J</w:t>
      </w:r>
      <w:r w:rsidRPr="009105BA">
        <w:rPr>
          <w:rFonts w:ascii="Cambria" w:hAnsi="Cambria"/>
          <w:b/>
          <w:bCs/>
          <w:lang w:val="de-DE"/>
        </w:rPr>
        <w:t>uris Civilis</w:t>
      </w:r>
      <w:r w:rsidRPr="006A729A">
        <w:rPr>
          <w:rFonts w:ascii="Cambria" w:hAnsi="Cambria"/>
          <w:lang w:val="de-DE"/>
        </w:rPr>
        <w:t>, die neue Gesetzsammlung wurde im Mittelalter zur Grundlage der europäischen Rechtssystems.</w:t>
      </w:r>
    </w:p>
    <w:p w14:paraId="34AC7FC2" w14:textId="6E379E48" w:rsidR="00DC6067" w:rsidRDefault="00DC6067" w:rsidP="00522BCD">
      <w:pPr>
        <w:jc w:val="both"/>
        <w:rPr>
          <w:rFonts w:ascii="Cambria" w:hAnsi="Cambria" w:cs="Times New Roman"/>
          <w:lang w:val="de-DE"/>
        </w:rPr>
      </w:pPr>
    </w:p>
    <w:p w14:paraId="3D7DB879" w14:textId="2583D10D" w:rsidR="00596185" w:rsidRPr="00B17740" w:rsidRDefault="00480F3B" w:rsidP="00B17740">
      <w:pPr>
        <w:pStyle w:val="Listaszerbekezds"/>
        <w:numPr>
          <w:ilvl w:val="0"/>
          <w:numId w:val="7"/>
        </w:numPr>
        <w:jc w:val="both"/>
        <w:rPr>
          <w:rFonts w:ascii="Cambria" w:hAnsi="Cambria" w:cs="Times New Roman"/>
          <w:b/>
          <w:bCs/>
          <w:lang w:val="de-DE"/>
        </w:rPr>
      </w:pPr>
      <w:r w:rsidRPr="00B17740">
        <w:rPr>
          <w:rFonts w:ascii="Cambria" w:hAnsi="Cambria" w:cs="Times New Roman"/>
          <w:b/>
          <w:bCs/>
          <w:lang w:val="de-DE"/>
        </w:rPr>
        <w:t>Fragen zum Text</w:t>
      </w:r>
    </w:p>
    <w:p w14:paraId="34FD64D5" w14:textId="0E49FE59" w:rsidR="00E929C9" w:rsidRPr="00F65E86" w:rsidRDefault="00480F3B" w:rsidP="00173280">
      <w:pPr>
        <w:jc w:val="both"/>
        <w:rPr>
          <w:rFonts w:ascii="Cambria" w:hAnsi="Cambria" w:cs="Times New Roman"/>
          <w:lang w:val="de-DE"/>
        </w:rPr>
      </w:pPr>
      <w:r w:rsidRPr="00E434BE">
        <w:rPr>
          <w:rFonts w:ascii="Cambria" w:hAnsi="Cambria" w:cs="Times New Roman"/>
          <w:b/>
          <w:bCs/>
          <w:lang w:val="de-DE"/>
        </w:rPr>
        <w:t xml:space="preserve">Beantworten Sie die Fragen anhand des Textes. </w:t>
      </w:r>
    </w:p>
    <w:p w14:paraId="13D4603B" w14:textId="2393C1FF" w:rsidR="00183103" w:rsidRDefault="00183103" w:rsidP="00F65E86">
      <w:pPr>
        <w:pStyle w:val="Listaszerbekezds"/>
        <w:numPr>
          <w:ilvl w:val="0"/>
          <w:numId w:val="3"/>
        </w:numPr>
        <w:jc w:val="both"/>
        <w:rPr>
          <w:rFonts w:ascii="Cambria" w:hAnsi="Cambria" w:cs="Times New Roman"/>
          <w:lang w:val="de-DE"/>
        </w:rPr>
      </w:pPr>
      <w:r>
        <w:rPr>
          <w:rFonts w:ascii="Cambria" w:hAnsi="Cambria" w:cs="Times New Roman"/>
          <w:lang w:val="de-DE"/>
        </w:rPr>
        <w:t>Wo und wann entstand die Schrift?</w:t>
      </w:r>
    </w:p>
    <w:p w14:paraId="2C61A0B1" w14:textId="19B6C5F1" w:rsidR="00173280" w:rsidRDefault="00F65E86" w:rsidP="00F65E86">
      <w:pPr>
        <w:pStyle w:val="Listaszerbekezds"/>
        <w:numPr>
          <w:ilvl w:val="0"/>
          <w:numId w:val="3"/>
        </w:numPr>
        <w:jc w:val="both"/>
        <w:rPr>
          <w:rFonts w:ascii="Cambria" w:hAnsi="Cambria" w:cs="Times New Roman"/>
          <w:lang w:val="de-DE"/>
        </w:rPr>
      </w:pPr>
      <w:r w:rsidRPr="00F65E86">
        <w:rPr>
          <w:rFonts w:ascii="Cambria" w:hAnsi="Cambria" w:cs="Times New Roman"/>
          <w:lang w:val="de-DE"/>
        </w:rPr>
        <w:t xml:space="preserve">Warum </w:t>
      </w:r>
      <w:r w:rsidR="000C5B8E">
        <w:rPr>
          <w:rFonts w:ascii="Cambria" w:hAnsi="Cambria" w:cs="Times New Roman"/>
          <w:lang w:val="de-DE"/>
        </w:rPr>
        <w:t>entstand die S</w:t>
      </w:r>
      <w:r w:rsidRPr="00F65E86">
        <w:rPr>
          <w:rFonts w:ascii="Cambria" w:hAnsi="Cambria" w:cs="Times New Roman"/>
          <w:lang w:val="de-DE"/>
        </w:rPr>
        <w:t>chrift</w:t>
      </w:r>
      <w:r w:rsidR="000C5B8E">
        <w:rPr>
          <w:rFonts w:ascii="Cambria" w:hAnsi="Cambria" w:cs="Times New Roman"/>
          <w:lang w:val="de-DE"/>
        </w:rPr>
        <w:t>?</w:t>
      </w:r>
      <w:r w:rsidR="006C008F">
        <w:rPr>
          <w:rFonts w:ascii="Cambria" w:hAnsi="Cambria" w:cs="Times New Roman"/>
          <w:lang w:val="de-DE"/>
        </w:rPr>
        <w:t xml:space="preserve"> Wozu war die </w:t>
      </w:r>
      <w:r w:rsidR="00183103">
        <w:rPr>
          <w:rFonts w:ascii="Cambria" w:hAnsi="Cambria" w:cs="Times New Roman"/>
          <w:lang w:val="de-DE"/>
        </w:rPr>
        <w:t>Schrift nötig?</w:t>
      </w:r>
    </w:p>
    <w:p w14:paraId="1AC2789B" w14:textId="75D19A76" w:rsidR="000C5B8E" w:rsidRDefault="00B43248" w:rsidP="00F65E86">
      <w:pPr>
        <w:pStyle w:val="Listaszerbekezds"/>
        <w:numPr>
          <w:ilvl w:val="0"/>
          <w:numId w:val="3"/>
        </w:numPr>
        <w:jc w:val="both"/>
        <w:rPr>
          <w:rFonts w:ascii="Cambria" w:hAnsi="Cambria" w:cs="Times New Roman"/>
          <w:lang w:val="de-DE"/>
        </w:rPr>
      </w:pPr>
      <w:r>
        <w:rPr>
          <w:rFonts w:ascii="Cambria" w:hAnsi="Cambria" w:cs="Times New Roman"/>
          <w:lang w:val="de-DE"/>
        </w:rPr>
        <w:t>Wie konnten die verschiedenen Völker die Schriftzeichen übernehmen?</w:t>
      </w:r>
    </w:p>
    <w:p w14:paraId="2320863F" w14:textId="0413E27F" w:rsidR="00652603" w:rsidRDefault="00652603" w:rsidP="00F65E86">
      <w:pPr>
        <w:pStyle w:val="Listaszerbekezds"/>
        <w:numPr>
          <w:ilvl w:val="0"/>
          <w:numId w:val="3"/>
        </w:numPr>
        <w:jc w:val="both"/>
        <w:rPr>
          <w:rFonts w:ascii="Cambria" w:hAnsi="Cambria" w:cs="Times New Roman"/>
          <w:lang w:val="de-DE"/>
        </w:rPr>
      </w:pPr>
      <w:r>
        <w:rPr>
          <w:rFonts w:ascii="Cambria" w:hAnsi="Cambria" w:cs="Times New Roman"/>
          <w:lang w:val="de-DE"/>
        </w:rPr>
        <w:t>Beschreiben Sie das griechische Menschenbild.</w:t>
      </w:r>
    </w:p>
    <w:p w14:paraId="2817F9E9" w14:textId="4BB6B029" w:rsidR="00652603" w:rsidRDefault="00652603" w:rsidP="00F65E86">
      <w:pPr>
        <w:pStyle w:val="Listaszerbekezds"/>
        <w:numPr>
          <w:ilvl w:val="0"/>
          <w:numId w:val="3"/>
        </w:numPr>
        <w:jc w:val="both"/>
        <w:rPr>
          <w:rFonts w:ascii="Cambria" w:hAnsi="Cambria" w:cs="Times New Roman"/>
          <w:lang w:val="de-DE"/>
        </w:rPr>
      </w:pPr>
      <w:r>
        <w:rPr>
          <w:rFonts w:ascii="Cambria" w:hAnsi="Cambria" w:cs="Times New Roman"/>
          <w:lang w:val="de-DE"/>
        </w:rPr>
        <w:t xml:space="preserve">Welche besondere Rolle spielten Religion und Sprache in Hellas? </w:t>
      </w:r>
    </w:p>
    <w:p w14:paraId="27621915" w14:textId="425DCA23" w:rsidR="00B43248" w:rsidRDefault="00652603" w:rsidP="00F65E86">
      <w:pPr>
        <w:pStyle w:val="Listaszerbekezds"/>
        <w:numPr>
          <w:ilvl w:val="0"/>
          <w:numId w:val="3"/>
        </w:numPr>
        <w:jc w:val="both"/>
        <w:rPr>
          <w:rFonts w:ascii="Cambria" w:hAnsi="Cambria" w:cs="Times New Roman"/>
          <w:lang w:val="de-DE"/>
        </w:rPr>
      </w:pPr>
      <w:r>
        <w:rPr>
          <w:rFonts w:ascii="Cambria" w:hAnsi="Cambria" w:cs="Times New Roman"/>
          <w:lang w:val="de-DE"/>
        </w:rPr>
        <w:t>Welche Rolle spielte Latein in der europäischen Kultur?</w:t>
      </w:r>
    </w:p>
    <w:p w14:paraId="36D28292" w14:textId="2F2CB1B7" w:rsidR="0096484C" w:rsidRDefault="0096484C" w:rsidP="00F65E86">
      <w:pPr>
        <w:pStyle w:val="Listaszerbekezds"/>
        <w:numPr>
          <w:ilvl w:val="0"/>
          <w:numId w:val="3"/>
        </w:numPr>
        <w:jc w:val="both"/>
        <w:rPr>
          <w:rFonts w:ascii="Cambria" w:hAnsi="Cambria" w:cs="Times New Roman"/>
          <w:lang w:val="de-DE"/>
        </w:rPr>
      </w:pPr>
      <w:r>
        <w:rPr>
          <w:rFonts w:ascii="Cambria" w:hAnsi="Cambria" w:cs="Times New Roman"/>
          <w:lang w:val="de-DE"/>
        </w:rPr>
        <w:t>Was bedeutete Philosophie in der Antike und was bedeutet das Wort heute?</w:t>
      </w:r>
    </w:p>
    <w:p w14:paraId="76CA1A3F" w14:textId="65BC3374" w:rsidR="00652603" w:rsidRDefault="00FF1D4F" w:rsidP="00F65E86">
      <w:pPr>
        <w:pStyle w:val="Listaszerbekezds"/>
        <w:numPr>
          <w:ilvl w:val="0"/>
          <w:numId w:val="3"/>
        </w:numPr>
        <w:jc w:val="both"/>
        <w:rPr>
          <w:rFonts w:ascii="Cambria" w:hAnsi="Cambria" w:cs="Times New Roman"/>
          <w:lang w:val="de-DE"/>
        </w:rPr>
      </w:pPr>
      <w:r>
        <w:rPr>
          <w:rFonts w:ascii="Cambria" w:hAnsi="Cambria" w:cs="Times New Roman"/>
          <w:lang w:val="de-DE"/>
        </w:rPr>
        <w:t xml:space="preserve">Auf welche Grundfragen suchten Philosophen Antworten? </w:t>
      </w:r>
    </w:p>
    <w:p w14:paraId="52A579FB" w14:textId="21916C56" w:rsidR="00FF1D4F" w:rsidRDefault="00FF1D4F" w:rsidP="00F65E86">
      <w:pPr>
        <w:pStyle w:val="Listaszerbekezds"/>
        <w:numPr>
          <w:ilvl w:val="0"/>
          <w:numId w:val="3"/>
        </w:numPr>
        <w:jc w:val="both"/>
        <w:rPr>
          <w:rFonts w:ascii="Cambria" w:hAnsi="Cambria" w:cs="Times New Roman"/>
          <w:lang w:val="de-DE"/>
        </w:rPr>
      </w:pPr>
      <w:bookmarkStart w:id="3" w:name="_Hlk143574507"/>
      <w:r>
        <w:rPr>
          <w:rFonts w:ascii="Cambria" w:hAnsi="Cambria" w:cs="Times New Roman"/>
          <w:lang w:val="de-DE"/>
        </w:rPr>
        <w:t xml:space="preserve">Welche Themen standen zu Zeit der griechischen Kolonisation im Mittelpunkt der Philosophie? </w:t>
      </w:r>
    </w:p>
    <w:bookmarkEnd w:id="3"/>
    <w:p w14:paraId="60B7FBF4" w14:textId="1C8E93B1" w:rsidR="00FF1D4F" w:rsidRPr="00FF1D4F" w:rsidRDefault="00FF1D4F" w:rsidP="00FF1D4F">
      <w:pPr>
        <w:pStyle w:val="Listaszerbekezds"/>
        <w:numPr>
          <w:ilvl w:val="0"/>
          <w:numId w:val="3"/>
        </w:numPr>
        <w:jc w:val="both"/>
        <w:rPr>
          <w:rFonts w:ascii="Cambria" w:hAnsi="Cambria" w:cs="Times New Roman"/>
          <w:lang w:val="de-DE"/>
        </w:rPr>
      </w:pPr>
      <w:r w:rsidRPr="00FF1D4F">
        <w:rPr>
          <w:rFonts w:ascii="Cambria" w:hAnsi="Cambria" w:cs="Times New Roman"/>
          <w:lang w:val="de-DE"/>
        </w:rPr>
        <w:t>W</w:t>
      </w:r>
      <w:r>
        <w:rPr>
          <w:rFonts w:ascii="Cambria" w:hAnsi="Cambria" w:cs="Times New Roman"/>
          <w:lang w:val="de-DE"/>
        </w:rPr>
        <w:t>elche Themen s</w:t>
      </w:r>
      <w:r w:rsidRPr="00FF1D4F">
        <w:rPr>
          <w:rFonts w:ascii="Cambria" w:hAnsi="Cambria" w:cs="Times New Roman"/>
          <w:lang w:val="de-DE"/>
        </w:rPr>
        <w:t>tand</w:t>
      </w:r>
      <w:r>
        <w:rPr>
          <w:rFonts w:ascii="Cambria" w:hAnsi="Cambria" w:cs="Times New Roman"/>
          <w:lang w:val="de-DE"/>
        </w:rPr>
        <w:t>en</w:t>
      </w:r>
      <w:r w:rsidRPr="00FF1D4F">
        <w:rPr>
          <w:rFonts w:ascii="Cambria" w:hAnsi="Cambria" w:cs="Times New Roman"/>
          <w:lang w:val="de-DE"/>
        </w:rPr>
        <w:t xml:space="preserve"> zu Zeit der </w:t>
      </w:r>
      <w:r>
        <w:rPr>
          <w:rFonts w:ascii="Cambria" w:hAnsi="Cambria" w:cs="Times New Roman"/>
          <w:lang w:val="de-DE"/>
        </w:rPr>
        <w:t>attischen Demokratie</w:t>
      </w:r>
      <w:r w:rsidRPr="00FF1D4F">
        <w:rPr>
          <w:rFonts w:ascii="Cambria" w:hAnsi="Cambria" w:cs="Times New Roman"/>
          <w:lang w:val="de-DE"/>
        </w:rPr>
        <w:t xml:space="preserve"> im Mittelpunkt der Philosophie? </w:t>
      </w:r>
    </w:p>
    <w:p w14:paraId="068C29DA" w14:textId="13AF2F3B" w:rsidR="00FF1D4F" w:rsidRDefault="00FF1D4F" w:rsidP="00FF1D4F">
      <w:pPr>
        <w:pStyle w:val="Listaszerbekezds"/>
        <w:numPr>
          <w:ilvl w:val="0"/>
          <w:numId w:val="3"/>
        </w:numPr>
        <w:jc w:val="both"/>
        <w:rPr>
          <w:rFonts w:ascii="Cambria" w:hAnsi="Cambria" w:cs="Times New Roman"/>
          <w:lang w:val="de-DE"/>
        </w:rPr>
      </w:pPr>
      <w:r>
        <w:rPr>
          <w:rFonts w:ascii="Cambria" w:hAnsi="Cambria" w:cs="Times New Roman"/>
          <w:lang w:val="de-DE"/>
        </w:rPr>
        <w:t>Was war für die Wissenschaft des Hellenismus charakteristisch?</w:t>
      </w:r>
    </w:p>
    <w:p w14:paraId="001F80EC" w14:textId="72D4A2FB" w:rsidR="00FF1D4F" w:rsidRDefault="00FF1D4F" w:rsidP="00FF1D4F">
      <w:pPr>
        <w:pStyle w:val="Listaszerbekezds"/>
        <w:numPr>
          <w:ilvl w:val="0"/>
          <w:numId w:val="3"/>
        </w:numPr>
        <w:jc w:val="both"/>
        <w:rPr>
          <w:rFonts w:ascii="Cambria" w:hAnsi="Cambria" w:cs="Times New Roman"/>
          <w:lang w:val="de-DE"/>
        </w:rPr>
      </w:pPr>
      <w:r>
        <w:rPr>
          <w:rFonts w:ascii="Cambria" w:hAnsi="Cambria" w:cs="Times New Roman"/>
          <w:lang w:val="de-DE"/>
        </w:rPr>
        <w:t>Wer und wann verlieh allen freien Bewohnern des Römischen Reichs das römische Bürgerecht?</w:t>
      </w:r>
    </w:p>
    <w:p w14:paraId="02D2A8D3" w14:textId="38D64C14" w:rsidR="00FF1D4F" w:rsidRDefault="00FF1D4F" w:rsidP="00FF1D4F">
      <w:pPr>
        <w:pStyle w:val="Listaszerbekezds"/>
        <w:numPr>
          <w:ilvl w:val="0"/>
          <w:numId w:val="3"/>
        </w:numPr>
        <w:jc w:val="both"/>
        <w:rPr>
          <w:rFonts w:ascii="Cambria" w:hAnsi="Cambria" w:cs="Times New Roman"/>
          <w:lang w:val="de-DE"/>
        </w:rPr>
      </w:pPr>
      <w:r>
        <w:rPr>
          <w:rFonts w:ascii="Cambria" w:hAnsi="Cambria" w:cs="Times New Roman"/>
          <w:lang w:val="de-DE"/>
        </w:rPr>
        <w:t>Was waren die Bestandteile des Bürgerrechts im Römischen Reisch?</w:t>
      </w:r>
    </w:p>
    <w:p w14:paraId="5086AB19" w14:textId="5116362B" w:rsidR="00FF1D4F" w:rsidRDefault="00FF1D4F" w:rsidP="00FF1D4F">
      <w:pPr>
        <w:pStyle w:val="Listaszerbekezds"/>
        <w:numPr>
          <w:ilvl w:val="0"/>
          <w:numId w:val="3"/>
        </w:numPr>
        <w:jc w:val="both"/>
        <w:rPr>
          <w:rFonts w:ascii="Cambria" w:hAnsi="Cambria" w:cs="Times New Roman"/>
          <w:lang w:val="de-DE"/>
        </w:rPr>
      </w:pPr>
      <w:r>
        <w:rPr>
          <w:rFonts w:ascii="Cambria" w:hAnsi="Cambria" w:cs="Times New Roman"/>
          <w:lang w:val="de-DE"/>
        </w:rPr>
        <w:t>Welche Rolle spielte Justinian I. in der Geschichte des Rechts?</w:t>
      </w:r>
    </w:p>
    <w:p w14:paraId="2C627992" w14:textId="77777777" w:rsidR="00FF1D4F" w:rsidRPr="00F65E86" w:rsidRDefault="00FF1D4F" w:rsidP="00FF1D4F">
      <w:pPr>
        <w:pStyle w:val="Listaszerbekezds"/>
        <w:jc w:val="both"/>
        <w:rPr>
          <w:rFonts w:ascii="Cambria" w:hAnsi="Cambria" w:cs="Times New Roman"/>
          <w:lang w:val="de-DE"/>
        </w:rPr>
      </w:pPr>
    </w:p>
    <w:p w14:paraId="434249A8" w14:textId="42C98546" w:rsidR="00E929C9" w:rsidRPr="00B17740" w:rsidRDefault="007847E4" w:rsidP="00B17740">
      <w:pPr>
        <w:pStyle w:val="Listaszerbekezds"/>
        <w:numPr>
          <w:ilvl w:val="0"/>
          <w:numId w:val="7"/>
        </w:numPr>
        <w:jc w:val="both"/>
        <w:rPr>
          <w:rFonts w:ascii="Cambria" w:hAnsi="Cambria" w:cs="Times New Roman"/>
          <w:b/>
          <w:bCs/>
          <w:lang w:val="de-DE"/>
        </w:rPr>
      </w:pPr>
      <w:r w:rsidRPr="00B17740">
        <w:rPr>
          <w:rFonts w:ascii="Cambria" w:hAnsi="Cambria" w:cs="Times New Roman"/>
          <w:b/>
          <w:bCs/>
          <w:lang w:val="de-DE"/>
        </w:rPr>
        <w:t>Aufgaben</w:t>
      </w:r>
    </w:p>
    <w:p w14:paraId="401D224F" w14:textId="5080B7E4" w:rsidR="00FF1D4F" w:rsidRPr="00B17740" w:rsidRDefault="00B17740" w:rsidP="00B17740">
      <w:pPr>
        <w:jc w:val="both"/>
        <w:rPr>
          <w:rFonts w:ascii="Cambria" w:hAnsi="Cambria" w:cs="Times New Roman"/>
          <w:b/>
          <w:bCs/>
          <w:lang w:val="de-DE"/>
        </w:rPr>
      </w:pPr>
      <w:r>
        <w:rPr>
          <w:rFonts w:ascii="Cambria" w:hAnsi="Cambria" w:cs="Times New Roman"/>
          <w:b/>
          <w:bCs/>
          <w:lang w:val="de-DE"/>
        </w:rPr>
        <w:t xml:space="preserve">2.a </w:t>
      </w:r>
      <w:r w:rsidR="00FF1D4F" w:rsidRPr="00B17740">
        <w:rPr>
          <w:rFonts w:ascii="Cambria" w:hAnsi="Cambria" w:cs="Times New Roman"/>
          <w:b/>
          <w:bCs/>
          <w:lang w:val="de-DE"/>
        </w:rPr>
        <w:t>Ordnen Sie den Definitionen die Begriffe zu.</w:t>
      </w:r>
    </w:p>
    <w:p w14:paraId="47974E56" w14:textId="56895EE3" w:rsidR="007847E4" w:rsidRDefault="00B760D3" w:rsidP="00522BCD">
      <w:pPr>
        <w:jc w:val="both"/>
        <w:rPr>
          <w:rFonts w:ascii="Cambria" w:hAnsi="Cambria" w:cs="Times New Roman"/>
          <w:b/>
          <w:bCs/>
          <w:lang w:val="de-DE"/>
        </w:rPr>
      </w:pPr>
      <w:r w:rsidRPr="00C27A98">
        <w:rPr>
          <w:rFonts w:ascii="Cambria" w:hAnsi="Cambria" w:cs="Times New Roman"/>
          <w:b/>
          <w:bCs/>
          <w:u w:val="single"/>
          <w:lang w:val="de-DE"/>
        </w:rPr>
        <w:t>Bilderschrift</w:t>
      </w:r>
      <w:r>
        <w:rPr>
          <w:rFonts w:ascii="Cambria" w:hAnsi="Cambria" w:cs="Times New Roman"/>
          <w:b/>
          <w:bCs/>
          <w:lang w:val="de-DE"/>
        </w:rPr>
        <w:t xml:space="preserve">, </w:t>
      </w:r>
      <w:r w:rsidR="006E1FB4" w:rsidRPr="00504CB3">
        <w:rPr>
          <w:rFonts w:ascii="Cambria" w:hAnsi="Cambria" w:cs="Times New Roman"/>
          <w:b/>
          <w:bCs/>
          <w:u w:val="single"/>
          <w:lang w:val="de-DE"/>
        </w:rPr>
        <w:t>Begriffsschrift</w:t>
      </w:r>
      <w:r w:rsidR="006E1FB4">
        <w:rPr>
          <w:rFonts w:ascii="Cambria" w:hAnsi="Cambria" w:cs="Times New Roman"/>
          <w:b/>
          <w:bCs/>
          <w:lang w:val="de-DE"/>
        </w:rPr>
        <w:t xml:space="preserve">, </w:t>
      </w:r>
      <w:r w:rsidR="006E1FB4" w:rsidRPr="00504CB3">
        <w:rPr>
          <w:rFonts w:ascii="Cambria" w:hAnsi="Cambria" w:cs="Times New Roman"/>
          <w:b/>
          <w:bCs/>
          <w:u w:val="single"/>
          <w:lang w:val="de-DE"/>
        </w:rPr>
        <w:t>Lautschrift</w:t>
      </w:r>
      <w:r w:rsidR="006E1FB4">
        <w:rPr>
          <w:rFonts w:ascii="Cambria" w:hAnsi="Cambria" w:cs="Times New Roman"/>
          <w:b/>
          <w:bCs/>
          <w:lang w:val="de-DE"/>
        </w:rPr>
        <w:t xml:space="preserve">, </w:t>
      </w:r>
      <w:r w:rsidR="007C7D5A" w:rsidRPr="00C27A98">
        <w:rPr>
          <w:rFonts w:ascii="Cambria" w:hAnsi="Cambria" w:cs="Times New Roman"/>
          <w:b/>
          <w:bCs/>
          <w:u w:val="single"/>
          <w:lang w:val="de-DE"/>
        </w:rPr>
        <w:t>Keilschrift</w:t>
      </w:r>
      <w:r w:rsidR="007C7D5A">
        <w:rPr>
          <w:rFonts w:ascii="Cambria" w:hAnsi="Cambria" w:cs="Times New Roman"/>
          <w:b/>
          <w:bCs/>
          <w:lang w:val="de-DE"/>
        </w:rPr>
        <w:t xml:space="preserve">, </w:t>
      </w:r>
      <w:r w:rsidR="004E7B2A" w:rsidRPr="00504CB3">
        <w:rPr>
          <w:rFonts w:ascii="Cambria" w:hAnsi="Cambria" w:cs="Times New Roman"/>
          <w:b/>
          <w:bCs/>
          <w:u w:val="single"/>
          <w:lang w:val="de-DE"/>
        </w:rPr>
        <w:t>Papyrus</w:t>
      </w:r>
      <w:r w:rsidR="004E7B2A">
        <w:rPr>
          <w:rFonts w:ascii="Cambria" w:hAnsi="Cambria" w:cs="Times New Roman"/>
          <w:b/>
          <w:bCs/>
          <w:lang w:val="de-DE"/>
        </w:rPr>
        <w:t xml:space="preserve">, </w:t>
      </w:r>
      <w:r w:rsidR="004E7B2A" w:rsidRPr="00504CB3">
        <w:rPr>
          <w:rFonts w:ascii="Cambria" w:hAnsi="Cambria" w:cs="Times New Roman"/>
          <w:b/>
          <w:bCs/>
          <w:u w:val="single"/>
          <w:lang w:val="de-DE"/>
        </w:rPr>
        <w:t>Wachstafel</w:t>
      </w:r>
      <w:r w:rsidR="004E7B2A">
        <w:rPr>
          <w:rFonts w:ascii="Cambria" w:hAnsi="Cambria" w:cs="Times New Roman"/>
          <w:b/>
          <w:bCs/>
          <w:lang w:val="de-DE"/>
        </w:rPr>
        <w:t xml:space="preserve">, </w:t>
      </w:r>
      <w:r w:rsidR="001E5748" w:rsidRPr="00504CB3">
        <w:rPr>
          <w:rFonts w:ascii="Cambria" w:hAnsi="Cambria" w:cs="Times New Roman"/>
          <w:b/>
          <w:bCs/>
          <w:u w:val="single"/>
          <w:lang w:val="de-DE"/>
        </w:rPr>
        <w:t>Pergament</w:t>
      </w:r>
      <w:r w:rsidR="001E5748">
        <w:rPr>
          <w:rFonts w:ascii="Cambria" w:hAnsi="Cambria" w:cs="Times New Roman"/>
          <w:b/>
          <w:bCs/>
          <w:lang w:val="de-DE"/>
        </w:rPr>
        <w:t xml:space="preserve">, </w:t>
      </w:r>
      <w:r w:rsidR="001E5748" w:rsidRPr="00504CB3">
        <w:rPr>
          <w:rFonts w:ascii="Cambria" w:hAnsi="Cambria" w:cs="Times New Roman"/>
          <w:b/>
          <w:bCs/>
          <w:u w:val="single"/>
          <w:lang w:val="de-DE"/>
        </w:rPr>
        <w:t>Tontafel</w:t>
      </w:r>
      <w:r w:rsidR="001E5748">
        <w:rPr>
          <w:rFonts w:ascii="Cambria" w:hAnsi="Cambria" w:cs="Times New Roman"/>
          <w:b/>
          <w:bCs/>
          <w:lang w:val="de-DE"/>
        </w:rPr>
        <w:t xml:space="preserve">, </w:t>
      </w:r>
      <w:r w:rsidR="000C0844" w:rsidRPr="00C27A98">
        <w:rPr>
          <w:rFonts w:ascii="Cambria" w:hAnsi="Cambria" w:cs="Times New Roman"/>
          <w:b/>
          <w:bCs/>
          <w:u w:val="single"/>
          <w:lang w:val="de-DE"/>
        </w:rPr>
        <w:t>Mythos</w:t>
      </w:r>
      <w:r w:rsidR="000C0844">
        <w:rPr>
          <w:rFonts w:ascii="Cambria" w:hAnsi="Cambria" w:cs="Times New Roman"/>
          <w:b/>
          <w:bCs/>
          <w:lang w:val="de-DE"/>
        </w:rPr>
        <w:t xml:space="preserve">, </w:t>
      </w:r>
      <w:r w:rsidR="000521C9" w:rsidRPr="001E78EA">
        <w:rPr>
          <w:rFonts w:ascii="Cambria" w:hAnsi="Cambria" w:cs="Times New Roman"/>
          <w:b/>
          <w:bCs/>
          <w:u w:val="single"/>
          <w:lang w:val="de-DE"/>
        </w:rPr>
        <w:t>Talionsprinzip</w:t>
      </w:r>
      <w:r w:rsidR="000521C9">
        <w:rPr>
          <w:rFonts w:ascii="Cambria" w:hAnsi="Cambria" w:cs="Times New Roman"/>
          <w:b/>
          <w:bCs/>
          <w:lang w:val="de-DE"/>
        </w:rPr>
        <w:t xml:space="preserve">, </w:t>
      </w:r>
      <w:r w:rsidR="00583230" w:rsidRPr="001E78EA">
        <w:rPr>
          <w:rFonts w:ascii="Cambria" w:hAnsi="Cambria" w:cs="Times New Roman"/>
          <w:b/>
          <w:bCs/>
          <w:u w:val="single"/>
          <w:lang w:val="de-DE"/>
        </w:rPr>
        <w:t>Zwölftafelgesetz</w:t>
      </w:r>
      <w:r w:rsidR="00583230">
        <w:rPr>
          <w:rFonts w:ascii="Cambria" w:hAnsi="Cambria" w:cs="Times New Roman"/>
          <w:b/>
          <w:bCs/>
          <w:lang w:val="de-DE"/>
        </w:rPr>
        <w:t xml:space="preserve">, </w:t>
      </w:r>
      <w:r w:rsidR="00583230" w:rsidRPr="00C27A98">
        <w:rPr>
          <w:rFonts w:ascii="Cambria" w:hAnsi="Cambria" w:cs="Times New Roman"/>
          <w:b/>
          <w:bCs/>
          <w:u w:val="single"/>
          <w:lang w:val="de-DE"/>
        </w:rPr>
        <w:t>Corpus Juris Civilis</w:t>
      </w:r>
      <w:r w:rsidR="00583230">
        <w:rPr>
          <w:rFonts w:ascii="Cambria" w:hAnsi="Cambria" w:cs="Times New Roman"/>
          <w:b/>
          <w:bCs/>
          <w:lang w:val="de-DE"/>
        </w:rPr>
        <w:t xml:space="preserve">, </w:t>
      </w:r>
      <w:r w:rsidR="00583230" w:rsidRPr="001E78EA">
        <w:rPr>
          <w:rFonts w:ascii="Cambria" w:hAnsi="Cambria" w:cs="Times New Roman"/>
          <w:b/>
          <w:bCs/>
          <w:u w:val="single"/>
          <w:lang w:val="de-DE"/>
        </w:rPr>
        <w:t>Divide et impera</w:t>
      </w:r>
      <w:r w:rsidR="00583230">
        <w:rPr>
          <w:rFonts w:ascii="Cambria" w:hAnsi="Cambria" w:cs="Times New Roman"/>
          <w:b/>
          <w:bCs/>
          <w:lang w:val="de-DE"/>
        </w:rPr>
        <w:t xml:space="preserve">, </w:t>
      </w:r>
      <w:r w:rsidR="00B5433A" w:rsidRPr="00C27A98">
        <w:rPr>
          <w:rFonts w:ascii="Cambria" w:hAnsi="Cambria" w:cs="Times New Roman"/>
          <w:b/>
          <w:bCs/>
          <w:u w:val="single"/>
          <w:lang w:val="de-DE"/>
        </w:rPr>
        <w:t>Unschuldsvermutung</w:t>
      </w:r>
      <w:r w:rsidR="00B5433A">
        <w:rPr>
          <w:rFonts w:ascii="Cambria" w:hAnsi="Cambria" w:cs="Times New Roman"/>
          <w:b/>
          <w:bCs/>
          <w:lang w:val="de-DE"/>
        </w:rPr>
        <w:t xml:space="preserve">, </w:t>
      </w:r>
      <w:r w:rsidR="00A315FC" w:rsidRPr="00C27A98">
        <w:rPr>
          <w:rFonts w:ascii="Cambria" w:hAnsi="Cambria" w:cs="Times New Roman"/>
          <w:b/>
          <w:bCs/>
          <w:u w:val="single"/>
          <w:lang w:val="de-DE"/>
        </w:rPr>
        <w:t>Rechtsgleichheit,</w:t>
      </w:r>
      <w:r w:rsidR="00A315FC">
        <w:rPr>
          <w:rFonts w:ascii="Cambria" w:hAnsi="Cambria" w:cs="Times New Roman"/>
          <w:b/>
          <w:bCs/>
          <w:lang w:val="de-DE"/>
        </w:rPr>
        <w:t xml:space="preserve"> </w:t>
      </w:r>
      <w:r w:rsidR="00A315FC" w:rsidRPr="00504CB3">
        <w:rPr>
          <w:rFonts w:ascii="Cambria" w:hAnsi="Cambria" w:cs="Times New Roman"/>
          <w:b/>
          <w:bCs/>
          <w:u w:val="single"/>
          <w:lang w:val="de-DE"/>
        </w:rPr>
        <w:t>Rückwirkungsverbot,</w:t>
      </w:r>
      <w:r w:rsidR="00A315FC">
        <w:rPr>
          <w:rFonts w:ascii="Cambria" w:hAnsi="Cambria" w:cs="Times New Roman"/>
          <w:b/>
          <w:bCs/>
          <w:lang w:val="de-DE"/>
        </w:rPr>
        <w:t xml:space="preserve"> </w:t>
      </w:r>
      <w:r w:rsidR="004937E8" w:rsidRPr="00C47918">
        <w:rPr>
          <w:rFonts w:ascii="Cambria" w:hAnsi="Cambria" w:cs="Times New Roman"/>
          <w:b/>
          <w:bCs/>
          <w:u w:val="single"/>
          <w:lang w:val="de-DE"/>
        </w:rPr>
        <w:t>Philosophie</w:t>
      </w:r>
      <w:r w:rsidR="004937E8">
        <w:rPr>
          <w:rFonts w:ascii="Cambria" w:hAnsi="Cambria" w:cs="Times New Roman"/>
          <w:b/>
          <w:bCs/>
          <w:lang w:val="de-DE"/>
        </w:rPr>
        <w:t xml:space="preserve">, </w:t>
      </w:r>
      <w:r w:rsidR="00652603" w:rsidRPr="00B17740">
        <w:rPr>
          <w:rFonts w:ascii="Cambria" w:hAnsi="Cambria" w:cs="Times New Roman"/>
          <w:b/>
          <w:bCs/>
          <w:u w:val="single"/>
          <w:lang w:val="de-DE"/>
        </w:rPr>
        <w:t>Schutz des Privateigentums</w:t>
      </w:r>
      <w:r w:rsidR="001E78EA">
        <w:rPr>
          <w:rFonts w:ascii="Cambria" w:hAnsi="Cambria" w:cs="Times New Roman"/>
          <w:b/>
          <w:bCs/>
          <w:lang w:val="de-DE"/>
        </w:rPr>
        <w:t xml:space="preserve">, </w:t>
      </w:r>
      <w:r w:rsidR="001E78EA" w:rsidRPr="001E78EA">
        <w:rPr>
          <w:rFonts w:ascii="Cambria" w:hAnsi="Cambria" w:cs="Times New Roman"/>
          <w:b/>
          <w:bCs/>
          <w:u w:val="single"/>
          <w:lang w:val="de-DE"/>
        </w:rPr>
        <w:t>Hieroglyphen</w:t>
      </w:r>
      <w:r w:rsidR="005A5F13">
        <w:rPr>
          <w:rFonts w:ascii="Cambria" w:hAnsi="Cambria" w:cs="Times New Roman"/>
          <w:b/>
          <w:bCs/>
          <w:u w:val="single"/>
          <w:lang w:val="de-DE"/>
        </w:rPr>
        <w:t>, pater familias</w:t>
      </w:r>
      <w:r w:rsidR="001E78EA">
        <w:rPr>
          <w:rFonts w:ascii="Cambria" w:hAnsi="Cambria" w:cs="Times New Roman"/>
          <w:b/>
          <w:bCs/>
          <w:lang w:val="de-DE"/>
        </w:rPr>
        <w:t xml:space="preserve"> </w:t>
      </w:r>
    </w:p>
    <w:p w14:paraId="13AE0956" w14:textId="16A8F413" w:rsidR="001E78EA" w:rsidRDefault="001E78EA" w:rsidP="001E78EA">
      <w:pPr>
        <w:pStyle w:val="Listaszerbekezds"/>
        <w:numPr>
          <w:ilvl w:val="0"/>
          <w:numId w:val="6"/>
        </w:numPr>
        <w:jc w:val="both"/>
        <w:rPr>
          <w:rFonts w:ascii="Cambria" w:hAnsi="Cambria" w:cs="Times New Roman"/>
          <w:lang w:val="de-DE"/>
        </w:rPr>
      </w:pPr>
      <w:r w:rsidRPr="001E78EA">
        <w:rPr>
          <w:rFonts w:ascii="Cambria" w:hAnsi="Cambria" w:cs="Times New Roman"/>
          <w:lang w:val="de-DE"/>
        </w:rPr>
        <w:t xml:space="preserve">Teile und herrsche – </w:t>
      </w:r>
      <w:r>
        <w:rPr>
          <w:rFonts w:ascii="Cambria" w:hAnsi="Cambria" w:cs="Times New Roman"/>
          <w:lang w:val="de-DE"/>
        </w:rPr>
        <w:t>die</w:t>
      </w:r>
      <w:r w:rsidRPr="001E78EA">
        <w:rPr>
          <w:rFonts w:ascii="Cambria" w:hAnsi="Cambria" w:cs="Times New Roman"/>
          <w:lang w:val="de-DE"/>
        </w:rPr>
        <w:t xml:space="preserve"> römische Politik</w:t>
      </w:r>
      <w:r>
        <w:rPr>
          <w:rFonts w:ascii="Cambria" w:hAnsi="Cambria" w:cs="Times New Roman"/>
          <w:lang w:val="de-DE"/>
        </w:rPr>
        <w:t xml:space="preserve"> spielte die eroberten Völker gegeneinander aus.</w:t>
      </w:r>
    </w:p>
    <w:p w14:paraId="364922C7" w14:textId="67C995C9" w:rsidR="00E929C9" w:rsidRDefault="001E78EA" w:rsidP="001E78EA">
      <w:pPr>
        <w:pStyle w:val="Listaszerbekezds"/>
        <w:numPr>
          <w:ilvl w:val="0"/>
          <w:numId w:val="6"/>
        </w:numPr>
        <w:jc w:val="both"/>
        <w:rPr>
          <w:rFonts w:ascii="Cambria" w:hAnsi="Cambria" w:cs="Times New Roman"/>
          <w:lang w:val="de-DE"/>
        </w:rPr>
      </w:pPr>
      <w:r>
        <w:rPr>
          <w:rFonts w:ascii="Cambria" w:hAnsi="Cambria" w:cs="Times New Roman"/>
          <w:lang w:val="de-DE"/>
        </w:rPr>
        <w:t>Auge um Auge, Zahn um Zahn –</w:t>
      </w:r>
      <w:r w:rsidR="005A164F">
        <w:rPr>
          <w:rFonts w:ascii="Cambria" w:hAnsi="Cambria" w:cs="Times New Roman"/>
          <w:lang w:val="de-DE"/>
        </w:rPr>
        <w:t xml:space="preserve"> die gleiche Strafe für die Straftat.</w:t>
      </w:r>
    </w:p>
    <w:p w14:paraId="4DAF2F94" w14:textId="1AE12A88" w:rsidR="001E78EA" w:rsidRDefault="001E78EA" w:rsidP="001E78EA">
      <w:pPr>
        <w:pStyle w:val="Listaszerbekezds"/>
        <w:numPr>
          <w:ilvl w:val="0"/>
          <w:numId w:val="6"/>
        </w:numPr>
        <w:jc w:val="both"/>
        <w:rPr>
          <w:rFonts w:ascii="Cambria" w:hAnsi="Cambria" w:cs="Times New Roman"/>
          <w:lang w:val="de-DE"/>
        </w:rPr>
      </w:pPr>
      <w:r>
        <w:rPr>
          <w:rFonts w:ascii="Cambria" w:hAnsi="Cambria" w:cs="Times New Roman"/>
          <w:lang w:val="de-DE"/>
        </w:rPr>
        <w:t xml:space="preserve">Heilige Eingrabungen – </w:t>
      </w:r>
      <w:r w:rsidR="005A164F">
        <w:rPr>
          <w:rFonts w:ascii="Cambria" w:hAnsi="Cambria" w:cs="Times New Roman"/>
          <w:lang w:val="de-DE"/>
        </w:rPr>
        <w:t xml:space="preserve">die älteste Schrift in Ägypten. </w:t>
      </w:r>
    </w:p>
    <w:p w14:paraId="36B1749A" w14:textId="3221596D" w:rsidR="001E78EA" w:rsidRDefault="001E78EA" w:rsidP="001E78EA">
      <w:pPr>
        <w:pStyle w:val="Listaszerbekezds"/>
        <w:numPr>
          <w:ilvl w:val="0"/>
          <w:numId w:val="6"/>
        </w:numPr>
        <w:jc w:val="both"/>
        <w:rPr>
          <w:rFonts w:ascii="Cambria" w:hAnsi="Cambria" w:cs="Times New Roman"/>
          <w:lang w:val="de-DE"/>
        </w:rPr>
      </w:pPr>
      <w:r>
        <w:rPr>
          <w:rFonts w:ascii="Cambria" w:hAnsi="Cambria" w:cs="Times New Roman"/>
          <w:lang w:val="de-DE"/>
        </w:rPr>
        <w:lastRenderedPageBreak/>
        <w:t>Die ersten geschriebenen Gesetze in Rom (</w:t>
      </w:r>
      <w:r w:rsidR="00C27A98">
        <w:rPr>
          <w:rFonts w:ascii="Cambria" w:hAnsi="Cambria" w:cs="Times New Roman"/>
          <w:lang w:val="de-DE"/>
        </w:rPr>
        <w:t>451-450 v. Chr.)</w:t>
      </w:r>
      <w:r w:rsidR="005A164F">
        <w:rPr>
          <w:rFonts w:ascii="Cambria" w:hAnsi="Cambria" w:cs="Times New Roman"/>
          <w:lang w:val="de-DE"/>
        </w:rPr>
        <w:t>.</w:t>
      </w:r>
    </w:p>
    <w:p w14:paraId="2D79F69C" w14:textId="75B8AAC1" w:rsidR="00C27A98" w:rsidRDefault="00C27A98" w:rsidP="001E78EA">
      <w:pPr>
        <w:pStyle w:val="Listaszerbekezds"/>
        <w:numPr>
          <w:ilvl w:val="0"/>
          <w:numId w:val="6"/>
        </w:numPr>
        <w:jc w:val="both"/>
        <w:rPr>
          <w:rFonts w:ascii="Cambria" w:hAnsi="Cambria" w:cs="Times New Roman"/>
          <w:lang w:val="de-DE"/>
        </w:rPr>
      </w:pPr>
      <w:r>
        <w:rPr>
          <w:rFonts w:ascii="Cambria" w:hAnsi="Cambria" w:cs="Times New Roman"/>
          <w:lang w:val="de-DE"/>
        </w:rPr>
        <w:t xml:space="preserve">Die </w:t>
      </w:r>
      <w:r w:rsidRPr="006A729A">
        <w:rPr>
          <w:rFonts w:ascii="Cambria" w:hAnsi="Cambria" w:cs="Times New Roman"/>
          <w:lang w:val="de-DE"/>
        </w:rPr>
        <w:t xml:space="preserve">Schriftzeichen </w:t>
      </w:r>
      <w:r>
        <w:rPr>
          <w:rFonts w:ascii="Cambria" w:hAnsi="Cambria" w:cs="Times New Roman"/>
          <w:lang w:val="de-DE"/>
        </w:rPr>
        <w:t xml:space="preserve">stellen </w:t>
      </w:r>
      <w:r w:rsidRPr="006A729A">
        <w:rPr>
          <w:rFonts w:ascii="Cambria" w:hAnsi="Cambria" w:cs="Times New Roman"/>
          <w:lang w:val="de-DE"/>
        </w:rPr>
        <w:t>konkrete Dinge (Gegenstände, Tiere usw.) in vereinfachter Form dar</w:t>
      </w:r>
      <w:r>
        <w:rPr>
          <w:rFonts w:ascii="Cambria" w:hAnsi="Cambria" w:cs="Times New Roman"/>
          <w:lang w:val="de-DE"/>
        </w:rPr>
        <w:t>.</w:t>
      </w:r>
    </w:p>
    <w:p w14:paraId="48AF1FBF" w14:textId="447087BC" w:rsidR="00C27A98" w:rsidRDefault="00C27A98" w:rsidP="001E78EA">
      <w:pPr>
        <w:pStyle w:val="Listaszerbekezds"/>
        <w:numPr>
          <w:ilvl w:val="0"/>
          <w:numId w:val="6"/>
        </w:numPr>
        <w:jc w:val="both"/>
        <w:rPr>
          <w:rFonts w:ascii="Cambria" w:hAnsi="Cambria" w:cs="Times New Roman"/>
          <w:lang w:val="de-DE"/>
        </w:rPr>
      </w:pPr>
      <w:r>
        <w:rPr>
          <w:rFonts w:ascii="Cambria" w:hAnsi="Cambria" w:cs="Times New Roman"/>
          <w:lang w:val="de-DE"/>
        </w:rPr>
        <w:t>Gesetzsammlung des byzantinischen Kaisers Justinian I (6. Jh.)</w:t>
      </w:r>
      <w:r w:rsidR="005A164F">
        <w:rPr>
          <w:rFonts w:ascii="Cambria" w:hAnsi="Cambria" w:cs="Times New Roman"/>
          <w:lang w:val="de-DE"/>
        </w:rPr>
        <w:t>.</w:t>
      </w:r>
    </w:p>
    <w:p w14:paraId="04D9B7E5" w14:textId="2C1408AC" w:rsidR="00C27A98" w:rsidRDefault="00C27A98" w:rsidP="001E78EA">
      <w:pPr>
        <w:pStyle w:val="Listaszerbekezds"/>
        <w:numPr>
          <w:ilvl w:val="0"/>
          <w:numId w:val="6"/>
        </w:numPr>
        <w:jc w:val="both"/>
        <w:rPr>
          <w:rFonts w:ascii="Cambria" w:hAnsi="Cambria" w:cs="Times New Roman"/>
          <w:lang w:val="de-DE"/>
        </w:rPr>
      </w:pPr>
      <w:r>
        <w:rPr>
          <w:rFonts w:ascii="Cambria" w:hAnsi="Cambria" w:cs="Times New Roman"/>
          <w:lang w:val="de-DE"/>
        </w:rPr>
        <w:t>Wort- und Silbenschrift im alten Mesopotamien</w:t>
      </w:r>
      <w:r w:rsidR="005A164F">
        <w:rPr>
          <w:rFonts w:ascii="Cambria" w:hAnsi="Cambria" w:cs="Times New Roman"/>
          <w:lang w:val="de-DE"/>
        </w:rPr>
        <w:t>.</w:t>
      </w:r>
    </w:p>
    <w:p w14:paraId="2B74EB12" w14:textId="179D6C01" w:rsidR="00C27A98" w:rsidRDefault="00C27A98" w:rsidP="001E78EA">
      <w:pPr>
        <w:pStyle w:val="Listaszerbekezds"/>
        <w:numPr>
          <w:ilvl w:val="0"/>
          <w:numId w:val="6"/>
        </w:numPr>
        <w:jc w:val="both"/>
        <w:rPr>
          <w:rFonts w:ascii="Cambria" w:hAnsi="Cambria" w:cs="Times New Roman"/>
          <w:lang w:val="de-DE"/>
        </w:rPr>
      </w:pPr>
      <w:r>
        <w:rPr>
          <w:rFonts w:ascii="Cambria" w:hAnsi="Cambria" w:cs="Times New Roman"/>
          <w:lang w:val="de-DE"/>
        </w:rPr>
        <w:t>Antike Götter- und Heldensage</w:t>
      </w:r>
      <w:r w:rsidR="005A164F">
        <w:rPr>
          <w:rFonts w:ascii="Cambria" w:hAnsi="Cambria" w:cs="Times New Roman"/>
          <w:lang w:val="de-DE"/>
        </w:rPr>
        <w:t>.</w:t>
      </w:r>
    </w:p>
    <w:p w14:paraId="777CF322" w14:textId="217BA772" w:rsidR="00C27A98" w:rsidRDefault="00C27A98" w:rsidP="001E78EA">
      <w:pPr>
        <w:pStyle w:val="Listaszerbekezds"/>
        <w:numPr>
          <w:ilvl w:val="0"/>
          <w:numId w:val="6"/>
        </w:numPr>
        <w:jc w:val="both"/>
        <w:rPr>
          <w:rFonts w:ascii="Cambria" w:hAnsi="Cambria" w:cs="Times New Roman"/>
          <w:lang w:val="de-DE"/>
        </w:rPr>
      </w:pPr>
      <w:r>
        <w:rPr>
          <w:rFonts w:ascii="Cambria" w:hAnsi="Cambria" w:cs="Times New Roman"/>
          <w:lang w:val="de-DE"/>
        </w:rPr>
        <w:t>Alle sind vor dem Gesetzt gleich.</w:t>
      </w:r>
    </w:p>
    <w:p w14:paraId="11535E00" w14:textId="42B7A78D" w:rsidR="00C27A98" w:rsidRDefault="00C27A98" w:rsidP="001E78EA">
      <w:pPr>
        <w:pStyle w:val="Listaszerbekezds"/>
        <w:numPr>
          <w:ilvl w:val="0"/>
          <w:numId w:val="6"/>
        </w:numPr>
        <w:jc w:val="both"/>
        <w:rPr>
          <w:rFonts w:ascii="Cambria" w:hAnsi="Cambria" w:cs="Times New Roman"/>
          <w:lang w:val="de-DE"/>
        </w:rPr>
      </w:pPr>
      <w:r>
        <w:rPr>
          <w:rFonts w:ascii="Cambria" w:hAnsi="Cambria" w:cs="Times New Roman"/>
          <w:lang w:val="de-DE"/>
        </w:rPr>
        <w:t>Man gilt unschuldig, bis seine Schuld nicht nachgewiesen ist.</w:t>
      </w:r>
    </w:p>
    <w:p w14:paraId="12F2C7D1" w14:textId="2D93DB8C" w:rsidR="00C27A98" w:rsidRDefault="00504CB3" w:rsidP="001E78EA">
      <w:pPr>
        <w:pStyle w:val="Listaszerbekezds"/>
        <w:numPr>
          <w:ilvl w:val="0"/>
          <w:numId w:val="6"/>
        </w:numPr>
        <w:jc w:val="both"/>
        <w:rPr>
          <w:rFonts w:ascii="Cambria" w:hAnsi="Cambria" w:cs="Times New Roman"/>
          <w:lang w:val="de-DE"/>
        </w:rPr>
      </w:pPr>
      <w:r>
        <w:rPr>
          <w:rFonts w:ascii="Cambria" w:hAnsi="Cambria" w:cs="Times New Roman"/>
          <w:lang w:val="de-DE"/>
        </w:rPr>
        <w:t>Die Schriftzeichen (Bilder) wurden mit weiteren Bedeutungen für Begriffe erweitert.</w:t>
      </w:r>
    </w:p>
    <w:p w14:paraId="334DD86C" w14:textId="0D451AB6" w:rsidR="00504CB3" w:rsidRDefault="00504CB3" w:rsidP="001E78EA">
      <w:pPr>
        <w:pStyle w:val="Listaszerbekezds"/>
        <w:numPr>
          <w:ilvl w:val="0"/>
          <w:numId w:val="6"/>
        </w:numPr>
        <w:jc w:val="both"/>
        <w:rPr>
          <w:rStyle w:val="hgkelc"/>
          <w:rFonts w:ascii="Cambria" w:hAnsi="Cambria" w:cs="Times New Roman"/>
          <w:lang w:val="de-DE"/>
        </w:rPr>
      </w:pPr>
      <w:r>
        <w:rPr>
          <w:rFonts w:ascii="Cambria" w:hAnsi="Cambria" w:cs="Times New Roman"/>
          <w:lang w:val="de-DE"/>
        </w:rPr>
        <w:t xml:space="preserve">Beschreibstoff, der aus einer Pflanze in </w:t>
      </w:r>
      <w:r w:rsidRPr="006A729A">
        <w:rPr>
          <w:rFonts w:ascii="Cambria" w:hAnsi="Cambria" w:cs="Times New Roman"/>
          <w:lang w:val="de-DE"/>
        </w:rPr>
        <w:t>Ä</w:t>
      </w:r>
      <w:r w:rsidRPr="006A729A">
        <w:rPr>
          <w:rStyle w:val="hgkelc"/>
          <w:rFonts w:ascii="Cambria" w:hAnsi="Cambria" w:cs="Times New Roman"/>
          <w:lang w:val="de-DE"/>
        </w:rPr>
        <w:t>gypten</w:t>
      </w:r>
      <w:r>
        <w:rPr>
          <w:rStyle w:val="hgkelc"/>
          <w:rFonts w:ascii="Cambria" w:hAnsi="Cambria" w:cs="Times New Roman"/>
          <w:lang w:val="de-DE"/>
        </w:rPr>
        <w:t xml:space="preserve"> hergestellt wird</w:t>
      </w:r>
      <w:r w:rsidR="005A164F">
        <w:rPr>
          <w:rStyle w:val="hgkelc"/>
          <w:rFonts w:ascii="Cambria" w:hAnsi="Cambria" w:cs="Times New Roman"/>
          <w:lang w:val="de-DE"/>
        </w:rPr>
        <w:t>.</w:t>
      </w:r>
    </w:p>
    <w:p w14:paraId="7C7D8E3D" w14:textId="407C5093" w:rsidR="00504CB3" w:rsidRDefault="00504CB3" w:rsidP="001E78EA">
      <w:pPr>
        <w:pStyle w:val="Listaszerbekezds"/>
        <w:numPr>
          <w:ilvl w:val="0"/>
          <w:numId w:val="6"/>
        </w:numPr>
        <w:jc w:val="both"/>
        <w:rPr>
          <w:rFonts w:ascii="Cambria" w:hAnsi="Cambria" w:cs="Times New Roman"/>
          <w:lang w:val="de-DE"/>
        </w:rPr>
      </w:pPr>
      <w:r>
        <w:rPr>
          <w:rFonts w:ascii="Cambria" w:hAnsi="Cambria" w:cs="Times New Roman"/>
          <w:lang w:val="de-DE"/>
        </w:rPr>
        <w:t>Beschreibstoff, der aus einer leicht bearbeiteten Tierhaut hergestellt wird</w:t>
      </w:r>
      <w:r w:rsidR="005A164F">
        <w:rPr>
          <w:rFonts w:ascii="Cambria" w:hAnsi="Cambria" w:cs="Times New Roman"/>
          <w:lang w:val="de-DE"/>
        </w:rPr>
        <w:t>.</w:t>
      </w:r>
    </w:p>
    <w:p w14:paraId="1400EC8F" w14:textId="2F1E825F" w:rsidR="00504CB3" w:rsidRDefault="00504CB3" w:rsidP="001E78EA">
      <w:pPr>
        <w:pStyle w:val="Listaszerbekezds"/>
        <w:numPr>
          <w:ilvl w:val="0"/>
          <w:numId w:val="6"/>
        </w:numPr>
        <w:jc w:val="both"/>
        <w:rPr>
          <w:rFonts w:ascii="Cambria" w:hAnsi="Cambria" w:cs="Times New Roman"/>
          <w:lang w:val="de-DE"/>
        </w:rPr>
      </w:pPr>
      <w:r>
        <w:rPr>
          <w:rFonts w:ascii="Cambria" w:hAnsi="Cambria" w:cs="Times New Roman"/>
          <w:lang w:val="de-DE"/>
        </w:rPr>
        <w:t>Eine Holzplatte, die mit Wachs beschichtet ist</w:t>
      </w:r>
      <w:r w:rsidR="005A164F">
        <w:rPr>
          <w:rFonts w:ascii="Cambria" w:hAnsi="Cambria" w:cs="Times New Roman"/>
          <w:lang w:val="de-DE"/>
        </w:rPr>
        <w:t>.</w:t>
      </w:r>
    </w:p>
    <w:p w14:paraId="44D9166F" w14:textId="2B689161" w:rsidR="00504CB3" w:rsidRDefault="00504CB3" w:rsidP="001E78EA">
      <w:pPr>
        <w:pStyle w:val="Listaszerbekezds"/>
        <w:numPr>
          <w:ilvl w:val="0"/>
          <w:numId w:val="6"/>
        </w:numPr>
        <w:jc w:val="both"/>
        <w:rPr>
          <w:rFonts w:ascii="Cambria" w:hAnsi="Cambria" w:cs="Times New Roman"/>
          <w:lang w:val="de-DE"/>
        </w:rPr>
      </w:pPr>
      <w:r>
        <w:rPr>
          <w:rFonts w:ascii="Cambria" w:hAnsi="Cambria" w:cs="Times New Roman"/>
          <w:lang w:val="de-DE"/>
        </w:rPr>
        <w:t xml:space="preserve">Die Schriftzeichen stellen Konsonante oder Vokale dar. </w:t>
      </w:r>
    </w:p>
    <w:p w14:paraId="7AA80EC6" w14:textId="7C2BFDFA" w:rsidR="00504CB3" w:rsidRDefault="00504CB3" w:rsidP="001E78EA">
      <w:pPr>
        <w:pStyle w:val="Listaszerbekezds"/>
        <w:numPr>
          <w:ilvl w:val="0"/>
          <w:numId w:val="6"/>
        </w:numPr>
        <w:jc w:val="both"/>
        <w:rPr>
          <w:rFonts w:ascii="Cambria" w:hAnsi="Cambria" w:cs="Times New Roman"/>
          <w:lang w:val="de-DE"/>
        </w:rPr>
      </w:pPr>
      <w:r>
        <w:rPr>
          <w:rFonts w:ascii="Cambria" w:hAnsi="Cambria" w:cs="Times New Roman"/>
          <w:lang w:val="de-DE"/>
        </w:rPr>
        <w:t>Eine Platte aus Ton oder Lehm als Beschreibstoff</w:t>
      </w:r>
      <w:r w:rsidR="005A164F">
        <w:rPr>
          <w:rFonts w:ascii="Cambria" w:hAnsi="Cambria" w:cs="Times New Roman"/>
          <w:lang w:val="de-DE"/>
        </w:rPr>
        <w:t>.</w:t>
      </w:r>
    </w:p>
    <w:p w14:paraId="13EF4B2B" w14:textId="57213155" w:rsidR="00504CB3" w:rsidRDefault="00504CB3" w:rsidP="001E78EA">
      <w:pPr>
        <w:pStyle w:val="Listaszerbekezds"/>
        <w:numPr>
          <w:ilvl w:val="0"/>
          <w:numId w:val="6"/>
        </w:numPr>
        <w:jc w:val="both"/>
        <w:rPr>
          <w:rFonts w:ascii="Cambria" w:hAnsi="Cambria" w:cs="Times New Roman"/>
          <w:lang w:val="de-DE"/>
        </w:rPr>
      </w:pPr>
      <w:r>
        <w:rPr>
          <w:rFonts w:ascii="Cambria" w:hAnsi="Cambria" w:cs="Times New Roman"/>
          <w:lang w:val="de-DE"/>
        </w:rPr>
        <w:t>Man</w:t>
      </w:r>
      <w:r w:rsidR="00B17740">
        <w:rPr>
          <w:rFonts w:ascii="Cambria" w:hAnsi="Cambria" w:cs="Times New Roman"/>
          <w:lang w:val="de-DE"/>
        </w:rPr>
        <w:t xml:space="preserve"> darf keine andere Strafe aussprechen als zum Zeitpunkt der Handlung gilt.</w:t>
      </w:r>
    </w:p>
    <w:p w14:paraId="3C7DD2C7" w14:textId="3EBB5336" w:rsidR="00B17740" w:rsidRDefault="00B17740" w:rsidP="001E78EA">
      <w:pPr>
        <w:pStyle w:val="Listaszerbekezds"/>
        <w:numPr>
          <w:ilvl w:val="0"/>
          <w:numId w:val="6"/>
        </w:numPr>
        <w:jc w:val="both"/>
        <w:rPr>
          <w:rFonts w:ascii="Cambria" w:hAnsi="Cambria" w:cs="Times New Roman"/>
          <w:lang w:val="de-DE"/>
        </w:rPr>
      </w:pPr>
      <w:r>
        <w:rPr>
          <w:rFonts w:ascii="Cambria" w:hAnsi="Cambria" w:cs="Times New Roman"/>
          <w:lang w:val="de-DE"/>
        </w:rPr>
        <w:t>Gesetz schützt den privaten Besitz, erschien bei Hammurabi</w:t>
      </w:r>
      <w:r w:rsidR="005A164F">
        <w:rPr>
          <w:rFonts w:ascii="Cambria" w:hAnsi="Cambria" w:cs="Times New Roman"/>
          <w:lang w:val="de-DE"/>
        </w:rPr>
        <w:t>.</w:t>
      </w:r>
    </w:p>
    <w:p w14:paraId="136ED905" w14:textId="33740DF8" w:rsidR="005A5F13" w:rsidRDefault="005A164F" w:rsidP="001E78EA">
      <w:pPr>
        <w:pStyle w:val="Listaszerbekezds"/>
        <w:numPr>
          <w:ilvl w:val="0"/>
          <w:numId w:val="6"/>
        </w:numPr>
        <w:jc w:val="both"/>
        <w:rPr>
          <w:rFonts w:ascii="Cambria" w:hAnsi="Cambria" w:cs="Times New Roman"/>
          <w:lang w:val="de-DE"/>
        </w:rPr>
      </w:pPr>
      <w:r>
        <w:rPr>
          <w:rFonts w:ascii="Cambria" w:hAnsi="Cambria" w:cs="Times New Roman"/>
          <w:lang w:val="de-DE"/>
        </w:rPr>
        <w:t>Familienvater.</w:t>
      </w:r>
    </w:p>
    <w:p w14:paraId="28D68244" w14:textId="11A99763" w:rsidR="005A164F" w:rsidRDefault="005A164F" w:rsidP="001E78EA">
      <w:pPr>
        <w:pStyle w:val="Listaszerbekezds"/>
        <w:numPr>
          <w:ilvl w:val="0"/>
          <w:numId w:val="6"/>
        </w:numPr>
        <w:jc w:val="both"/>
        <w:rPr>
          <w:rFonts w:ascii="Cambria" w:hAnsi="Cambria" w:cs="Times New Roman"/>
          <w:lang w:val="de-DE"/>
        </w:rPr>
      </w:pPr>
      <w:r>
        <w:rPr>
          <w:rFonts w:ascii="Cambria" w:hAnsi="Cambria" w:cs="Times New Roman"/>
          <w:lang w:val="de-DE"/>
        </w:rPr>
        <w:t>Antike Grundwissenschaft, das Wort bedeutet Weisheitsliebe.</w:t>
      </w:r>
    </w:p>
    <w:p w14:paraId="0E55605B" w14:textId="77777777" w:rsidR="00B17740" w:rsidRPr="001E78EA" w:rsidRDefault="00B17740" w:rsidP="00B17740">
      <w:pPr>
        <w:pStyle w:val="Listaszerbekezds"/>
        <w:jc w:val="both"/>
        <w:rPr>
          <w:rFonts w:ascii="Cambria" w:hAnsi="Cambria" w:cs="Times New Roman"/>
          <w:lang w:val="de-DE"/>
        </w:rPr>
      </w:pPr>
    </w:p>
    <w:p w14:paraId="7173CA1F" w14:textId="3F1A88CE" w:rsidR="000E2637" w:rsidRPr="00FE73A0" w:rsidRDefault="00B17740" w:rsidP="000E2637">
      <w:pPr>
        <w:jc w:val="both"/>
        <w:rPr>
          <w:rFonts w:ascii="Cambria" w:hAnsi="Cambria" w:cs="Times New Roman"/>
          <w:b/>
          <w:lang w:val="de-DE"/>
        </w:rPr>
      </w:pPr>
      <w:r>
        <w:rPr>
          <w:rFonts w:ascii="Cambria" w:hAnsi="Cambria" w:cs="Times New Roman"/>
          <w:b/>
          <w:bCs/>
          <w:lang w:val="de-DE"/>
        </w:rPr>
        <w:t xml:space="preserve">2.b </w:t>
      </w:r>
      <w:r w:rsidR="000E2637">
        <w:rPr>
          <w:rFonts w:ascii="Cambria" w:hAnsi="Cambria" w:cs="Times New Roman"/>
          <w:b/>
          <w:lang w:val="de-DE"/>
        </w:rPr>
        <w:t xml:space="preserve">Richtig oder </w:t>
      </w:r>
      <w:r>
        <w:rPr>
          <w:rFonts w:ascii="Cambria" w:hAnsi="Cambria" w:cs="Times New Roman"/>
          <w:b/>
          <w:lang w:val="de-DE"/>
        </w:rPr>
        <w:t>Falsch</w:t>
      </w:r>
      <w:r w:rsidR="000E2637">
        <w:rPr>
          <w:rFonts w:ascii="Cambria" w:hAnsi="Cambria" w:cs="Times New Roman"/>
          <w:b/>
          <w:lang w:val="de-DE"/>
        </w:rPr>
        <w:t xml:space="preserve">? Korrigieren Sie </w:t>
      </w:r>
      <w:r w:rsidR="008E2544">
        <w:rPr>
          <w:rFonts w:ascii="Cambria" w:hAnsi="Cambria" w:cs="Times New Roman"/>
          <w:b/>
          <w:lang w:val="de-DE"/>
        </w:rPr>
        <w:t xml:space="preserve">die Fehler </w:t>
      </w:r>
      <w:r w:rsidR="00F352A3">
        <w:rPr>
          <w:rFonts w:ascii="Cambria" w:hAnsi="Cambria" w:cs="Times New Roman"/>
          <w:b/>
          <w:lang w:val="de-DE"/>
        </w:rPr>
        <w:t>in den falschen Aussagen</w:t>
      </w:r>
      <w:r w:rsidR="000E2637">
        <w:rPr>
          <w:rFonts w:ascii="Cambria" w:hAnsi="Cambria" w:cs="Times New Roman"/>
          <w:b/>
          <w:lang w:val="de-DE"/>
        </w:rPr>
        <w:t>.</w:t>
      </w:r>
    </w:p>
    <w:p w14:paraId="5B0EA2F3" w14:textId="7CCAF952" w:rsidR="00541C1D" w:rsidRPr="00541C1D" w:rsidRDefault="00541C1D" w:rsidP="00541C1D">
      <w:pPr>
        <w:jc w:val="both"/>
        <w:rPr>
          <w:rFonts w:ascii="Cambria" w:hAnsi="Cambria" w:cs="Times New Roman"/>
          <w:lang w:val="de-DE"/>
        </w:rPr>
      </w:pPr>
      <w:r w:rsidRPr="00541C1D">
        <w:rPr>
          <w:rFonts w:ascii="Cambria" w:hAnsi="Cambria" w:cs="Times New Roman"/>
          <w:lang w:val="de-DE"/>
        </w:rPr>
        <w:t>Die Hieroglyphen bedeuten „heilige Grabstätte“.</w:t>
      </w:r>
    </w:p>
    <w:p w14:paraId="5B8E181F" w14:textId="77777777" w:rsidR="00541C1D" w:rsidRPr="00541C1D" w:rsidRDefault="00541C1D" w:rsidP="00541C1D">
      <w:pPr>
        <w:jc w:val="both"/>
        <w:rPr>
          <w:rFonts w:ascii="Cambria" w:hAnsi="Cambria" w:cs="Times New Roman"/>
          <w:lang w:val="de-DE"/>
        </w:rPr>
      </w:pPr>
      <w:r w:rsidRPr="00541C1D">
        <w:rPr>
          <w:rFonts w:ascii="Cambria" w:hAnsi="Cambria" w:cs="Times New Roman"/>
          <w:lang w:val="de-DE"/>
        </w:rPr>
        <w:t xml:space="preserve">Die einfachere hieratische Schrift wurde mit Pinsel auf Papyrus geschrieben. </w:t>
      </w:r>
    </w:p>
    <w:p w14:paraId="754040EA" w14:textId="77777777" w:rsidR="00541C1D" w:rsidRPr="00541C1D" w:rsidRDefault="00541C1D" w:rsidP="00541C1D">
      <w:pPr>
        <w:jc w:val="both"/>
        <w:rPr>
          <w:rFonts w:ascii="Cambria" w:hAnsi="Cambria" w:cs="Times New Roman"/>
          <w:lang w:val="de-DE"/>
        </w:rPr>
      </w:pPr>
      <w:r w:rsidRPr="00541C1D">
        <w:rPr>
          <w:rStyle w:val="hgkelc"/>
          <w:rFonts w:ascii="Cambria" w:hAnsi="Cambria" w:cs="Times New Roman"/>
          <w:lang w:val="de-DE"/>
        </w:rPr>
        <w:t xml:space="preserve">In Mesopotamien und </w:t>
      </w:r>
      <w:r w:rsidRPr="00541C1D">
        <w:rPr>
          <w:rFonts w:ascii="Cambria" w:hAnsi="Cambria" w:cs="Times New Roman"/>
          <w:lang w:val="de-DE"/>
        </w:rPr>
        <w:t>Ä</w:t>
      </w:r>
      <w:r w:rsidRPr="00541C1D">
        <w:rPr>
          <w:rStyle w:val="hgkelc"/>
          <w:rFonts w:ascii="Cambria" w:hAnsi="Cambria" w:cs="Times New Roman"/>
          <w:lang w:val="de-DE"/>
        </w:rPr>
        <w:t xml:space="preserve">gypten durfte nur die Elite in der Schreibschule lernen. </w:t>
      </w:r>
    </w:p>
    <w:p w14:paraId="021DFE07" w14:textId="77777777" w:rsidR="000E2637" w:rsidRDefault="000E2637" w:rsidP="000E2637">
      <w:pPr>
        <w:jc w:val="both"/>
        <w:rPr>
          <w:rFonts w:ascii="Cambria" w:hAnsi="Cambria"/>
          <w:lang w:val="de-DE"/>
        </w:rPr>
      </w:pPr>
      <w:r>
        <w:rPr>
          <w:rFonts w:ascii="Cambria" w:hAnsi="Cambria"/>
          <w:lang w:val="de-DE"/>
        </w:rPr>
        <w:t>Die Lautschrift übernahmen die Griechen von den</w:t>
      </w:r>
      <w:r w:rsidRPr="00FE73A0">
        <w:rPr>
          <w:rFonts w:ascii="Cambria" w:hAnsi="Cambria"/>
          <w:lang w:val="de-DE"/>
        </w:rPr>
        <w:t xml:space="preserve"> Phönizier</w:t>
      </w:r>
      <w:r>
        <w:rPr>
          <w:rFonts w:ascii="Cambria" w:hAnsi="Cambria"/>
          <w:lang w:val="de-DE"/>
        </w:rPr>
        <w:t>n</w:t>
      </w:r>
      <w:r w:rsidRPr="00FE73A0">
        <w:rPr>
          <w:rFonts w:ascii="Cambria" w:hAnsi="Cambria"/>
          <w:lang w:val="de-DE"/>
        </w:rPr>
        <w:t xml:space="preserve"> durch den Handel</w:t>
      </w:r>
      <w:r>
        <w:rPr>
          <w:rFonts w:ascii="Cambria" w:hAnsi="Cambria"/>
          <w:lang w:val="de-DE"/>
        </w:rPr>
        <w:t>.</w:t>
      </w:r>
    </w:p>
    <w:p w14:paraId="53A70245" w14:textId="77777777" w:rsidR="000E2637" w:rsidRDefault="000E2637" w:rsidP="000E2637">
      <w:pPr>
        <w:jc w:val="both"/>
        <w:rPr>
          <w:rFonts w:ascii="Cambria" w:hAnsi="Cambria"/>
          <w:lang w:val="de-DE"/>
        </w:rPr>
      </w:pPr>
      <w:r w:rsidRPr="00FE73A0">
        <w:rPr>
          <w:rFonts w:ascii="Cambria" w:hAnsi="Cambria"/>
          <w:lang w:val="de-DE"/>
        </w:rPr>
        <w:t xml:space="preserve">Die Griechen </w:t>
      </w:r>
      <w:r>
        <w:rPr>
          <w:rFonts w:ascii="Cambria" w:hAnsi="Cambria"/>
          <w:lang w:val="de-DE"/>
        </w:rPr>
        <w:t>ergänzten</w:t>
      </w:r>
      <w:r w:rsidRPr="00FE73A0">
        <w:rPr>
          <w:rFonts w:ascii="Cambria" w:hAnsi="Cambria"/>
          <w:lang w:val="de-DE"/>
        </w:rPr>
        <w:t xml:space="preserve"> die </w:t>
      </w:r>
      <w:r>
        <w:rPr>
          <w:rFonts w:ascii="Cambria" w:hAnsi="Cambria"/>
          <w:lang w:val="de-DE"/>
        </w:rPr>
        <w:t>Vokal</w:t>
      </w:r>
      <w:r w:rsidRPr="00FE73A0">
        <w:rPr>
          <w:rFonts w:ascii="Cambria" w:hAnsi="Cambria"/>
          <w:lang w:val="de-DE"/>
        </w:rPr>
        <w:t xml:space="preserve">schrift mit </w:t>
      </w:r>
      <w:r>
        <w:rPr>
          <w:rFonts w:ascii="Cambria" w:hAnsi="Cambria"/>
          <w:lang w:val="de-DE"/>
        </w:rPr>
        <w:t>Konsonant</w:t>
      </w:r>
      <w:r w:rsidRPr="00FE73A0">
        <w:rPr>
          <w:rFonts w:ascii="Cambria" w:hAnsi="Cambria"/>
          <w:lang w:val="de-DE"/>
        </w:rPr>
        <w:t>en.</w:t>
      </w:r>
    </w:p>
    <w:p w14:paraId="490F05F5" w14:textId="77777777" w:rsidR="000E2637" w:rsidRDefault="000E2637" w:rsidP="000E2637">
      <w:pPr>
        <w:jc w:val="both"/>
        <w:rPr>
          <w:rFonts w:ascii="Cambria" w:hAnsi="Cambria"/>
          <w:lang w:val="de-DE"/>
        </w:rPr>
      </w:pPr>
      <w:r w:rsidRPr="00FE73A0">
        <w:rPr>
          <w:rFonts w:ascii="Cambria" w:hAnsi="Cambria"/>
          <w:lang w:val="de-DE"/>
        </w:rPr>
        <w:t>Die griechische Alphabetschrift ist die Grundlage für das Alphabet in vielen S</w:t>
      </w:r>
      <w:r>
        <w:rPr>
          <w:rFonts w:ascii="Cambria" w:hAnsi="Cambria"/>
          <w:lang w:val="de-DE"/>
        </w:rPr>
        <w:t>prachen.</w:t>
      </w:r>
    </w:p>
    <w:p w14:paraId="60646045" w14:textId="77777777" w:rsidR="000E2637" w:rsidRDefault="000E2637" w:rsidP="000E2637">
      <w:pPr>
        <w:jc w:val="both"/>
        <w:rPr>
          <w:rFonts w:ascii="Cambria" w:hAnsi="Cambria"/>
          <w:lang w:val="de-DE"/>
        </w:rPr>
      </w:pPr>
      <w:r w:rsidRPr="00FE73A0">
        <w:rPr>
          <w:rFonts w:ascii="Cambria" w:hAnsi="Cambria"/>
          <w:lang w:val="de-DE"/>
        </w:rPr>
        <w:t xml:space="preserve">In den </w:t>
      </w:r>
      <w:r>
        <w:rPr>
          <w:rFonts w:ascii="Cambria" w:hAnsi="Cambria"/>
          <w:lang w:val="de-DE"/>
        </w:rPr>
        <w:t>meisten griechischen</w:t>
      </w:r>
      <w:r w:rsidRPr="00FE73A0">
        <w:rPr>
          <w:rFonts w:ascii="Cambria" w:hAnsi="Cambria"/>
          <w:lang w:val="de-DE"/>
        </w:rPr>
        <w:t xml:space="preserve"> Poleis konnte</w:t>
      </w:r>
      <w:r>
        <w:rPr>
          <w:rFonts w:ascii="Cambria" w:hAnsi="Cambria"/>
          <w:lang w:val="de-DE"/>
        </w:rPr>
        <w:t xml:space="preserve"> nur die Elite</w:t>
      </w:r>
      <w:r w:rsidRPr="00FE73A0">
        <w:rPr>
          <w:rFonts w:ascii="Cambria" w:hAnsi="Cambria"/>
          <w:lang w:val="de-DE"/>
        </w:rPr>
        <w:t xml:space="preserve"> lesen und schreiben. </w:t>
      </w:r>
    </w:p>
    <w:p w14:paraId="05CE0FDC" w14:textId="77777777" w:rsidR="000E2637" w:rsidRDefault="000E2637" w:rsidP="000E2637">
      <w:pPr>
        <w:jc w:val="both"/>
        <w:rPr>
          <w:rFonts w:ascii="Cambria" w:hAnsi="Cambria"/>
          <w:lang w:val="de-DE"/>
        </w:rPr>
      </w:pPr>
      <w:r w:rsidRPr="00FE73A0">
        <w:rPr>
          <w:rFonts w:ascii="Cambria" w:hAnsi="Cambria"/>
          <w:lang w:val="de-DE"/>
        </w:rPr>
        <w:t xml:space="preserve">Die griechische Sprache gehört zu der indoeuropäischen Sprachfamilie. </w:t>
      </w:r>
    </w:p>
    <w:p w14:paraId="4D4327C3" w14:textId="77777777" w:rsidR="000E2637" w:rsidRDefault="000E2637" w:rsidP="000E2637">
      <w:pPr>
        <w:jc w:val="both"/>
        <w:rPr>
          <w:rFonts w:ascii="Cambria" w:hAnsi="Cambria"/>
          <w:lang w:val="de-DE"/>
        </w:rPr>
      </w:pPr>
      <w:r>
        <w:rPr>
          <w:rFonts w:ascii="Cambria" w:hAnsi="Cambria"/>
          <w:lang w:val="de-DE"/>
        </w:rPr>
        <w:t>D</w:t>
      </w:r>
      <w:r w:rsidRPr="00FE73A0">
        <w:rPr>
          <w:rFonts w:ascii="Cambria" w:hAnsi="Cambria"/>
          <w:lang w:val="de-DE"/>
        </w:rPr>
        <w:t>ie Bibel</w:t>
      </w:r>
      <w:r>
        <w:rPr>
          <w:rFonts w:ascii="Cambria" w:hAnsi="Cambria"/>
          <w:lang w:val="de-DE"/>
        </w:rPr>
        <w:t xml:space="preserve"> wurde im Altertum </w:t>
      </w:r>
      <w:r w:rsidRPr="00FE73A0">
        <w:rPr>
          <w:rFonts w:ascii="Cambria" w:hAnsi="Cambria"/>
          <w:lang w:val="de-DE"/>
        </w:rPr>
        <w:t xml:space="preserve">aus dem </w:t>
      </w:r>
      <w:r>
        <w:rPr>
          <w:rFonts w:ascii="Cambria" w:hAnsi="Cambria"/>
          <w:lang w:val="de-DE"/>
        </w:rPr>
        <w:t>Lateinischen</w:t>
      </w:r>
      <w:r w:rsidRPr="00FE73A0">
        <w:rPr>
          <w:rFonts w:ascii="Cambria" w:hAnsi="Cambria"/>
          <w:lang w:val="de-DE"/>
        </w:rPr>
        <w:t xml:space="preserve"> </w:t>
      </w:r>
      <w:r w:rsidRPr="00FE73A0">
        <w:rPr>
          <w:rStyle w:val="Kiemels"/>
          <w:rFonts w:ascii="Cambria" w:hAnsi="Cambria"/>
          <w:i w:val="0"/>
          <w:lang w:val="de-DE"/>
        </w:rPr>
        <w:t>ins Griechische</w:t>
      </w:r>
      <w:r>
        <w:rPr>
          <w:rStyle w:val="Kiemels"/>
          <w:rFonts w:ascii="Cambria" w:hAnsi="Cambria"/>
          <w:i w:val="0"/>
          <w:lang w:val="de-DE"/>
        </w:rPr>
        <w:t xml:space="preserve"> übersetzt</w:t>
      </w:r>
      <w:r w:rsidRPr="00FE73A0">
        <w:rPr>
          <w:rFonts w:ascii="Cambria" w:hAnsi="Cambria"/>
          <w:lang w:val="de-DE"/>
        </w:rPr>
        <w:t>.</w:t>
      </w:r>
    </w:p>
    <w:p w14:paraId="11746D4C" w14:textId="77777777" w:rsidR="000E2637" w:rsidRDefault="000E2637" w:rsidP="000E2637">
      <w:pPr>
        <w:jc w:val="both"/>
        <w:rPr>
          <w:rFonts w:ascii="Cambria" w:hAnsi="Cambria"/>
          <w:lang w:val="de-DE"/>
        </w:rPr>
      </w:pPr>
      <w:r>
        <w:rPr>
          <w:rFonts w:ascii="Cambria" w:hAnsi="Cambria"/>
          <w:lang w:val="de-DE"/>
        </w:rPr>
        <w:t>Anfangs war die Philosophie die einzelne, komplexe Wissenschaft.</w:t>
      </w:r>
    </w:p>
    <w:p w14:paraId="3A91ACF0" w14:textId="77777777" w:rsidR="000E2637" w:rsidRDefault="000E2637" w:rsidP="000E2637">
      <w:pPr>
        <w:jc w:val="both"/>
        <w:rPr>
          <w:rFonts w:ascii="Cambria" w:hAnsi="Cambria"/>
          <w:lang w:val="de-DE"/>
        </w:rPr>
      </w:pPr>
      <w:r>
        <w:rPr>
          <w:rFonts w:ascii="Cambria" w:hAnsi="Cambria"/>
          <w:lang w:val="de-DE"/>
        </w:rPr>
        <w:t xml:space="preserve">In der griechischen Erziehung waren </w:t>
      </w:r>
      <w:r w:rsidRPr="00FE73A0">
        <w:rPr>
          <w:rFonts w:ascii="Cambria" w:hAnsi="Cambria"/>
          <w:lang w:val="de-DE"/>
        </w:rPr>
        <w:t>Kunst und Wissenschaft</w:t>
      </w:r>
      <w:r>
        <w:rPr>
          <w:rFonts w:ascii="Cambria" w:hAnsi="Cambria"/>
          <w:lang w:val="de-DE"/>
        </w:rPr>
        <w:t xml:space="preserve"> und Sport gleichermaßen wichtig.</w:t>
      </w:r>
    </w:p>
    <w:p w14:paraId="020CD864" w14:textId="77777777" w:rsidR="006325F7" w:rsidRPr="006F7830" w:rsidRDefault="006325F7" w:rsidP="006325F7">
      <w:pPr>
        <w:pStyle w:val="NormlWeb"/>
        <w:spacing w:before="0" w:beforeAutospacing="0" w:after="0" w:afterAutospacing="0" w:line="360" w:lineRule="auto"/>
        <w:rPr>
          <w:rFonts w:eastAsiaTheme="minorEastAsia"/>
          <w:kern w:val="24"/>
          <w:lang w:val="de-DE"/>
        </w:rPr>
      </w:pPr>
      <w:r w:rsidRPr="006F7830">
        <w:rPr>
          <w:rFonts w:eastAsiaTheme="minorEastAsia"/>
          <w:kern w:val="24"/>
          <w:lang w:val="de-DE"/>
        </w:rPr>
        <w:t xml:space="preserve">In der römischen Schrift gab es nur Kleinbuchstaben. </w:t>
      </w:r>
    </w:p>
    <w:p w14:paraId="41D61B37" w14:textId="77777777" w:rsidR="006325F7" w:rsidRPr="006F7830" w:rsidRDefault="006325F7" w:rsidP="006325F7">
      <w:pPr>
        <w:pStyle w:val="NormlWeb"/>
        <w:spacing w:before="0" w:beforeAutospacing="0" w:after="0" w:afterAutospacing="0" w:line="360" w:lineRule="auto"/>
        <w:rPr>
          <w:rFonts w:eastAsiaTheme="minorEastAsia"/>
          <w:kern w:val="24"/>
          <w:lang w:val="de-DE"/>
        </w:rPr>
      </w:pPr>
      <w:r w:rsidRPr="006F7830">
        <w:rPr>
          <w:rFonts w:eastAsiaTheme="minorEastAsia"/>
          <w:kern w:val="24"/>
          <w:lang w:val="de-DE"/>
        </w:rPr>
        <w:t>Im östlichen Teil des Römischen Reichs blieb die griechische Sprache dominant.</w:t>
      </w:r>
    </w:p>
    <w:p w14:paraId="4DDEF13D" w14:textId="175E0318" w:rsidR="006325F7" w:rsidRPr="006F7830" w:rsidRDefault="006325F7" w:rsidP="006325F7">
      <w:pPr>
        <w:pStyle w:val="NormlWeb"/>
        <w:spacing w:before="0" w:beforeAutospacing="0" w:after="0" w:afterAutospacing="0" w:line="360" w:lineRule="auto"/>
        <w:rPr>
          <w:rFonts w:eastAsiaTheme="minorEastAsia"/>
          <w:kern w:val="24"/>
          <w:lang w:val="de-DE"/>
        </w:rPr>
      </w:pPr>
      <w:r w:rsidRPr="006F7830">
        <w:rPr>
          <w:rFonts w:eastAsiaTheme="minorEastAsia"/>
          <w:kern w:val="24"/>
          <w:lang w:val="de-DE"/>
        </w:rPr>
        <w:t>Nach 476 entwickelten sich die romanischen Sprachen</w:t>
      </w:r>
      <w:r w:rsidR="008A0CCD">
        <w:rPr>
          <w:rFonts w:eastAsiaTheme="minorEastAsia"/>
          <w:kern w:val="24"/>
          <w:lang w:val="de-DE"/>
        </w:rPr>
        <w:t xml:space="preserve"> (</w:t>
      </w:r>
      <w:r w:rsidRPr="006F7830">
        <w:rPr>
          <w:rFonts w:eastAsiaTheme="minorEastAsia"/>
          <w:kern w:val="24"/>
          <w:lang w:val="de-DE"/>
        </w:rPr>
        <w:t>z. B. Spanisch, Italienisch, Deutsch).</w:t>
      </w:r>
    </w:p>
    <w:p w14:paraId="7CD97CFC" w14:textId="6A07792C" w:rsidR="006325F7" w:rsidRPr="006F7830" w:rsidRDefault="006325F7" w:rsidP="006325F7">
      <w:pPr>
        <w:pStyle w:val="NormlWeb"/>
        <w:spacing w:before="0" w:beforeAutospacing="0" w:after="0" w:afterAutospacing="0" w:line="360" w:lineRule="auto"/>
        <w:rPr>
          <w:rFonts w:eastAsiaTheme="minorEastAsia"/>
          <w:kern w:val="24"/>
          <w:lang w:val="de-DE"/>
        </w:rPr>
      </w:pPr>
      <w:r w:rsidRPr="006F7830">
        <w:rPr>
          <w:rFonts w:eastAsiaTheme="minorEastAsia"/>
          <w:kern w:val="24"/>
          <w:lang w:val="de-DE"/>
        </w:rPr>
        <w:t>Im Mittelalter war Latein die Sprache der Kirche</w:t>
      </w:r>
      <w:r w:rsidR="006C008F">
        <w:rPr>
          <w:rFonts w:eastAsiaTheme="minorEastAsia"/>
          <w:kern w:val="24"/>
          <w:lang w:val="de-DE"/>
        </w:rPr>
        <w:t xml:space="preserve"> und</w:t>
      </w:r>
      <w:r w:rsidRPr="006F7830">
        <w:rPr>
          <w:rFonts w:eastAsiaTheme="minorEastAsia"/>
          <w:kern w:val="24"/>
          <w:lang w:val="de-DE"/>
        </w:rPr>
        <w:t xml:space="preserve"> die Amtssprache der meisten europäischen Länder.</w:t>
      </w:r>
    </w:p>
    <w:p w14:paraId="1E08C5D3" w14:textId="77777777" w:rsidR="0069044B" w:rsidRDefault="0069044B" w:rsidP="0069044B">
      <w:pPr>
        <w:jc w:val="both"/>
        <w:rPr>
          <w:rStyle w:val="suchwort"/>
          <w:rFonts w:ascii="Cambria" w:hAnsi="Cambria"/>
          <w:b/>
          <w:lang w:val="de-DE"/>
        </w:rPr>
      </w:pPr>
    </w:p>
    <w:p w14:paraId="5A9B0825" w14:textId="77777777" w:rsidR="005A164F" w:rsidRDefault="005A164F" w:rsidP="00B17740">
      <w:pPr>
        <w:jc w:val="both"/>
        <w:rPr>
          <w:rStyle w:val="suchwort"/>
          <w:rFonts w:ascii="Cambria" w:hAnsi="Cambria"/>
          <w:b/>
          <w:lang w:val="de-DE"/>
        </w:rPr>
      </w:pPr>
    </w:p>
    <w:p w14:paraId="40C98243" w14:textId="77777777" w:rsidR="005A164F" w:rsidRDefault="005A164F" w:rsidP="00B17740">
      <w:pPr>
        <w:jc w:val="both"/>
        <w:rPr>
          <w:rStyle w:val="suchwort"/>
          <w:rFonts w:ascii="Cambria" w:hAnsi="Cambria"/>
          <w:b/>
          <w:lang w:val="de-DE"/>
        </w:rPr>
      </w:pPr>
    </w:p>
    <w:p w14:paraId="5199E274" w14:textId="08946A95" w:rsidR="0069044B" w:rsidRPr="00B17740" w:rsidRDefault="00B17740" w:rsidP="00B17740">
      <w:pPr>
        <w:jc w:val="both"/>
        <w:rPr>
          <w:rStyle w:val="suchwort"/>
          <w:rFonts w:ascii="Cambria" w:hAnsi="Cambria"/>
          <w:b/>
          <w:lang w:val="de-DE"/>
        </w:rPr>
      </w:pPr>
      <w:r>
        <w:rPr>
          <w:rStyle w:val="suchwort"/>
          <w:rFonts w:ascii="Cambria" w:hAnsi="Cambria"/>
          <w:b/>
          <w:lang w:val="de-DE"/>
        </w:rPr>
        <w:lastRenderedPageBreak/>
        <w:t xml:space="preserve">2.c </w:t>
      </w:r>
      <w:r w:rsidR="0069044B" w:rsidRPr="00B17740">
        <w:rPr>
          <w:rStyle w:val="suchwort"/>
          <w:rFonts w:ascii="Cambria" w:hAnsi="Cambria"/>
          <w:b/>
          <w:lang w:val="de-DE"/>
        </w:rPr>
        <w:t>Auf welche Personen treffen die Aussagen</w:t>
      </w:r>
      <w:r w:rsidR="006D6AEA" w:rsidRPr="00B17740">
        <w:rPr>
          <w:rStyle w:val="suchwort"/>
          <w:rFonts w:ascii="Cambria" w:hAnsi="Cambria"/>
          <w:b/>
          <w:lang w:val="de-DE"/>
        </w:rPr>
        <w:t xml:space="preserve"> /</w:t>
      </w:r>
      <w:r w:rsidR="0069044B" w:rsidRPr="00B17740">
        <w:rPr>
          <w:rStyle w:val="suchwort"/>
          <w:rFonts w:ascii="Cambria" w:hAnsi="Cambria"/>
          <w:b/>
          <w:lang w:val="de-DE"/>
        </w:rPr>
        <w:t xml:space="preserve"> Beschreibungen zu?</w:t>
      </w:r>
    </w:p>
    <w:p w14:paraId="17915BD4" w14:textId="77777777" w:rsidR="0069044B" w:rsidRDefault="0069044B" w:rsidP="0069044B">
      <w:pPr>
        <w:jc w:val="both"/>
        <w:rPr>
          <w:rFonts w:ascii="Cambria" w:hAnsi="Cambria"/>
          <w:lang w:val="de-DE"/>
        </w:rPr>
      </w:pPr>
      <w:r>
        <w:rPr>
          <w:rStyle w:val="suchwort"/>
          <w:rFonts w:ascii="Cambria" w:hAnsi="Cambria"/>
          <w:lang w:val="de-DE"/>
        </w:rPr>
        <w:t>Alle</w:t>
      </w:r>
      <w:r w:rsidRPr="00FE73A0">
        <w:rPr>
          <w:rFonts w:ascii="Cambria" w:hAnsi="Cambria"/>
          <w:lang w:val="de-DE"/>
        </w:rPr>
        <w:t xml:space="preserve"> Naturerscheinungen </w:t>
      </w:r>
      <w:r>
        <w:rPr>
          <w:rFonts w:ascii="Cambria" w:hAnsi="Cambria"/>
          <w:lang w:val="de-DE"/>
        </w:rPr>
        <w:t xml:space="preserve">wurden </w:t>
      </w:r>
      <w:r w:rsidRPr="00FE73A0">
        <w:rPr>
          <w:rFonts w:ascii="Cambria" w:hAnsi="Cambria"/>
          <w:lang w:val="de-DE"/>
        </w:rPr>
        <w:t>auf ein gemeinsames Prinzip zurück</w:t>
      </w:r>
      <w:r>
        <w:rPr>
          <w:rFonts w:ascii="Cambria" w:hAnsi="Cambria"/>
          <w:lang w:val="de-DE"/>
        </w:rPr>
        <w:t>geführt</w:t>
      </w:r>
      <w:r w:rsidRPr="00FE73A0">
        <w:rPr>
          <w:rFonts w:ascii="Cambria" w:hAnsi="Cambria"/>
          <w:lang w:val="de-DE"/>
        </w:rPr>
        <w:t xml:space="preserve">: Wasser, Luft, Erde und Feuer sollten die Urbestandteile der Welt und aller Körper sein. </w:t>
      </w:r>
    </w:p>
    <w:p w14:paraId="3E7C85C5" w14:textId="77777777" w:rsidR="0069044B" w:rsidRDefault="0069044B" w:rsidP="0069044B">
      <w:pPr>
        <w:jc w:val="both"/>
        <w:rPr>
          <w:rFonts w:ascii="Cambria" w:hAnsi="Cambria"/>
          <w:lang w:val="de-DE"/>
        </w:rPr>
      </w:pPr>
      <w:r>
        <w:rPr>
          <w:rFonts w:ascii="Cambria" w:hAnsi="Cambria"/>
          <w:lang w:val="de-DE"/>
        </w:rPr>
        <w:t>D</w:t>
      </w:r>
      <w:r w:rsidRPr="00FE73A0">
        <w:rPr>
          <w:rFonts w:ascii="Cambria" w:hAnsi="Cambria"/>
          <w:lang w:val="de-DE"/>
        </w:rPr>
        <w:t xml:space="preserve">ie Welt ist durch natürliche Zahlen beschreibbar. </w:t>
      </w:r>
    </w:p>
    <w:p w14:paraId="4A24A16B" w14:textId="77777777" w:rsidR="0069044B" w:rsidRPr="00FE73A0" w:rsidRDefault="0069044B" w:rsidP="0069044B">
      <w:pPr>
        <w:jc w:val="both"/>
        <w:rPr>
          <w:rFonts w:ascii="Cambria" w:hAnsi="Cambria"/>
          <w:lang w:val="de-DE"/>
        </w:rPr>
      </w:pPr>
      <w:r>
        <w:rPr>
          <w:rFonts w:ascii="Cambria" w:hAnsi="Cambria"/>
          <w:lang w:val="de-DE"/>
        </w:rPr>
        <w:t>Die Welt</w:t>
      </w:r>
      <w:r w:rsidRPr="00FE73A0">
        <w:rPr>
          <w:rFonts w:ascii="Cambria" w:hAnsi="Cambria"/>
          <w:lang w:val="de-DE"/>
        </w:rPr>
        <w:t xml:space="preserve"> besteht aus winzig kleinen unsichtbaren Teilchen, den </w:t>
      </w:r>
      <w:r w:rsidRPr="00FE73A0">
        <w:rPr>
          <w:rStyle w:val="suchwort"/>
          <w:rFonts w:ascii="Cambria" w:hAnsi="Cambria"/>
          <w:lang w:val="de-DE"/>
        </w:rPr>
        <w:t>Atome</w:t>
      </w:r>
      <w:r w:rsidRPr="00FE73A0">
        <w:rPr>
          <w:rFonts w:ascii="Cambria" w:hAnsi="Cambria"/>
          <w:lang w:val="de-DE"/>
        </w:rPr>
        <w:t xml:space="preserve">n (griechisch: das Unteilbare). Zerstreuen sich die Seelenatome, tritt der Tod ein. </w:t>
      </w:r>
    </w:p>
    <w:p w14:paraId="7A517151" w14:textId="77777777" w:rsidR="0069044B" w:rsidRDefault="0069044B" w:rsidP="0069044B">
      <w:pPr>
        <w:jc w:val="both"/>
        <w:rPr>
          <w:rFonts w:ascii="Cambria" w:hAnsi="Cambria"/>
          <w:lang w:val="de-DE"/>
        </w:rPr>
      </w:pPr>
      <w:r>
        <w:rPr>
          <w:rFonts w:ascii="Cambria" w:hAnsi="Cambria"/>
          <w:lang w:val="de-DE"/>
        </w:rPr>
        <w:t xml:space="preserve">Grundprinzip </w:t>
      </w:r>
      <w:r w:rsidRPr="00FE73A0">
        <w:rPr>
          <w:rFonts w:ascii="Cambria" w:hAnsi="Cambria"/>
          <w:lang w:val="de-DE"/>
        </w:rPr>
        <w:t>war „Aller Dinge Maß ist der Mensch“, sogar die Moral ist relativ. Rhetorik und Überzeugungskraft</w:t>
      </w:r>
      <w:r>
        <w:rPr>
          <w:rFonts w:ascii="Cambria" w:hAnsi="Cambria"/>
          <w:lang w:val="de-DE"/>
        </w:rPr>
        <w:t xml:space="preserve"> waren wichtig.</w:t>
      </w:r>
    </w:p>
    <w:p w14:paraId="21751C66" w14:textId="77777777" w:rsidR="0069044B" w:rsidRDefault="0069044B" w:rsidP="0069044B">
      <w:pPr>
        <w:jc w:val="both"/>
        <w:rPr>
          <w:rFonts w:ascii="Cambria" w:hAnsi="Cambria"/>
          <w:lang w:val="de-DE"/>
        </w:rPr>
      </w:pPr>
      <w:r>
        <w:rPr>
          <w:rFonts w:ascii="Cambria" w:hAnsi="Cambria"/>
          <w:lang w:val="de-DE"/>
        </w:rPr>
        <w:t>Es</w:t>
      </w:r>
      <w:r w:rsidRPr="00FE73A0">
        <w:rPr>
          <w:rFonts w:ascii="Cambria" w:hAnsi="Cambria"/>
          <w:lang w:val="de-DE"/>
        </w:rPr>
        <w:t xml:space="preserve"> g</w:t>
      </w:r>
      <w:r>
        <w:rPr>
          <w:rFonts w:ascii="Cambria" w:hAnsi="Cambria"/>
          <w:lang w:val="de-DE"/>
        </w:rPr>
        <w:t>ibt</w:t>
      </w:r>
      <w:r w:rsidRPr="00FE73A0">
        <w:rPr>
          <w:rFonts w:ascii="Cambria" w:hAnsi="Cambria"/>
          <w:lang w:val="de-DE"/>
        </w:rPr>
        <w:t xml:space="preserve"> ewig geltende Werte (z.B. Liebe, Wahrheit), diese existieren an sich. Man soll die richtige Bedeutung der Begriffe kennenlernen. Moral kann man durch Vernunft lernen. </w:t>
      </w:r>
    </w:p>
    <w:p w14:paraId="24CF4528" w14:textId="77777777" w:rsidR="0069044B" w:rsidRDefault="0069044B" w:rsidP="0069044B">
      <w:pPr>
        <w:jc w:val="both"/>
        <w:rPr>
          <w:rFonts w:ascii="Cambria" w:hAnsi="Cambria"/>
          <w:lang w:val="de-DE"/>
        </w:rPr>
      </w:pPr>
      <w:r w:rsidRPr="00FE73A0">
        <w:rPr>
          <w:rFonts w:ascii="Cambria" w:hAnsi="Cambria"/>
          <w:lang w:val="de-DE"/>
        </w:rPr>
        <w:t>Er gründete mit der „Akademia“ die erste philosophische Universität Europas, sie bestand etwa tausend Jahre.</w:t>
      </w:r>
    </w:p>
    <w:p w14:paraId="3E9CC9AD" w14:textId="77777777" w:rsidR="0069044B" w:rsidRPr="00FE73A0" w:rsidRDefault="0069044B" w:rsidP="0069044B">
      <w:pPr>
        <w:jc w:val="both"/>
        <w:rPr>
          <w:rFonts w:ascii="Cambria" w:hAnsi="Cambria"/>
          <w:lang w:val="de-DE"/>
        </w:rPr>
      </w:pPr>
      <w:r w:rsidRPr="00FE73A0">
        <w:rPr>
          <w:rFonts w:ascii="Cambria" w:hAnsi="Cambria"/>
          <w:lang w:val="de-DE"/>
        </w:rPr>
        <w:t xml:space="preserve"> „Ideenlehre“: Wir können nur dann über Werte sprechen, wenn unsere Erfahrung ein wirklich existierendes, vollkommenes Muster hat. Für alles auf dieser Welt gibt es ein perfektes Vorbild in der</w:t>
      </w:r>
      <w:r w:rsidRPr="00FE73A0">
        <w:rPr>
          <w:rFonts w:ascii="Cambria" w:hAnsi="Cambria"/>
          <w:b/>
          <w:lang w:val="de-DE"/>
        </w:rPr>
        <w:t xml:space="preserve"> </w:t>
      </w:r>
      <w:r w:rsidRPr="00FE73A0">
        <w:rPr>
          <w:rStyle w:val="Kiemels2"/>
          <w:rFonts w:ascii="Cambria" w:hAnsi="Cambria"/>
          <w:b w:val="0"/>
          <w:lang w:val="de-DE"/>
        </w:rPr>
        <w:t>„Welt der Ideen, in der</w:t>
      </w:r>
      <w:r w:rsidRPr="00FE73A0">
        <w:rPr>
          <w:rStyle w:val="Kiemels2"/>
          <w:rFonts w:ascii="Cambria" w:hAnsi="Cambria"/>
          <w:lang w:val="de-DE"/>
        </w:rPr>
        <w:t xml:space="preserve"> </w:t>
      </w:r>
      <w:r w:rsidRPr="00FE73A0">
        <w:rPr>
          <w:rFonts w:ascii="Cambria" w:hAnsi="Cambria"/>
          <w:lang w:val="de-DE"/>
        </w:rPr>
        <w:t xml:space="preserve">Heimat der </w:t>
      </w:r>
      <w:r w:rsidRPr="00FE73A0">
        <w:rPr>
          <w:rStyle w:val="Kiemels2"/>
          <w:rFonts w:ascii="Cambria" w:hAnsi="Cambria"/>
          <w:b w:val="0"/>
          <w:lang w:val="de-DE"/>
        </w:rPr>
        <w:t>ewigen Wahrheit.</w:t>
      </w:r>
      <w:r w:rsidRPr="00FE73A0">
        <w:rPr>
          <w:rFonts w:ascii="Cambria" w:hAnsi="Cambria"/>
          <w:lang w:val="de-DE"/>
        </w:rPr>
        <w:t xml:space="preserve"> Auf der Erde erscheinen dem Menschen nur die unvollkommenen „Abbildungen“ der idealen „Ideen“. Die menschliche Seele befindet sich vor der Geburt in der „Welt der Ideen“, deshalb erkennen wir die Gegenstände und Erscheinungen.</w:t>
      </w:r>
    </w:p>
    <w:p w14:paraId="1FF1C9E4" w14:textId="77777777" w:rsidR="0069044B" w:rsidRPr="00FE73A0" w:rsidRDefault="0069044B" w:rsidP="0069044B">
      <w:pPr>
        <w:jc w:val="both"/>
        <w:rPr>
          <w:rFonts w:ascii="Cambria" w:hAnsi="Cambria"/>
          <w:lang w:val="de-DE"/>
        </w:rPr>
      </w:pPr>
      <w:r w:rsidRPr="00FE73A0">
        <w:rPr>
          <w:rFonts w:ascii="Cambria" w:hAnsi="Cambria"/>
          <w:lang w:val="de-DE"/>
        </w:rPr>
        <w:t>Staatslehre:  der Staat ist die unvollkommenen Abbildungen der idealen Gesellschaft, wo Philosophen herrschen. D</w:t>
      </w:r>
      <w:r w:rsidRPr="00FE73A0">
        <w:rPr>
          <w:rStyle w:val="suchwort"/>
          <w:rFonts w:ascii="Cambria" w:hAnsi="Cambria"/>
          <w:lang w:val="de-DE"/>
        </w:rPr>
        <w:t>er ideale Staat</w:t>
      </w:r>
      <w:r w:rsidRPr="00FE73A0">
        <w:rPr>
          <w:rFonts w:ascii="Cambria" w:hAnsi="Cambria"/>
          <w:lang w:val="de-DE"/>
        </w:rPr>
        <w:t xml:space="preserve"> besteht aus drei Ständen: aus Herrschern (politische Leitung), Kriegern (Sicherheit des Volkes) und Arbeitern (wirtschaftliche Struktur). </w:t>
      </w:r>
    </w:p>
    <w:p w14:paraId="19DAF3B7" w14:textId="77777777" w:rsidR="0069044B" w:rsidRDefault="0069044B" w:rsidP="0069044B">
      <w:pPr>
        <w:jc w:val="both"/>
        <w:rPr>
          <w:rFonts w:ascii="Cambria" w:hAnsi="Cambria"/>
          <w:lang w:val="de-DE"/>
        </w:rPr>
      </w:pPr>
      <w:r>
        <w:rPr>
          <w:rFonts w:ascii="Cambria" w:hAnsi="Cambria"/>
          <w:lang w:val="de-DE"/>
        </w:rPr>
        <w:t>I</w:t>
      </w:r>
      <w:r w:rsidRPr="00FE73A0">
        <w:rPr>
          <w:rFonts w:ascii="Cambria" w:hAnsi="Cambria"/>
          <w:lang w:val="de-DE"/>
        </w:rPr>
        <w:t xml:space="preserve">n </w:t>
      </w:r>
      <w:r>
        <w:rPr>
          <w:rFonts w:ascii="Cambria" w:hAnsi="Cambria"/>
          <w:lang w:val="de-DE"/>
        </w:rPr>
        <w:t>de</w:t>
      </w:r>
      <w:r w:rsidRPr="00FE73A0">
        <w:rPr>
          <w:rFonts w:ascii="Cambria" w:hAnsi="Cambria"/>
          <w:lang w:val="de-DE"/>
        </w:rPr>
        <w:t xml:space="preserve">m Werk “Politik” </w:t>
      </w:r>
      <w:r>
        <w:rPr>
          <w:rFonts w:ascii="Cambria" w:hAnsi="Cambria"/>
          <w:lang w:val="de-DE"/>
        </w:rPr>
        <w:t xml:space="preserve">wurden </w:t>
      </w:r>
      <w:r w:rsidRPr="00FE73A0">
        <w:rPr>
          <w:rFonts w:ascii="Cambria" w:hAnsi="Cambria"/>
          <w:lang w:val="de-DE"/>
        </w:rPr>
        <w:t xml:space="preserve">erstmals die Staatsformen </w:t>
      </w:r>
      <w:r>
        <w:rPr>
          <w:rFonts w:ascii="Cambria" w:hAnsi="Cambria"/>
          <w:lang w:val="de-DE"/>
        </w:rPr>
        <w:t xml:space="preserve">untersucht: </w:t>
      </w:r>
      <w:r w:rsidRPr="00FE73A0">
        <w:rPr>
          <w:rFonts w:ascii="Cambria" w:hAnsi="Cambria"/>
          <w:lang w:val="de-DE"/>
        </w:rPr>
        <w:t>alle Staatsformen können ideal sein, wenn sie dem Gemeinwohl dienen. Er gründete oder beeinflusste erheblich viele Wissenschaften (</w:t>
      </w:r>
      <w:hyperlink r:id="rId12" w:tooltip="Naturphilosophie" w:history="1">
        <w:r w:rsidRPr="00FE73A0">
          <w:rPr>
            <w:rStyle w:val="Hiperhivatkozs"/>
            <w:rFonts w:ascii="Cambria" w:hAnsi="Cambria"/>
            <w:color w:val="auto"/>
            <w:u w:val="none"/>
            <w:lang w:val="de-DE"/>
          </w:rPr>
          <w:t>Naturphilosophie</w:t>
        </w:r>
      </w:hyperlink>
      <w:r w:rsidRPr="00FE73A0">
        <w:rPr>
          <w:rFonts w:ascii="Cambria" w:hAnsi="Cambria"/>
          <w:lang w:val="de-DE"/>
        </w:rPr>
        <w:t xml:space="preserve">, </w:t>
      </w:r>
      <w:hyperlink r:id="rId13" w:tooltip="Logik" w:history="1">
        <w:r w:rsidRPr="00FE73A0">
          <w:rPr>
            <w:rStyle w:val="Hiperhivatkozs"/>
            <w:rFonts w:ascii="Cambria" w:hAnsi="Cambria"/>
            <w:color w:val="auto"/>
            <w:u w:val="none"/>
            <w:lang w:val="de-DE"/>
          </w:rPr>
          <w:t>Logik</w:t>
        </w:r>
      </w:hyperlink>
      <w:r w:rsidRPr="00FE73A0">
        <w:rPr>
          <w:rFonts w:ascii="Cambria" w:hAnsi="Cambria"/>
          <w:lang w:val="de-DE"/>
        </w:rPr>
        <w:t xml:space="preserve">, </w:t>
      </w:r>
      <w:hyperlink r:id="rId14" w:tooltip="Biologie" w:history="1">
        <w:r w:rsidRPr="00FE73A0">
          <w:rPr>
            <w:rStyle w:val="Hiperhivatkozs"/>
            <w:rFonts w:ascii="Cambria" w:hAnsi="Cambria"/>
            <w:color w:val="auto"/>
            <w:u w:val="none"/>
            <w:lang w:val="de-DE"/>
          </w:rPr>
          <w:t>Biologie</w:t>
        </w:r>
      </w:hyperlink>
      <w:r w:rsidRPr="00FE73A0">
        <w:rPr>
          <w:rFonts w:ascii="Cambria" w:hAnsi="Cambria"/>
          <w:lang w:val="de-DE"/>
        </w:rPr>
        <w:t xml:space="preserve">, </w:t>
      </w:r>
      <w:hyperlink r:id="rId15" w:tooltip="Physik" w:history="1">
        <w:r w:rsidRPr="00FE73A0">
          <w:rPr>
            <w:rStyle w:val="Hiperhivatkozs"/>
            <w:rFonts w:ascii="Cambria" w:hAnsi="Cambria"/>
            <w:color w:val="auto"/>
            <w:u w:val="none"/>
            <w:lang w:val="de-DE"/>
          </w:rPr>
          <w:t>Physik</w:t>
        </w:r>
      </w:hyperlink>
      <w:r w:rsidRPr="00FE73A0">
        <w:rPr>
          <w:rFonts w:ascii="Cambria" w:hAnsi="Cambria"/>
          <w:lang w:val="de-DE"/>
        </w:rPr>
        <w:t xml:space="preserve">, </w:t>
      </w:r>
      <w:hyperlink r:id="rId16" w:tooltip="Ethik" w:history="1">
        <w:r w:rsidRPr="00FE73A0">
          <w:rPr>
            <w:rStyle w:val="Hiperhivatkozs"/>
            <w:rFonts w:ascii="Cambria" w:hAnsi="Cambria"/>
            <w:color w:val="auto"/>
            <w:u w:val="none"/>
            <w:lang w:val="de-DE"/>
          </w:rPr>
          <w:t>Ethik</w:t>
        </w:r>
      </w:hyperlink>
      <w:r w:rsidRPr="00FE73A0">
        <w:rPr>
          <w:rFonts w:ascii="Cambria" w:hAnsi="Cambria"/>
          <w:lang w:val="de-DE"/>
        </w:rPr>
        <w:t xml:space="preserve">, </w:t>
      </w:r>
      <w:hyperlink r:id="rId17" w:tooltip="Poetik" w:history="1">
        <w:r w:rsidRPr="00FE73A0">
          <w:rPr>
            <w:rStyle w:val="Hiperhivatkozs"/>
            <w:rFonts w:ascii="Cambria" w:hAnsi="Cambria"/>
            <w:color w:val="auto"/>
            <w:u w:val="none"/>
            <w:lang w:val="de-DE"/>
          </w:rPr>
          <w:t>Dichtungstheorie</w:t>
        </w:r>
      </w:hyperlink>
      <w:r>
        <w:rPr>
          <w:rStyle w:val="Hiperhivatkozs"/>
          <w:rFonts w:ascii="Cambria" w:hAnsi="Cambria"/>
          <w:color w:val="auto"/>
          <w:u w:val="none"/>
          <w:lang w:val="de-DE"/>
        </w:rPr>
        <w:t>)</w:t>
      </w:r>
      <w:r w:rsidRPr="00FE73A0">
        <w:rPr>
          <w:rFonts w:ascii="Cambria" w:hAnsi="Cambria"/>
          <w:lang w:val="de-DE"/>
        </w:rPr>
        <w:t>.</w:t>
      </w:r>
    </w:p>
    <w:p w14:paraId="2FF0312C" w14:textId="77777777" w:rsidR="0069044B" w:rsidRPr="00FE73A0" w:rsidRDefault="0069044B" w:rsidP="0069044B">
      <w:pPr>
        <w:jc w:val="both"/>
        <w:rPr>
          <w:rFonts w:ascii="Cambria" w:hAnsi="Cambria"/>
          <w:lang w:val="de-DE"/>
        </w:rPr>
      </w:pPr>
      <w:r w:rsidRPr="00FE73A0">
        <w:rPr>
          <w:rFonts w:ascii="Cambria" w:hAnsi="Cambria"/>
          <w:lang w:val="de-DE"/>
        </w:rPr>
        <w:t>Vater der Geschichtsschreibung</w:t>
      </w:r>
      <w:r>
        <w:rPr>
          <w:rFonts w:ascii="Cambria" w:hAnsi="Cambria"/>
          <w:lang w:val="de-DE"/>
        </w:rPr>
        <w:t>, e</w:t>
      </w:r>
      <w:r w:rsidRPr="00FE73A0">
        <w:rPr>
          <w:rFonts w:ascii="Cambria" w:hAnsi="Cambria"/>
          <w:lang w:val="de-DE"/>
        </w:rPr>
        <w:t xml:space="preserve">r erforschte die Geschichte der Völker des Nahen Ostens und der Perserkriege. Er beschrieb nicht nur die Fakten, sondern auch die Legenden. Er betrachtete die Geschichte als einen Kreislauf von Blütezeit – Verfall – Aufstieg. </w:t>
      </w:r>
    </w:p>
    <w:p w14:paraId="2C9B3888" w14:textId="77777777" w:rsidR="0069044B" w:rsidRDefault="0069044B" w:rsidP="0069044B">
      <w:pPr>
        <w:jc w:val="both"/>
        <w:rPr>
          <w:rFonts w:ascii="Cambria" w:hAnsi="Cambria"/>
          <w:lang w:val="de-DE"/>
        </w:rPr>
      </w:pPr>
      <w:r w:rsidRPr="00FE73A0">
        <w:rPr>
          <w:rFonts w:ascii="Cambria" w:hAnsi="Cambria"/>
          <w:lang w:val="de-DE"/>
        </w:rPr>
        <w:t xml:space="preserve">Der größte griechische Geschichtsschreiber beschrieb den Verfall der Polis Athen und den Peloponnesischen Krieg. Er untersuchte die Ereignisse in Zusammenhängen, berücksichtigte die menschlichen, wirtschaftlichen und geographischen Faktoren. </w:t>
      </w:r>
    </w:p>
    <w:p w14:paraId="59D48130" w14:textId="77777777" w:rsidR="0069044B" w:rsidRPr="00FE73A0" w:rsidRDefault="0069044B" w:rsidP="0069044B">
      <w:pPr>
        <w:jc w:val="both"/>
        <w:rPr>
          <w:rFonts w:ascii="Cambria" w:hAnsi="Cambria"/>
          <w:lang w:val="de-DE"/>
        </w:rPr>
      </w:pPr>
      <w:r w:rsidRPr="00FE73A0">
        <w:rPr>
          <w:rFonts w:ascii="Cambria" w:hAnsi="Cambria"/>
          <w:lang w:val="de-DE"/>
        </w:rPr>
        <w:t xml:space="preserve">Vater der Medizin, er beobachtete die Krankheitssymptomen und betonte die Verantwortung des Arztes. </w:t>
      </w:r>
    </w:p>
    <w:p w14:paraId="486CE8BA" w14:textId="77777777" w:rsidR="0069044B" w:rsidRDefault="0069044B" w:rsidP="0069044B">
      <w:pPr>
        <w:jc w:val="both"/>
        <w:rPr>
          <w:rFonts w:ascii="Cambria" w:hAnsi="Cambria"/>
          <w:lang w:val="de-DE"/>
        </w:rPr>
      </w:pPr>
      <w:r>
        <w:rPr>
          <w:rFonts w:ascii="Cambria" w:hAnsi="Cambria"/>
          <w:lang w:val="de-DE"/>
        </w:rPr>
        <w:t>Großer Mathematiker und Musiktheoretiker, Vater der</w:t>
      </w:r>
      <w:r w:rsidRPr="00FE73A0">
        <w:rPr>
          <w:rFonts w:ascii="Cambria" w:hAnsi="Cambria"/>
          <w:lang w:val="de-DE"/>
        </w:rPr>
        <w:t xml:space="preserve"> Geometrie.</w:t>
      </w:r>
    </w:p>
    <w:p w14:paraId="1528FCB1" w14:textId="77777777" w:rsidR="0069044B" w:rsidRPr="00FE73A0" w:rsidRDefault="0069044B" w:rsidP="0069044B">
      <w:pPr>
        <w:jc w:val="both"/>
        <w:rPr>
          <w:rFonts w:ascii="Cambria" w:hAnsi="Cambria"/>
          <w:lang w:val="de-DE"/>
        </w:rPr>
      </w:pPr>
      <w:r>
        <w:rPr>
          <w:rFonts w:ascii="Cambria" w:hAnsi="Cambria"/>
          <w:lang w:val="de-DE"/>
        </w:rPr>
        <w:t>B</w:t>
      </w:r>
      <w:r w:rsidRPr="00FE73A0">
        <w:rPr>
          <w:rFonts w:ascii="Cambria" w:hAnsi="Cambria"/>
          <w:lang w:val="de-DE"/>
        </w:rPr>
        <w:t>erühmter Mathematiker und Physiker, seine Erfindungen (die eiserne Hand, die Schneckenschraube, Kriegsmaschinen) waren bedeutend.</w:t>
      </w:r>
    </w:p>
    <w:p w14:paraId="6072D2F6" w14:textId="3D5333BF" w:rsidR="0069044B" w:rsidRPr="00B17740" w:rsidRDefault="00B17740" w:rsidP="00B17740">
      <w:pPr>
        <w:jc w:val="both"/>
        <w:rPr>
          <w:rFonts w:ascii="Cambria" w:hAnsi="Cambria"/>
          <w:b/>
          <w:lang w:val="de-DE"/>
        </w:rPr>
      </w:pPr>
      <w:r>
        <w:rPr>
          <w:rFonts w:ascii="Cambria" w:hAnsi="Cambria"/>
          <w:b/>
          <w:lang w:val="de-DE"/>
        </w:rPr>
        <w:t xml:space="preserve">2.d </w:t>
      </w:r>
      <w:r w:rsidR="0069044B" w:rsidRPr="00B17740">
        <w:rPr>
          <w:rFonts w:ascii="Cambria" w:hAnsi="Cambria"/>
          <w:b/>
          <w:lang w:val="de-DE"/>
        </w:rPr>
        <w:t>Begriffe werden gesucht</w:t>
      </w:r>
    </w:p>
    <w:p w14:paraId="7E6AB42C" w14:textId="77777777" w:rsidR="0069044B" w:rsidRDefault="0069044B" w:rsidP="0069044B">
      <w:pPr>
        <w:jc w:val="both"/>
        <w:rPr>
          <w:rFonts w:ascii="Cambria" w:hAnsi="Cambria"/>
          <w:lang w:val="de-DE"/>
        </w:rPr>
      </w:pPr>
      <w:r w:rsidRPr="008C2824">
        <w:rPr>
          <w:rFonts w:ascii="Cambria" w:hAnsi="Cambria"/>
          <w:lang w:val="de-DE"/>
        </w:rPr>
        <w:t>Epoche</w:t>
      </w:r>
      <w:r>
        <w:rPr>
          <w:rFonts w:ascii="Cambria" w:hAnsi="Cambria"/>
          <w:lang w:val="de-DE"/>
        </w:rPr>
        <w:t xml:space="preserve"> nach der Eroberung von Alexander dem Großen, typisch ist di</w:t>
      </w:r>
      <w:r w:rsidRPr="00FE73A0">
        <w:rPr>
          <w:rFonts w:ascii="Cambria" w:hAnsi="Cambria"/>
          <w:lang w:val="de-DE"/>
        </w:rPr>
        <w:t xml:space="preserve">e Wechselwirkung der orientalischen Kenntnisse und des griechischen wissenschaftlichen Denkens. </w:t>
      </w:r>
    </w:p>
    <w:p w14:paraId="5E8EE81B" w14:textId="77777777" w:rsidR="0069044B" w:rsidRDefault="0069044B" w:rsidP="0069044B">
      <w:pPr>
        <w:jc w:val="both"/>
        <w:rPr>
          <w:rFonts w:ascii="Cambria" w:hAnsi="Cambria"/>
          <w:lang w:val="de-DE"/>
        </w:rPr>
      </w:pPr>
      <w:r w:rsidRPr="00FE73A0">
        <w:rPr>
          <w:rFonts w:ascii="Cambria" w:hAnsi="Cambria"/>
          <w:lang w:val="de-DE"/>
        </w:rPr>
        <w:t xml:space="preserve">Die griechische Sprache </w:t>
      </w:r>
      <w:r>
        <w:rPr>
          <w:rFonts w:ascii="Cambria" w:hAnsi="Cambria"/>
          <w:lang w:val="de-DE"/>
        </w:rPr>
        <w:t xml:space="preserve">und Kultur </w:t>
      </w:r>
      <w:r w:rsidRPr="00FE73A0">
        <w:rPr>
          <w:rFonts w:ascii="Cambria" w:hAnsi="Cambria"/>
          <w:lang w:val="de-DE"/>
        </w:rPr>
        <w:t>verbreitete</w:t>
      </w:r>
      <w:r>
        <w:rPr>
          <w:rFonts w:ascii="Cambria" w:hAnsi="Cambria"/>
          <w:lang w:val="de-DE"/>
        </w:rPr>
        <w:t>n</w:t>
      </w:r>
      <w:r w:rsidRPr="00FE73A0">
        <w:rPr>
          <w:rFonts w:ascii="Cambria" w:hAnsi="Cambria"/>
          <w:lang w:val="de-DE"/>
        </w:rPr>
        <w:t xml:space="preserve"> sich</w:t>
      </w:r>
      <w:r>
        <w:rPr>
          <w:rFonts w:ascii="Cambria" w:hAnsi="Cambria"/>
          <w:lang w:val="de-DE"/>
        </w:rPr>
        <w:t xml:space="preserve"> im Orient.</w:t>
      </w:r>
    </w:p>
    <w:p w14:paraId="2B6B31D8" w14:textId="77777777" w:rsidR="0069044B" w:rsidRDefault="0069044B" w:rsidP="0069044B">
      <w:pPr>
        <w:jc w:val="both"/>
        <w:rPr>
          <w:rStyle w:val="hgkelc"/>
          <w:rFonts w:ascii="Cambria" w:hAnsi="Cambria"/>
          <w:lang w:val="de-DE"/>
        </w:rPr>
      </w:pPr>
      <w:bookmarkStart w:id="4" w:name="_Hlk143577699"/>
      <w:r w:rsidRPr="0059019F">
        <w:rPr>
          <w:rFonts w:ascii="Cambria" w:hAnsi="Cambria"/>
          <w:lang w:val="de-DE"/>
        </w:rPr>
        <w:t>D</w:t>
      </w:r>
      <w:r w:rsidRPr="00FE73A0">
        <w:rPr>
          <w:rStyle w:val="hgkelc"/>
          <w:rFonts w:ascii="Cambria" w:hAnsi="Cambria"/>
          <w:lang w:val="de-DE"/>
        </w:rPr>
        <w:t>er Bürger der Polis soll einen durchtrainierten Körper, eine Moral und eine hohe Bildung haben.</w:t>
      </w:r>
    </w:p>
    <w:bookmarkEnd w:id="4"/>
    <w:p w14:paraId="513EF9B7" w14:textId="77777777" w:rsidR="0069044B" w:rsidRDefault="0069044B" w:rsidP="0069044B">
      <w:pPr>
        <w:jc w:val="both"/>
        <w:rPr>
          <w:rStyle w:val="hgkelc"/>
          <w:rFonts w:ascii="Cambria" w:hAnsi="Cambria"/>
          <w:lang w:val="de-DE"/>
        </w:rPr>
      </w:pPr>
      <w:r>
        <w:rPr>
          <w:rStyle w:val="hgkelc"/>
          <w:rFonts w:ascii="Cambria" w:hAnsi="Cambria"/>
          <w:lang w:val="de-DE"/>
        </w:rPr>
        <w:lastRenderedPageBreak/>
        <w:t>Die erste (komplexe) Wissenschaft in den griechischen Poleis.</w:t>
      </w:r>
    </w:p>
    <w:p w14:paraId="77FECE7F" w14:textId="77777777" w:rsidR="0069044B" w:rsidRDefault="0069044B" w:rsidP="0069044B">
      <w:pPr>
        <w:jc w:val="both"/>
        <w:rPr>
          <w:rStyle w:val="hgkelc"/>
          <w:rFonts w:ascii="Cambria" w:hAnsi="Cambria"/>
          <w:lang w:val="de-DE"/>
        </w:rPr>
      </w:pPr>
      <w:r>
        <w:rPr>
          <w:rStyle w:val="hgkelc"/>
          <w:rFonts w:ascii="Cambria" w:hAnsi="Cambria"/>
          <w:lang w:val="de-DE"/>
        </w:rPr>
        <w:t>Die erste Universität in Europa, gegründet von Platon.</w:t>
      </w:r>
    </w:p>
    <w:p w14:paraId="52188F0A" w14:textId="078DF360" w:rsidR="00BB310C" w:rsidRDefault="00BB310C" w:rsidP="0069044B">
      <w:pPr>
        <w:jc w:val="both"/>
        <w:rPr>
          <w:rStyle w:val="hgkelc"/>
          <w:rFonts w:ascii="Cambria" w:hAnsi="Cambria"/>
          <w:lang w:val="de-DE"/>
        </w:rPr>
      </w:pPr>
      <w:r>
        <w:rPr>
          <w:rStyle w:val="hgkelc"/>
          <w:rFonts w:ascii="Cambria" w:hAnsi="Cambria"/>
          <w:lang w:val="de-DE"/>
        </w:rPr>
        <w:t>Große wissenschaftliche Schule in Alexandria.</w:t>
      </w:r>
    </w:p>
    <w:p w14:paraId="3CC502FF" w14:textId="20C6D4B4" w:rsidR="00A84DC0" w:rsidRDefault="00B17740" w:rsidP="0069044B">
      <w:pPr>
        <w:jc w:val="both"/>
        <w:rPr>
          <w:rStyle w:val="hgkelc"/>
          <w:rFonts w:ascii="Cambria" w:hAnsi="Cambria"/>
          <w:b/>
          <w:bCs/>
          <w:lang w:val="de-DE"/>
        </w:rPr>
      </w:pPr>
      <w:r w:rsidRPr="00B17740">
        <w:rPr>
          <w:rStyle w:val="hgkelc"/>
          <w:rFonts w:ascii="Cambria" w:hAnsi="Cambria"/>
          <w:b/>
          <w:bCs/>
          <w:lang w:val="de-DE"/>
        </w:rPr>
        <w:t>2.e</w:t>
      </w:r>
      <w:r>
        <w:rPr>
          <w:rStyle w:val="hgkelc"/>
          <w:rFonts w:ascii="Cambria" w:hAnsi="Cambria"/>
          <w:lang w:val="de-DE"/>
        </w:rPr>
        <w:t xml:space="preserve"> </w:t>
      </w:r>
      <w:r w:rsidR="00A84DC0" w:rsidRPr="00B760D3">
        <w:rPr>
          <w:rStyle w:val="hgkelc"/>
          <w:rFonts w:ascii="Cambria" w:hAnsi="Cambria"/>
          <w:b/>
          <w:bCs/>
          <w:lang w:val="de-DE"/>
        </w:rPr>
        <w:t xml:space="preserve">Ordnen Sie den </w:t>
      </w:r>
      <w:r w:rsidR="006C008F">
        <w:rPr>
          <w:rStyle w:val="hgkelc"/>
          <w:rFonts w:ascii="Cambria" w:hAnsi="Cambria"/>
          <w:b/>
          <w:bCs/>
          <w:lang w:val="de-DE"/>
        </w:rPr>
        <w:t xml:space="preserve">Zeitepochen der griechischen Geschichte die Personen und </w:t>
      </w:r>
      <w:r w:rsidR="00A84DC0" w:rsidRPr="00B760D3">
        <w:rPr>
          <w:rStyle w:val="hgkelc"/>
          <w:rFonts w:ascii="Cambria" w:hAnsi="Cambria"/>
          <w:b/>
          <w:bCs/>
          <w:lang w:val="de-DE"/>
        </w:rPr>
        <w:t xml:space="preserve">die </w:t>
      </w:r>
      <w:r w:rsidR="00B760D3">
        <w:rPr>
          <w:rStyle w:val="hgkelc"/>
          <w:rFonts w:ascii="Cambria" w:hAnsi="Cambria"/>
          <w:b/>
          <w:bCs/>
          <w:lang w:val="de-DE"/>
        </w:rPr>
        <w:t>Begriffe</w:t>
      </w:r>
      <w:r w:rsidR="00A84DC0" w:rsidRPr="00B760D3">
        <w:rPr>
          <w:rStyle w:val="hgkelc"/>
          <w:rFonts w:ascii="Cambria" w:hAnsi="Cambria"/>
          <w:b/>
          <w:bCs/>
          <w:lang w:val="de-DE"/>
        </w:rPr>
        <w:t xml:space="preserve"> zu.</w:t>
      </w:r>
    </w:p>
    <w:tbl>
      <w:tblPr>
        <w:tblStyle w:val="Rcsostblzat"/>
        <w:tblW w:w="0" w:type="auto"/>
        <w:tblLook w:val="04A0" w:firstRow="1" w:lastRow="0" w:firstColumn="1" w:lastColumn="0" w:noHBand="0" w:noVBand="1"/>
      </w:tblPr>
      <w:tblGrid>
        <w:gridCol w:w="2689"/>
        <w:gridCol w:w="1841"/>
        <w:gridCol w:w="2266"/>
        <w:gridCol w:w="2266"/>
      </w:tblGrid>
      <w:tr w:rsidR="006D6AEA" w14:paraId="14D7F23F" w14:textId="77777777" w:rsidTr="007B258B">
        <w:tc>
          <w:tcPr>
            <w:tcW w:w="2689" w:type="dxa"/>
          </w:tcPr>
          <w:p w14:paraId="4110078D" w14:textId="77777777" w:rsidR="006D6AEA" w:rsidRDefault="006D6AEA" w:rsidP="007B258B">
            <w:pPr>
              <w:jc w:val="both"/>
              <w:rPr>
                <w:rStyle w:val="suchwort"/>
                <w:rFonts w:ascii="Cambria" w:hAnsi="Cambria"/>
                <w:b/>
                <w:lang w:val="de-DE"/>
              </w:rPr>
            </w:pPr>
            <w:r>
              <w:rPr>
                <w:rStyle w:val="suchwort"/>
                <w:rFonts w:ascii="Cambria" w:hAnsi="Cambria"/>
                <w:b/>
                <w:lang w:val="de-DE"/>
              </w:rPr>
              <w:t>Begriffe, Personen</w:t>
            </w:r>
          </w:p>
        </w:tc>
        <w:tc>
          <w:tcPr>
            <w:tcW w:w="1841" w:type="dxa"/>
          </w:tcPr>
          <w:p w14:paraId="1EFE8F0E" w14:textId="77777777" w:rsidR="006D6AEA" w:rsidRDefault="006D6AEA" w:rsidP="007B258B">
            <w:pPr>
              <w:jc w:val="both"/>
              <w:rPr>
                <w:rStyle w:val="suchwort"/>
                <w:rFonts w:ascii="Cambria" w:hAnsi="Cambria"/>
                <w:b/>
                <w:lang w:val="de-DE"/>
              </w:rPr>
            </w:pPr>
            <w:r>
              <w:rPr>
                <w:rStyle w:val="suchwort"/>
                <w:rFonts w:ascii="Cambria" w:hAnsi="Cambria"/>
                <w:b/>
                <w:lang w:val="de-DE"/>
              </w:rPr>
              <w:t>Kolonisation</w:t>
            </w:r>
          </w:p>
        </w:tc>
        <w:tc>
          <w:tcPr>
            <w:tcW w:w="2266" w:type="dxa"/>
          </w:tcPr>
          <w:p w14:paraId="26C2D5F8" w14:textId="77777777" w:rsidR="006D6AEA" w:rsidRDefault="006D6AEA" w:rsidP="007B258B">
            <w:pPr>
              <w:jc w:val="both"/>
              <w:rPr>
                <w:rStyle w:val="suchwort"/>
                <w:rFonts w:ascii="Cambria" w:hAnsi="Cambria"/>
                <w:b/>
                <w:lang w:val="de-DE"/>
              </w:rPr>
            </w:pPr>
            <w:r>
              <w:rPr>
                <w:rStyle w:val="suchwort"/>
                <w:rFonts w:ascii="Cambria" w:hAnsi="Cambria"/>
                <w:b/>
                <w:lang w:val="de-DE"/>
              </w:rPr>
              <w:t>attische Demokratie</w:t>
            </w:r>
          </w:p>
        </w:tc>
        <w:tc>
          <w:tcPr>
            <w:tcW w:w="2266" w:type="dxa"/>
          </w:tcPr>
          <w:p w14:paraId="1B974252" w14:textId="77777777" w:rsidR="006D6AEA" w:rsidRDefault="006D6AEA" w:rsidP="007B258B">
            <w:pPr>
              <w:jc w:val="both"/>
              <w:rPr>
                <w:rStyle w:val="suchwort"/>
                <w:rFonts w:ascii="Cambria" w:hAnsi="Cambria"/>
                <w:b/>
                <w:lang w:val="de-DE"/>
              </w:rPr>
            </w:pPr>
            <w:r>
              <w:rPr>
                <w:rStyle w:val="suchwort"/>
                <w:rFonts w:ascii="Cambria" w:hAnsi="Cambria"/>
                <w:b/>
                <w:lang w:val="de-DE"/>
              </w:rPr>
              <w:t>Hellenismus</w:t>
            </w:r>
          </w:p>
        </w:tc>
      </w:tr>
      <w:tr w:rsidR="006D6AEA" w14:paraId="24564C3A" w14:textId="77777777" w:rsidTr="007B258B">
        <w:tc>
          <w:tcPr>
            <w:tcW w:w="2689" w:type="dxa"/>
          </w:tcPr>
          <w:p w14:paraId="3B75260A" w14:textId="77777777" w:rsidR="006D6AEA" w:rsidRPr="005A178E" w:rsidRDefault="006D6AEA" w:rsidP="007B258B">
            <w:pPr>
              <w:jc w:val="both"/>
              <w:rPr>
                <w:rStyle w:val="suchwort"/>
                <w:rFonts w:ascii="Cambria" w:hAnsi="Cambria"/>
                <w:lang w:val="de-DE"/>
              </w:rPr>
            </w:pPr>
            <w:r w:rsidRPr="005A178E">
              <w:rPr>
                <w:rStyle w:val="suchwort"/>
                <w:rFonts w:ascii="Cambria" w:hAnsi="Cambria"/>
                <w:lang w:val="de-DE"/>
              </w:rPr>
              <w:t>Demokrit</w:t>
            </w:r>
          </w:p>
        </w:tc>
        <w:tc>
          <w:tcPr>
            <w:tcW w:w="1841" w:type="dxa"/>
          </w:tcPr>
          <w:p w14:paraId="18412E98" w14:textId="77777777" w:rsidR="006D6AEA" w:rsidRDefault="006D6AEA" w:rsidP="007B258B">
            <w:pPr>
              <w:jc w:val="both"/>
              <w:rPr>
                <w:rStyle w:val="suchwort"/>
                <w:rFonts w:ascii="Cambria" w:hAnsi="Cambria"/>
                <w:b/>
                <w:lang w:val="de-DE"/>
              </w:rPr>
            </w:pPr>
          </w:p>
        </w:tc>
        <w:tc>
          <w:tcPr>
            <w:tcW w:w="2266" w:type="dxa"/>
          </w:tcPr>
          <w:p w14:paraId="17A53258" w14:textId="77777777" w:rsidR="006D6AEA" w:rsidRDefault="006D6AEA" w:rsidP="007B258B">
            <w:pPr>
              <w:jc w:val="both"/>
              <w:rPr>
                <w:rStyle w:val="suchwort"/>
                <w:rFonts w:ascii="Cambria" w:hAnsi="Cambria"/>
                <w:b/>
                <w:lang w:val="de-DE"/>
              </w:rPr>
            </w:pPr>
          </w:p>
        </w:tc>
        <w:tc>
          <w:tcPr>
            <w:tcW w:w="2266" w:type="dxa"/>
          </w:tcPr>
          <w:p w14:paraId="37892B7E" w14:textId="77777777" w:rsidR="006D6AEA" w:rsidRDefault="006D6AEA" w:rsidP="007B258B">
            <w:pPr>
              <w:jc w:val="both"/>
              <w:rPr>
                <w:rStyle w:val="suchwort"/>
                <w:rFonts w:ascii="Cambria" w:hAnsi="Cambria"/>
                <w:b/>
                <w:lang w:val="de-DE"/>
              </w:rPr>
            </w:pPr>
          </w:p>
        </w:tc>
      </w:tr>
      <w:tr w:rsidR="006D6AEA" w14:paraId="12DCF652" w14:textId="77777777" w:rsidTr="007B258B">
        <w:tc>
          <w:tcPr>
            <w:tcW w:w="2689" w:type="dxa"/>
          </w:tcPr>
          <w:p w14:paraId="1DB7238A" w14:textId="77777777" w:rsidR="006D6AEA" w:rsidRPr="005A178E" w:rsidRDefault="006D6AEA" w:rsidP="007B258B">
            <w:pPr>
              <w:jc w:val="both"/>
              <w:rPr>
                <w:rStyle w:val="suchwort"/>
                <w:rFonts w:ascii="Cambria" w:hAnsi="Cambria"/>
                <w:lang w:val="de-DE"/>
              </w:rPr>
            </w:pPr>
            <w:r>
              <w:rPr>
                <w:rStyle w:val="suchwort"/>
                <w:rFonts w:ascii="Cambria" w:hAnsi="Cambria"/>
                <w:lang w:val="de-DE"/>
              </w:rPr>
              <w:t>„</w:t>
            </w:r>
            <w:r w:rsidRPr="005A178E">
              <w:rPr>
                <w:rStyle w:val="suchwort"/>
                <w:rFonts w:ascii="Cambria" w:hAnsi="Cambria"/>
                <w:lang w:val="de-DE"/>
              </w:rPr>
              <w:t>Atomlehre</w:t>
            </w:r>
            <w:r>
              <w:rPr>
                <w:rStyle w:val="suchwort"/>
                <w:rFonts w:ascii="Cambria" w:hAnsi="Cambria"/>
                <w:lang w:val="de-DE"/>
              </w:rPr>
              <w:t>“</w:t>
            </w:r>
          </w:p>
        </w:tc>
        <w:tc>
          <w:tcPr>
            <w:tcW w:w="1841" w:type="dxa"/>
          </w:tcPr>
          <w:p w14:paraId="15DB3024" w14:textId="77777777" w:rsidR="006D6AEA" w:rsidRDefault="006D6AEA" w:rsidP="007B258B">
            <w:pPr>
              <w:jc w:val="both"/>
              <w:rPr>
                <w:rStyle w:val="suchwort"/>
                <w:rFonts w:ascii="Cambria" w:hAnsi="Cambria"/>
                <w:b/>
                <w:lang w:val="de-DE"/>
              </w:rPr>
            </w:pPr>
          </w:p>
        </w:tc>
        <w:tc>
          <w:tcPr>
            <w:tcW w:w="2266" w:type="dxa"/>
          </w:tcPr>
          <w:p w14:paraId="14D281BD" w14:textId="77777777" w:rsidR="006D6AEA" w:rsidRDefault="006D6AEA" w:rsidP="007B258B">
            <w:pPr>
              <w:jc w:val="both"/>
              <w:rPr>
                <w:rStyle w:val="suchwort"/>
                <w:rFonts w:ascii="Cambria" w:hAnsi="Cambria"/>
                <w:b/>
                <w:lang w:val="de-DE"/>
              </w:rPr>
            </w:pPr>
          </w:p>
        </w:tc>
        <w:tc>
          <w:tcPr>
            <w:tcW w:w="2266" w:type="dxa"/>
          </w:tcPr>
          <w:p w14:paraId="6AC7ED06" w14:textId="77777777" w:rsidR="006D6AEA" w:rsidRDefault="006D6AEA" w:rsidP="007B258B">
            <w:pPr>
              <w:jc w:val="both"/>
              <w:rPr>
                <w:rStyle w:val="suchwort"/>
                <w:rFonts w:ascii="Cambria" w:hAnsi="Cambria"/>
                <w:b/>
                <w:lang w:val="de-DE"/>
              </w:rPr>
            </w:pPr>
          </w:p>
        </w:tc>
      </w:tr>
      <w:tr w:rsidR="006D6AEA" w14:paraId="6B0869CA" w14:textId="77777777" w:rsidTr="007B258B">
        <w:tc>
          <w:tcPr>
            <w:tcW w:w="2689" w:type="dxa"/>
          </w:tcPr>
          <w:p w14:paraId="41E25412" w14:textId="77777777" w:rsidR="006D6AEA" w:rsidRPr="005A178E" w:rsidRDefault="006D6AEA" w:rsidP="007B258B">
            <w:pPr>
              <w:jc w:val="both"/>
              <w:rPr>
                <w:rStyle w:val="suchwort"/>
                <w:rFonts w:ascii="Cambria" w:hAnsi="Cambria"/>
                <w:lang w:val="de-DE"/>
              </w:rPr>
            </w:pPr>
            <w:r w:rsidRPr="005A178E">
              <w:rPr>
                <w:rStyle w:val="suchwort"/>
                <w:rFonts w:ascii="Cambria" w:hAnsi="Cambria"/>
                <w:lang w:val="de-DE"/>
              </w:rPr>
              <w:t>Thales</w:t>
            </w:r>
          </w:p>
        </w:tc>
        <w:tc>
          <w:tcPr>
            <w:tcW w:w="1841" w:type="dxa"/>
          </w:tcPr>
          <w:p w14:paraId="22C01DCB" w14:textId="77777777" w:rsidR="006D6AEA" w:rsidRDefault="006D6AEA" w:rsidP="007B258B">
            <w:pPr>
              <w:jc w:val="both"/>
              <w:rPr>
                <w:rStyle w:val="suchwort"/>
                <w:rFonts w:ascii="Cambria" w:hAnsi="Cambria"/>
                <w:b/>
                <w:lang w:val="de-DE"/>
              </w:rPr>
            </w:pPr>
          </w:p>
        </w:tc>
        <w:tc>
          <w:tcPr>
            <w:tcW w:w="2266" w:type="dxa"/>
          </w:tcPr>
          <w:p w14:paraId="3F43B3C3" w14:textId="77777777" w:rsidR="006D6AEA" w:rsidRDefault="006D6AEA" w:rsidP="007B258B">
            <w:pPr>
              <w:jc w:val="both"/>
              <w:rPr>
                <w:rStyle w:val="suchwort"/>
                <w:rFonts w:ascii="Cambria" w:hAnsi="Cambria"/>
                <w:b/>
                <w:lang w:val="de-DE"/>
              </w:rPr>
            </w:pPr>
          </w:p>
        </w:tc>
        <w:tc>
          <w:tcPr>
            <w:tcW w:w="2266" w:type="dxa"/>
          </w:tcPr>
          <w:p w14:paraId="23541077" w14:textId="77777777" w:rsidR="006D6AEA" w:rsidRDefault="006D6AEA" w:rsidP="007B258B">
            <w:pPr>
              <w:jc w:val="both"/>
              <w:rPr>
                <w:rStyle w:val="suchwort"/>
                <w:rFonts w:ascii="Cambria" w:hAnsi="Cambria"/>
                <w:b/>
                <w:lang w:val="de-DE"/>
              </w:rPr>
            </w:pPr>
          </w:p>
        </w:tc>
      </w:tr>
      <w:tr w:rsidR="006D6AEA" w14:paraId="56F2F776" w14:textId="77777777" w:rsidTr="007B258B">
        <w:tc>
          <w:tcPr>
            <w:tcW w:w="2689" w:type="dxa"/>
          </w:tcPr>
          <w:p w14:paraId="3CCF4BF1" w14:textId="77777777" w:rsidR="006D6AEA" w:rsidRPr="005A178E" w:rsidRDefault="006D6AEA" w:rsidP="007B258B">
            <w:pPr>
              <w:jc w:val="both"/>
              <w:rPr>
                <w:rStyle w:val="suchwort"/>
                <w:rFonts w:ascii="Cambria" w:hAnsi="Cambria"/>
                <w:lang w:val="de-DE"/>
              </w:rPr>
            </w:pPr>
            <w:r w:rsidRPr="005A178E">
              <w:rPr>
                <w:rStyle w:val="suchwort"/>
                <w:rFonts w:ascii="Cambria" w:hAnsi="Cambria"/>
                <w:lang w:val="de-DE"/>
              </w:rPr>
              <w:t>Sophisten</w:t>
            </w:r>
          </w:p>
        </w:tc>
        <w:tc>
          <w:tcPr>
            <w:tcW w:w="1841" w:type="dxa"/>
          </w:tcPr>
          <w:p w14:paraId="77A12335" w14:textId="77777777" w:rsidR="006D6AEA" w:rsidRDefault="006D6AEA" w:rsidP="007B258B">
            <w:pPr>
              <w:jc w:val="both"/>
              <w:rPr>
                <w:rStyle w:val="suchwort"/>
                <w:rFonts w:ascii="Cambria" w:hAnsi="Cambria"/>
                <w:b/>
                <w:lang w:val="de-DE"/>
              </w:rPr>
            </w:pPr>
          </w:p>
        </w:tc>
        <w:tc>
          <w:tcPr>
            <w:tcW w:w="2266" w:type="dxa"/>
          </w:tcPr>
          <w:p w14:paraId="7BD08D1B" w14:textId="77777777" w:rsidR="006D6AEA" w:rsidRDefault="006D6AEA" w:rsidP="007B258B">
            <w:pPr>
              <w:jc w:val="both"/>
              <w:rPr>
                <w:rStyle w:val="suchwort"/>
                <w:rFonts w:ascii="Cambria" w:hAnsi="Cambria"/>
                <w:b/>
                <w:lang w:val="de-DE"/>
              </w:rPr>
            </w:pPr>
          </w:p>
        </w:tc>
        <w:tc>
          <w:tcPr>
            <w:tcW w:w="2266" w:type="dxa"/>
          </w:tcPr>
          <w:p w14:paraId="0AC23188" w14:textId="77777777" w:rsidR="006D6AEA" w:rsidRDefault="006D6AEA" w:rsidP="007B258B">
            <w:pPr>
              <w:jc w:val="both"/>
              <w:rPr>
                <w:rStyle w:val="suchwort"/>
                <w:rFonts w:ascii="Cambria" w:hAnsi="Cambria"/>
                <w:b/>
                <w:lang w:val="de-DE"/>
              </w:rPr>
            </w:pPr>
          </w:p>
        </w:tc>
      </w:tr>
      <w:tr w:rsidR="006D6AEA" w14:paraId="16C0504A" w14:textId="77777777" w:rsidTr="007B258B">
        <w:tc>
          <w:tcPr>
            <w:tcW w:w="2689" w:type="dxa"/>
          </w:tcPr>
          <w:p w14:paraId="420C4787" w14:textId="77777777" w:rsidR="006D6AEA" w:rsidRPr="005A178E" w:rsidRDefault="006D6AEA" w:rsidP="007B258B">
            <w:pPr>
              <w:jc w:val="both"/>
              <w:rPr>
                <w:rStyle w:val="suchwort"/>
                <w:rFonts w:ascii="Cambria" w:hAnsi="Cambria"/>
                <w:lang w:val="de-DE"/>
              </w:rPr>
            </w:pPr>
            <w:r w:rsidRPr="005A178E">
              <w:rPr>
                <w:rStyle w:val="suchwort"/>
                <w:rFonts w:ascii="Cambria" w:hAnsi="Cambria"/>
                <w:lang w:val="de-DE"/>
              </w:rPr>
              <w:t>Platon</w:t>
            </w:r>
          </w:p>
        </w:tc>
        <w:tc>
          <w:tcPr>
            <w:tcW w:w="1841" w:type="dxa"/>
          </w:tcPr>
          <w:p w14:paraId="6C20E1D4" w14:textId="77777777" w:rsidR="006D6AEA" w:rsidRDefault="006D6AEA" w:rsidP="007B258B">
            <w:pPr>
              <w:jc w:val="both"/>
              <w:rPr>
                <w:rStyle w:val="suchwort"/>
                <w:rFonts w:ascii="Cambria" w:hAnsi="Cambria"/>
                <w:b/>
                <w:lang w:val="de-DE"/>
              </w:rPr>
            </w:pPr>
          </w:p>
        </w:tc>
        <w:tc>
          <w:tcPr>
            <w:tcW w:w="2266" w:type="dxa"/>
          </w:tcPr>
          <w:p w14:paraId="44846F69" w14:textId="77777777" w:rsidR="006D6AEA" w:rsidRDefault="006D6AEA" w:rsidP="007B258B">
            <w:pPr>
              <w:jc w:val="both"/>
              <w:rPr>
                <w:rStyle w:val="suchwort"/>
                <w:rFonts w:ascii="Cambria" w:hAnsi="Cambria"/>
                <w:b/>
                <w:lang w:val="de-DE"/>
              </w:rPr>
            </w:pPr>
          </w:p>
        </w:tc>
        <w:tc>
          <w:tcPr>
            <w:tcW w:w="2266" w:type="dxa"/>
          </w:tcPr>
          <w:p w14:paraId="27B2F07A" w14:textId="77777777" w:rsidR="006D6AEA" w:rsidRDefault="006D6AEA" w:rsidP="007B258B">
            <w:pPr>
              <w:jc w:val="both"/>
              <w:rPr>
                <w:rStyle w:val="suchwort"/>
                <w:rFonts w:ascii="Cambria" w:hAnsi="Cambria"/>
                <w:b/>
                <w:lang w:val="de-DE"/>
              </w:rPr>
            </w:pPr>
          </w:p>
        </w:tc>
      </w:tr>
      <w:tr w:rsidR="006D6AEA" w14:paraId="589F984D" w14:textId="77777777" w:rsidTr="007B258B">
        <w:tc>
          <w:tcPr>
            <w:tcW w:w="2689" w:type="dxa"/>
          </w:tcPr>
          <w:p w14:paraId="6AD4E3CC" w14:textId="77777777" w:rsidR="006D6AEA" w:rsidRPr="005A178E" w:rsidRDefault="006D6AEA" w:rsidP="007B258B">
            <w:pPr>
              <w:jc w:val="both"/>
              <w:rPr>
                <w:rStyle w:val="suchwort"/>
                <w:rFonts w:ascii="Cambria" w:hAnsi="Cambria"/>
                <w:lang w:val="de-DE"/>
              </w:rPr>
            </w:pPr>
            <w:r w:rsidRPr="005A178E">
              <w:rPr>
                <w:rStyle w:val="suchwort"/>
                <w:rFonts w:ascii="Cambria" w:hAnsi="Cambria"/>
                <w:lang w:val="de-DE"/>
              </w:rPr>
              <w:t>Sokrates</w:t>
            </w:r>
          </w:p>
        </w:tc>
        <w:tc>
          <w:tcPr>
            <w:tcW w:w="1841" w:type="dxa"/>
          </w:tcPr>
          <w:p w14:paraId="0433FCCD" w14:textId="77777777" w:rsidR="006D6AEA" w:rsidRDefault="006D6AEA" w:rsidP="007B258B">
            <w:pPr>
              <w:jc w:val="both"/>
              <w:rPr>
                <w:rStyle w:val="suchwort"/>
                <w:rFonts w:ascii="Cambria" w:hAnsi="Cambria"/>
                <w:b/>
                <w:lang w:val="de-DE"/>
              </w:rPr>
            </w:pPr>
          </w:p>
        </w:tc>
        <w:tc>
          <w:tcPr>
            <w:tcW w:w="2266" w:type="dxa"/>
          </w:tcPr>
          <w:p w14:paraId="59760955" w14:textId="77777777" w:rsidR="006D6AEA" w:rsidRDefault="006D6AEA" w:rsidP="007B258B">
            <w:pPr>
              <w:jc w:val="both"/>
              <w:rPr>
                <w:rStyle w:val="suchwort"/>
                <w:rFonts w:ascii="Cambria" w:hAnsi="Cambria"/>
                <w:b/>
                <w:lang w:val="de-DE"/>
              </w:rPr>
            </w:pPr>
          </w:p>
        </w:tc>
        <w:tc>
          <w:tcPr>
            <w:tcW w:w="2266" w:type="dxa"/>
          </w:tcPr>
          <w:p w14:paraId="2050D8F3" w14:textId="77777777" w:rsidR="006D6AEA" w:rsidRDefault="006D6AEA" w:rsidP="007B258B">
            <w:pPr>
              <w:jc w:val="both"/>
              <w:rPr>
                <w:rStyle w:val="suchwort"/>
                <w:rFonts w:ascii="Cambria" w:hAnsi="Cambria"/>
                <w:b/>
                <w:lang w:val="de-DE"/>
              </w:rPr>
            </w:pPr>
          </w:p>
        </w:tc>
      </w:tr>
      <w:tr w:rsidR="006D6AEA" w14:paraId="711CA163" w14:textId="77777777" w:rsidTr="007B258B">
        <w:tc>
          <w:tcPr>
            <w:tcW w:w="2689" w:type="dxa"/>
          </w:tcPr>
          <w:p w14:paraId="7DA29A62" w14:textId="77777777" w:rsidR="006D6AEA" w:rsidRPr="005A178E" w:rsidRDefault="006D6AEA" w:rsidP="007B258B">
            <w:pPr>
              <w:jc w:val="both"/>
              <w:rPr>
                <w:rStyle w:val="suchwort"/>
                <w:rFonts w:ascii="Cambria" w:hAnsi="Cambria"/>
                <w:lang w:val="de-DE"/>
              </w:rPr>
            </w:pPr>
            <w:r>
              <w:rPr>
                <w:rStyle w:val="suchwort"/>
                <w:rFonts w:ascii="Cambria" w:hAnsi="Cambria"/>
                <w:lang w:val="de-DE"/>
              </w:rPr>
              <w:t>„</w:t>
            </w:r>
            <w:r w:rsidRPr="005A178E">
              <w:rPr>
                <w:rStyle w:val="suchwort"/>
                <w:rFonts w:ascii="Cambria" w:hAnsi="Cambria"/>
                <w:lang w:val="de-DE"/>
              </w:rPr>
              <w:t>Ideenlehre</w:t>
            </w:r>
            <w:r>
              <w:rPr>
                <w:rStyle w:val="suchwort"/>
                <w:rFonts w:ascii="Cambria" w:hAnsi="Cambria"/>
                <w:lang w:val="de-DE"/>
              </w:rPr>
              <w:t>“</w:t>
            </w:r>
          </w:p>
        </w:tc>
        <w:tc>
          <w:tcPr>
            <w:tcW w:w="1841" w:type="dxa"/>
          </w:tcPr>
          <w:p w14:paraId="6209AEB1" w14:textId="77777777" w:rsidR="006D6AEA" w:rsidRDefault="006D6AEA" w:rsidP="007B258B">
            <w:pPr>
              <w:jc w:val="both"/>
              <w:rPr>
                <w:rStyle w:val="suchwort"/>
                <w:rFonts w:ascii="Cambria" w:hAnsi="Cambria"/>
                <w:b/>
                <w:lang w:val="de-DE"/>
              </w:rPr>
            </w:pPr>
          </w:p>
        </w:tc>
        <w:tc>
          <w:tcPr>
            <w:tcW w:w="2266" w:type="dxa"/>
          </w:tcPr>
          <w:p w14:paraId="287F9757" w14:textId="77777777" w:rsidR="006D6AEA" w:rsidRDefault="006D6AEA" w:rsidP="007B258B">
            <w:pPr>
              <w:jc w:val="both"/>
              <w:rPr>
                <w:rStyle w:val="suchwort"/>
                <w:rFonts w:ascii="Cambria" w:hAnsi="Cambria"/>
                <w:b/>
                <w:lang w:val="de-DE"/>
              </w:rPr>
            </w:pPr>
          </w:p>
        </w:tc>
        <w:tc>
          <w:tcPr>
            <w:tcW w:w="2266" w:type="dxa"/>
          </w:tcPr>
          <w:p w14:paraId="41DDB2AE" w14:textId="77777777" w:rsidR="006D6AEA" w:rsidRDefault="006D6AEA" w:rsidP="007B258B">
            <w:pPr>
              <w:jc w:val="both"/>
              <w:rPr>
                <w:rStyle w:val="suchwort"/>
                <w:rFonts w:ascii="Cambria" w:hAnsi="Cambria"/>
                <w:b/>
                <w:lang w:val="de-DE"/>
              </w:rPr>
            </w:pPr>
          </w:p>
        </w:tc>
      </w:tr>
      <w:tr w:rsidR="006D6AEA" w14:paraId="00FDD306" w14:textId="77777777" w:rsidTr="007B258B">
        <w:tc>
          <w:tcPr>
            <w:tcW w:w="2689" w:type="dxa"/>
          </w:tcPr>
          <w:p w14:paraId="72684D8B" w14:textId="77777777" w:rsidR="006D6AEA" w:rsidRPr="005A178E" w:rsidRDefault="006D6AEA" w:rsidP="007B258B">
            <w:pPr>
              <w:jc w:val="both"/>
              <w:rPr>
                <w:rStyle w:val="suchwort"/>
                <w:rFonts w:ascii="Cambria" w:hAnsi="Cambria"/>
                <w:lang w:val="de-DE"/>
              </w:rPr>
            </w:pPr>
            <w:r>
              <w:rPr>
                <w:rStyle w:val="suchwort"/>
                <w:rFonts w:ascii="Cambria" w:hAnsi="Cambria"/>
                <w:lang w:val="de-DE"/>
              </w:rPr>
              <w:t>Pythagoras</w:t>
            </w:r>
          </w:p>
        </w:tc>
        <w:tc>
          <w:tcPr>
            <w:tcW w:w="1841" w:type="dxa"/>
          </w:tcPr>
          <w:p w14:paraId="2673D3FF" w14:textId="77777777" w:rsidR="006D6AEA" w:rsidRDefault="006D6AEA" w:rsidP="007B258B">
            <w:pPr>
              <w:jc w:val="both"/>
              <w:rPr>
                <w:rStyle w:val="suchwort"/>
                <w:rFonts w:ascii="Cambria" w:hAnsi="Cambria"/>
                <w:b/>
                <w:lang w:val="de-DE"/>
              </w:rPr>
            </w:pPr>
          </w:p>
        </w:tc>
        <w:tc>
          <w:tcPr>
            <w:tcW w:w="2266" w:type="dxa"/>
          </w:tcPr>
          <w:p w14:paraId="449892E9" w14:textId="77777777" w:rsidR="006D6AEA" w:rsidRDefault="006D6AEA" w:rsidP="007B258B">
            <w:pPr>
              <w:jc w:val="both"/>
              <w:rPr>
                <w:rStyle w:val="suchwort"/>
                <w:rFonts w:ascii="Cambria" w:hAnsi="Cambria"/>
                <w:b/>
                <w:lang w:val="de-DE"/>
              </w:rPr>
            </w:pPr>
          </w:p>
        </w:tc>
        <w:tc>
          <w:tcPr>
            <w:tcW w:w="2266" w:type="dxa"/>
          </w:tcPr>
          <w:p w14:paraId="2C48D41B" w14:textId="77777777" w:rsidR="006D6AEA" w:rsidRDefault="006D6AEA" w:rsidP="007B258B">
            <w:pPr>
              <w:jc w:val="both"/>
              <w:rPr>
                <w:rStyle w:val="suchwort"/>
                <w:rFonts w:ascii="Cambria" w:hAnsi="Cambria"/>
                <w:b/>
                <w:lang w:val="de-DE"/>
              </w:rPr>
            </w:pPr>
          </w:p>
        </w:tc>
      </w:tr>
      <w:tr w:rsidR="006D6AEA" w14:paraId="6B6CBC27" w14:textId="77777777" w:rsidTr="007B258B">
        <w:tc>
          <w:tcPr>
            <w:tcW w:w="2689" w:type="dxa"/>
          </w:tcPr>
          <w:p w14:paraId="24953E09" w14:textId="77777777" w:rsidR="006D6AEA" w:rsidRDefault="006D6AEA" w:rsidP="007B258B">
            <w:pPr>
              <w:jc w:val="both"/>
              <w:rPr>
                <w:rStyle w:val="suchwort"/>
                <w:rFonts w:ascii="Cambria" w:hAnsi="Cambria"/>
                <w:lang w:val="de-DE"/>
              </w:rPr>
            </w:pPr>
            <w:r>
              <w:rPr>
                <w:rStyle w:val="suchwort"/>
                <w:rFonts w:ascii="Cambria" w:hAnsi="Cambria"/>
                <w:lang w:val="de-DE"/>
              </w:rPr>
              <w:t>„Rhetorik, Überzeugung“</w:t>
            </w:r>
          </w:p>
        </w:tc>
        <w:tc>
          <w:tcPr>
            <w:tcW w:w="1841" w:type="dxa"/>
          </w:tcPr>
          <w:p w14:paraId="0C79A33C" w14:textId="77777777" w:rsidR="006D6AEA" w:rsidRDefault="006D6AEA" w:rsidP="007B258B">
            <w:pPr>
              <w:jc w:val="both"/>
              <w:rPr>
                <w:rStyle w:val="suchwort"/>
                <w:rFonts w:ascii="Cambria" w:hAnsi="Cambria"/>
                <w:b/>
                <w:lang w:val="de-DE"/>
              </w:rPr>
            </w:pPr>
          </w:p>
        </w:tc>
        <w:tc>
          <w:tcPr>
            <w:tcW w:w="2266" w:type="dxa"/>
          </w:tcPr>
          <w:p w14:paraId="3177EA1C" w14:textId="77777777" w:rsidR="006D6AEA" w:rsidRDefault="006D6AEA" w:rsidP="007B258B">
            <w:pPr>
              <w:jc w:val="both"/>
              <w:rPr>
                <w:rStyle w:val="suchwort"/>
                <w:rFonts w:ascii="Cambria" w:hAnsi="Cambria"/>
                <w:b/>
                <w:lang w:val="de-DE"/>
              </w:rPr>
            </w:pPr>
          </w:p>
        </w:tc>
        <w:tc>
          <w:tcPr>
            <w:tcW w:w="2266" w:type="dxa"/>
          </w:tcPr>
          <w:p w14:paraId="605D03EE" w14:textId="77777777" w:rsidR="006D6AEA" w:rsidRDefault="006D6AEA" w:rsidP="007B258B">
            <w:pPr>
              <w:jc w:val="both"/>
              <w:rPr>
                <w:rStyle w:val="suchwort"/>
                <w:rFonts w:ascii="Cambria" w:hAnsi="Cambria"/>
                <w:b/>
                <w:lang w:val="de-DE"/>
              </w:rPr>
            </w:pPr>
          </w:p>
        </w:tc>
      </w:tr>
      <w:tr w:rsidR="006D6AEA" w14:paraId="34BC167C" w14:textId="77777777" w:rsidTr="007B258B">
        <w:tc>
          <w:tcPr>
            <w:tcW w:w="2689" w:type="dxa"/>
          </w:tcPr>
          <w:p w14:paraId="457B21E6" w14:textId="77777777" w:rsidR="006D6AEA" w:rsidRDefault="006D6AEA" w:rsidP="007B258B">
            <w:pPr>
              <w:jc w:val="both"/>
              <w:rPr>
                <w:rStyle w:val="suchwort"/>
                <w:rFonts w:ascii="Cambria" w:hAnsi="Cambria"/>
                <w:lang w:val="de-DE"/>
              </w:rPr>
            </w:pPr>
            <w:r>
              <w:rPr>
                <w:rStyle w:val="suchwort"/>
                <w:rFonts w:ascii="Cambria" w:hAnsi="Cambria"/>
                <w:lang w:val="de-DE"/>
              </w:rPr>
              <w:t>„Hebammenkunst“</w:t>
            </w:r>
          </w:p>
        </w:tc>
        <w:tc>
          <w:tcPr>
            <w:tcW w:w="1841" w:type="dxa"/>
          </w:tcPr>
          <w:p w14:paraId="1FD0469A" w14:textId="77777777" w:rsidR="006D6AEA" w:rsidRDefault="006D6AEA" w:rsidP="007B258B">
            <w:pPr>
              <w:jc w:val="both"/>
              <w:rPr>
                <w:rStyle w:val="suchwort"/>
                <w:rFonts w:ascii="Cambria" w:hAnsi="Cambria"/>
                <w:b/>
                <w:lang w:val="de-DE"/>
              </w:rPr>
            </w:pPr>
          </w:p>
        </w:tc>
        <w:tc>
          <w:tcPr>
            <w:tcW w:w="2266" w:type="dxa"/>
          </w:tcPr>
          <w:p w14:paraId="143157D1" w14:textId="77777777" w:rsidR="006D6AEA" w:rsidRDefault="006D6AEA" w:rsidP="007B258B">
            <w:pPr>
              <w:jc w:val="both"/>
              <w:rPr>
                <w:rStyle w:val="suchwort"/>
                <w:rFonts w:ascii="Cambria" w:hAnsi="Cambria"/>
                <w:b/>
                <w:lang w:val="de-DE"/>
              </w:rPr>
            </w:pPr>
          </w:p>
        </w:tc>
        <w:tc>
          <w:tcPr>
            <w:tcW w:w="2266" w:type="dxa"/>
          </w:tcPr>
          <w:p w14:paraId="4402A68C" w14:textId="77777777" w:rsidR="006D6AEA" w:rsidRDefault="006D6AEA" w:rsidP="007B258B">
            <w:pPr>
              <w:jc w:val="both"/>
              <w:rPr>
                <w:rStyle w:val="suchwort"/>
                <w:rFonts w:ascii="Cambria" w:hAnsi="Cambria"/>
                <w:b/>
                <w:lang w:val="de-DE"/>
              </w:rPr>
            </w:pPr>
          </w:p>
        </w:tc>
      </w:tr>
      <w:tr w:rsidR="006D6AEA" w14:paraId="4890EEF8" w14:textId="77777777" w:rsidTr="007B258B">
        <w:tc>
          <w:tcPr>
            <w:tcW w:w="2689" w:type="dxa"/>
          </w:tcPr>
          <w:p w14:paraId="2EB773C8" w14:textId="77777777" w:rsidR="006D6AEA" w:rsidRDefault="006D6AEA" w:rsidP="007B258B">
            <w:pPr>
              <w:jc w:val="both"/>
              <w:rPr>
                <w:rStyle w:val="suchwort"/>
                <w:rFonts w:ascii="Cambria" w:hAnsi="Cambria"/>
                <w:lang w:val="de-DE"/>
              </w:rPr>
            </w:pPr>
            <w:r>
              <w:rPr>
                <w:rStyle w:val="suchwort"/>
                <w:rFonts w:ascii="Cambria" w:hAnsi="Cambria"/>
                <w:lang w:val="de-DE"/>
              </w:rPr>
              <w:t>„Staatsformen, Politik“</w:t>
            </w:r>
          </w:p>
        </w:tc>
        <w:tc>
          <w:tcPr>
            <w:tcW w:w="1841" w:type="dxa"/>
          </w:tcPr>
          <w:p w14:paraId="4EE1863D" w14:textId="77777777" w:rsidR="006D6AEA" w:rsidRDefault="006D6AEA" w:rsidP="007B258B">
            <w:pPr>
              <w:jc w:val="both"/>
              <w:rPr>
                <w:rStyle w:val="suchwort"/>
                <w:rFonts w:ascii="Cambria" w:hAnsi="Cambria"/>
                <w:b/>
                <w:lang w:val="de-DE"/>
              </w:rPr>
            </w:pPr>
          </w:p>
        </w:tc>
        <w:tc>
          <w:tcPr>
            <w:tcW w:w="2266" w:type="dxa"/>
          </w:tcPr>
          <w:p w14:paraId="3CE7B00C" w14:textId="77777777" w:rsidR="006D6AEA" w:rsidRDefault="006D6AEA" w:rsidP="007B258B">
            <w:pPr>
              <w:jc w:val="both"/>
              <w:rPr>
                <w:rStyle w:val="suchwort"/>
                <w:rFonts w:ascii="Cambria" w:hAnsi="Cambria"/>
                <w:b/>
                <w:lang w:val="de-DE"/>
              </w:rPr>
            </w:pPr>
          </w:p>
        </w:tc>
        <w:tc>
          <w:tcPr>
            <w:tcW w:w="2266" w:type="dxa"/>
          </w:tcPr>
          <w:p w14:paraId="1F5986B1" w14:textId="77777777" w:rsidR="006D6AEA" w:rsidRDefault="006D6AEA" w:rsidP="007B258B">
            <w:pPr>
              <w:jc w:val="both"/>
              <w:rPr>
                <w:rStyle w:val="suchwort"/>
                <w:rFonts w:ascii="Cambria" w:hAnsi="Cambria"/>
                <w:b/>
                <w:lang w:val="de-DE"/>
              </w:rPr>
            </w:pPr>
          </w:p>
        </w:tc>
      </w:tr>
      <w:tr w:rsidR="006D6AEA" w14:paraId="1A9D0D04" w14:textId="77777777" w:rsidTr="007B258B">
        <w:tc>
          <w:tcPr>
            <w:tcW w:w="2689" w:type="dxa"/>
          </w:tcPr>
          <w:p w14:paraId="7B2C828C" w14:textId="77777777" w:rsidR="006D6AEA" w:rsidRDefault="006D6AEA" w:rsidP="007B258B">
            <w:pPr>
              <w:jc w:val="both"/>
              <w:rPr>
                <w:rStyle w:val="suchwort"/>
                <w:rFonts w:ascii="Cambria" w:hAnsi="Cambria"/>
                <w:lang w:val="de-DE"/>
              </w:rPr>
            </w:pPr>
            <w:r>
              <w:rPr>
                <w:rStyle w:val="suchwort"/>
                <w:rFonts w:ascii="Cambria" w:hAnsi="Cambria"/>
                <w:lang w:val="de-DE"/>
              </w:rPr>
              <w:t>Fachwissenschaften</w:t>
            </w:r>
          </w:p>
        </w:tc>
        <w:tc>
          <w:tcPr>
            <w:tcW w:w="1841" w:type="dxa"/>
          </w:tcPr>
          <w:p w14:paraId="7599289F" w14:textId="77777777" w:rsidR="006D6AEA" w:rsidRDefault="006D6AEA" w:rsidP="007B258B">
            <w:pPr>
              <w:jc w:val="both"/>
              <w:rPr>
                <w:rStyle w:val="suchwort"/>
                <w:rFonts w:ascii="Cambria" w:hAnsi="Cambria"/>
                <w:b/>
                <w:lang w:val="de-DE"/>
              </w:rPr>
            </w:pPr>
          </w:p>
        </w:tc>
        <w:tc>
          <w:tcPr>
            <w:tcW w:w="2266" w:type="dxa"/>
          </w:tcPr>
          <w:p w14:paraId="0FB84E08" w14:textId="77777777" w:rsidR="006D6AEA" w:rsidRDefault="006D6AEA" w:rsidP="007B258B">
            <w:pPr>
              <w:jc w:val="both"/>
              <w:rPr>
                <w:rStyle w:val="suchwort"/>
                <w:rFonts w:ascii="Cambria" w:hAnsi="Cambria"/>
                <w:b/>
                <w:lang w:val="de-DE"/>
              </w:rPr>
            </w:pPr>
          </w:p>
        </w:tc>
        <w:tc>
          <w:tcPr>
            <w:tcW w:w="2266" w:type="dxa"/>
          </w:tcPr>
          <w:p w14:paraId="2C963C89" w14:textId="77777777" w:rsidR="006D6AEA" w:rsidRDefault="006D6AEA" w:rsidP="007B258B">
            <w:pPr>
              <w:jc w:val="both"/>
              <w:rPr>
                <w:rStyle w:val="suchwort"/>
                <w:rFonts w:ascii="Cambria" w:hAnsi="Cambria"/>
                <w:b/>
                <w:lang w:val="de-DE"/>
              </w:rPr>
            </w:pPr>
          </w:p>
        </w:tc>
      </w:tr>
      <w:tr w:rsidR="006D6AEA" w14:paraId="04A4EE13" w14:textId="77777777" w:rsidTr="007B258B">
        <w:tc>
          <w:tcPr>
            <w:tcW w:w="2689" w:type="dxa"/>
          </w:tcPr>
          <w:p w14:paraId="1609239A" w14:textId="77777777" w:rsidR="006D6AEA" w:rsidRDefault="006D6AEA" w:rsidP="007B258B">
            <w:pPr>
              <w:jc w:val="both"/>
              <w:rPr>
                <w:rStyle w:val="suchwort"/>
                <w:rFonts w:ascii="Cambria" w:hAnsi="Cambria"/>
                <w:lang w:val="de-DE"/>
              </w:rPr>
            </w:pPr>
            <w:r>
              <w:rPr>
                <w:rStyle w:val="suchwort"/>
                <w:rFonts w:ascii="Cambria" w:hAnsi="Cambria"/>
                <w:lang w:val="de-DE"/>
              </w:rPr>
              <w:t>Herodot</w:t>
            </w:r>
          </w:p>
        </w:tc>
        <w:tc>
          <w:tcPr>
            <w:tcW w:w="1841" w:type="dxa"/>
          </w:tcPr>
          <w:p w14:paraId="77A799EB" w14:textId="77777777" w:rsidR="006D6AEA" w:rsidRDefault="006D6AEA" w:rsidP="007B258B">
            <w:pPr>
              <w:jc w:val="both"/>
              <w:rPr>
                <w:rStyle w:val="suchwort"/>
                <w:rFonts w:ascii="Cambria" w:hAnsi="Cambria"/>
                <w:b/>
                <w:lang w:val="de-DE"/>
              </w:rPr>
            </w:pPr>
          </w:p>
        </w:tc>
        <w:tc>
          <w:tcPr>
            <w:tcW w:w="2266" w:type="dxa"/>
          </w:tcPr>
          <w:p w14:paraId="73C8B771" w14:textId="77777777" w:rsidR="006D6AEA" w:rsidRDefault="006D6AEA" w:rsidP="007B258B">
            <w:pPr>
              <w:jc w:val="both"/>
              <w:rPr>
                <w:rStyle w:val="suchwort"/>
                <w:rFonts w:ascii="Cambria" w:hAnsi="Cambria"/>
                <w:b/>
                <w:lang w:val="de-DE"/>
              </w:rPr>
            </w:pPr>
          </w:p>
        </w:tc>
        <w:tc>
          <w:tcPr>
            <w:tcW w:w="2266" w:type="dxa"/>
          </w:tcPr>
          <w:p w14:paraId="7632599E" w14:textId="77777777" w:rsidR="006D6AEA" w:rsidRDefault="006D6AEA" w:rsidP="007B258B">
            <w:pPr>
              <w:jc w:val="both"/>
              <w:rPr>
                <w:rStyle w:val="suchwort"/>
                <w:rFonts w:ascii="Cambria" w:hAnsi="Cambria"/>
                <w:b/>
                <w:lang w:val="de-DE"/>
              </w:rPr>
            </w:pPr>
          </w:p>
        </w:tc>
      </w:tr>
    </w:tbl>
    <w:p w14:paraId="67DA5C6B" w14:textId="77777777" w:rsidR="000E2637" w:rsidRPr="00FE73A0" w:rsidRDefault="000E2637" w:rsidP="000E2637">
      <w:pPr>
        <w:jc w:val="both"/>
        <w:rPr>
          <w:rFonts w:ascii="Cambria" w:hAnsi="Cambria" w:cs="Times New Roman"/>
          <w:lang w:val="de-DE"/>
        </w:rPr>
      </w:pPr>
    </w:p>
    <w:p w14:paraId="2EEF9D61" w14:textId="328B8E2A" w:rsidR="00E929C9" w:rsidRDefault="00DC1110" w:rsidP="00522BCD">
      <w:pPr>
        <w:jc w:val="both"/>
        <w:rPr>
          <w:rFonts w:ascii="Cambria" w:hAnsi="Cambria" w:cs="Times New Roman"/>
          <w:b/>
          <w:bCs/>
          <w:lang w:val="de-DE"/>
        </w:rPr>
      </w:pPr>
      <w:r>
        <w:rPr>
          <w:rFonts w:ascii="Cambria" w:hAnsi="Cambria" w:cs="Times New Roman"/>
          <w:b/>
          <w:bCs/>
          <w:lang w:val="de-DE"/>
        </w:rPr>
        <w:t>2.f</w:t>
      </w:r>
    </w:p>
    <w:p w14:paraId="1247BE6D" w14:textId="2E555D5C" w:rsidR="00E929C9" w:rsidRDefault="00FF1D4F" w:rsidP="00522BCD">
      <w:pPr>
        <w:jc w:val="both"/>
        <w:rPr>
          <w:rFonts w:ascii="Cambria" w:hAnsi="Cambria" w:cs="Times New Roman"/>
          <w:b/>
          <w:bCs/>
          <w:lang w:val="de-DE"/>
        </w:rPr>
      </w:pPr>
      <w:r>
        <w:rPr>
          <w:rFonts w:ascii="Cambria" w:hAnsi="Cambria" w:cs="Times New Roman"/>
          <w:b/>
          <w:bCs/>
          <w:lang w:val="de-DE"/>
        </w:rPr>
        <w:t xml:space="preserve">          </w:t>
      </w:r>
      <w:r w:rsidRPr="00E9379F">
        <w:rPr>
          <w:rFonts w:ascii="Cambria" w:hAnsi="Cambria" w:cs="Times New Roman"/>
          <w:b/>
          <w:bCs/>
          <w:noProof/>
          <w:lang w:eastAsia="hu-HU"/>
        </w:rPr>
        <w:drawing>
          <wp:inline distT="0" distB="0" distL="0" distR="0" wp14:anchorId="7754A065" wp14:editId="049A3316">
            <wp:extent cx="2563704" cy="2352040"/>
            <wp:effectExtent l="0" t="0" r="8255" b="0"/>
            <wp:docPr id="1619045076" name="Kép 1" descr="A képen szöveg, képernyőkép, szá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45076" name="Kép 1" descr="A képen szöveg, képernyőkép, szám, Betűtípus látható&#10;&#10;Automatikusan generált leírás"/>
                    <pic:cNvPicPr/>
                  </pic:nvPicPr>
                  <pic:blipFill>
                    <a:blip r:embed="rId18"/>
                    <a:stretch>
                      <a:fillRect/>
                    </a:stretch>
                  </pic:blipFill>
                  <pic:spPr>
                    <a:xfrm>
                      <a:off x="0" y="0"/>
                      <a:ext cx="2578558" cy="2365668"/>
                    </a:xfrm>
                    <a:prstGeom prst="rect">
                      <a:avLst/>
                    </a:prstGeom>
                  </pic:spPr>
                </pic:pic>
              </a:graphicData>
            </a:graphic>
          </wp:inline>
        </w:drawing>
      </w:r>
      <w:r>
        <w:rPr>
          <w:rFonts w:ascii="Cambria" w:hAnsi="Cambria" w:cs="Times New Roman"/>
          <w:b/>
          <w:bCs/>
          <w:lang w:val="de-DE"/>
        </w:rPr>
        <w:t xml:space="preserve">      </w:t>
      </w:r>
      <w:r w:rsidRPr="00042396">
        <w:rPr>
          <w:rFonts w:ascii="Cambria" w:hAnsi="Cambria" w:cs="Times New Roman"/>
          <w:b/>
          <w:bCs/>
          <w:noProof/>
          <w:lang w:eastAsia="hu-HU"/>
        </w:rPr>
        <w:drawing>
          <wp:inline distT="0" distB="0" distL="0" distR="0" wp14:anchorId="1BEB66DE" wp14:editId="30D62153">
            <wp:extent cx="2508036" cy="2277745"/>
            <wp:effectExtent l="0" t="0" r="6985" b="8255"/>
            <wp:docPr id="878724216" name="Kép 1" descr="A képen szöveg, képernyőkép, tér,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24216" name="Kép 1" descr="A képen szöveg, képernyőkép, tér, szám látható&#10;&#10;Automatikusan generált leírás"/>
                    <pic:cNvPicPr/>
                  </pic:nvPicPr>
                  <pic:blipFill>
                    <a:blip r:embed="rId19"/>
                    <a:stretch>
                      <a:fillRect/>
                    </a:stretch>
                  </pic:blipFill>
                  <pic:spPr>
                    <a:xfrm>
                      <a:off x="0" y="0"/>
                      <a:ext cx="2534055" cy="2301375"/>
                    </a:xfrm>
                    <a:prstGeom prst="rect">
                      <a:avLst/>
                    </a:prstGeom>
                  </pic:spPr>
                </pic:pic>
              </a:graphicData>
            </a:graphic>
          </wp:inline>
        </w:drawing>
      </w:r>
    </w:p>
    <w:p w14:paraId="5A241FB3" w14:textId="74D4D974" w:rsidR="00E929C9" w:rsidRDefault="002049E2" w:rsidP="002049E2">
      <w:pPr>
        <w:jc w:val="both"/>
        <w:rPr>
          <w:rFonts w:ascii="Cambria" w:hAnsi="Cambria" w:cs="Times New Roman"/>
          <w:b/>
          <w:bCs/>
          <w:lang w:val="de-DE"/>
        </w:rPr>
      </w:pPr>
      <w:r>
        <w:rPr>
          <w:rFonts w:ascii="Cambria" w:hAnsi="Cambria" w:cs="Times New Roman"/>
          <w:b/>
          <w:bCs/>
          <w:lang w:val="de-DE"/>
        </w:rPr>
        <w:t>2.g Entwicklung der Schrift. Beantworten Sie die Fragen anhand der Abbildung und Ihrer Kenntnisse.</w:t>
      </w:r>
    </w:p>
    <w:p w14:paraId="0F566BEC" w14:textId="5A14E418" w:rsidR="00E929C9" w:rsidRDefault="002049E2" w:rsidP="00522BCD">
      <w:pPr>
        <w:jc w:val="both"/>
        <w:rPr>
          <w:rFonts w:ascii="Cambria" w:hAnsi="Cambria" w:cs="Times New Roman"/>
          <w:b/>
          <w:bCs/>
          <w:lang w:val="de-DE"/>
        </w:rPr>
      </w:pPr>
      <w:r>
        <w:rPr>
          <w:rFonts w:ascii="Cambria" w:hAnsi="Cambria" w:cs="Times New Roman"/>
          <w:b/>
          <w:bCs/>
          <w:lang w:val="de-DE"/>
        </w:rPr>
        <w:t>a. Stellen Sie die chronologische Reihenfolge fest.</w:t>
      </w:r>
    </w:p>
    <w:p w14:paraId="3B179E57" w14:textId="48E46D56" w:rsidR="002049E2" w:rsidRDefault="002049E2" w:rsidP="00522BCD">
      <w:pPr>
        <w:jc w:val="both"/>
        <w:rPr>
          <w:rFonts w:ascii="Cambria" w:hAnsi="Cambria" w:cs="Times New Roman"/>
          <w:u w:val="single"/>
          <w:lang w:val="de-DE"/>
        </w:rPr>
      </w:pPr>
      <w:r>
        <w:rPr>
          <w:rFonts w:ascii="Cambria" w:hAnsi="Cambria" w:cs="Times New Roman"/>
          <w:u w:val="single"/>
          <w:lang w:val="de-DE"/>
        </w:rPr>
        <w:t xml:space="preserve">Schriftformen: </w:t>
      </w:r>
      <w:r w:rsidRPr="002049E2">
        <w:rPr>
          <w:rFonts w:ascii="Cambria" w:hAnsi="Cambria" w:cs="Times New Roman"/>
          <w:lang w:val="de-DE"/>
        </w:rPr>
        <w:t>Begriffsschrift – Bildschrift – Lautschrift – Silbenschrift – Wortschrift</w:t>
      </w:r>
    </w:p>
    <w:p w14:paraId="21070921" w14:textId="6C5D5CB1" w:rsidR="002049E2" w:rsidRPr="002049E2" w:rsidRDefault="002049E2" w:rsidP="00522BCD">
      <w:pPr>
        <w:jc w:val="both"/>
        <w:rPr>
          <w:rFonts w:ascii="Cambria" w:hAnsi="Cambria" w:cs="Times New Roman"/>
          <w:lang w:val="de-DE"/>
        </w:rPr>
      </w:pPr>
      <w:r w:rsidRPr="002049E2">
        <w:rPr>
          <w:rFonts w:ascii="Cambria" w:hAnsi="Cambria" w:cs="Times New Roman"/>
          <w:u w:val="single"/>
          <w:lang w:val="de-DE"/>
        </w:rPr>
        <w:t>Schriften in Ä</w:t>
      </w:r>
      <w:r w:rsidRPr="002049E2">
        <w:rPr>
          <w:rStyle w:val="hgkelc"/>
          <w:rFonts w:ascii="Cambria" w:hAnsi="Cambria" w:cs="Times New Roman"/>
          <w:u w:val="single"/>
          <w:lang w:val="de-DE"/>
        </w:rPr>
        <w:t>gypten</w:t>
      </w:r>
      <w:r>
        <w:rPr>
          <w:rStyle w:val="hgkelc"/>
          <w:rFonts w:ascii="Cambria" w:hAnsi="Cambria" w:cs="Times New Roman"/>
          <w:lang w:val="de-DE"/>
        </w:rPr>
        <w:t>:</w:t>
      </w:r>
      <w:r w:rsidRPr="002049E2">
        <w:rPr>
          <w:rFonts w:ascii="Cambria" w:hAnsi="Cambria" w:cs="Times New Roman"/>
          <w:lang w:val="de-DE"/>
        </w:rPr>
        <w:t xml:space="preserve"> hieratische Schrift – demotische Schrift - Hieroglyphen</w:t>
      </w:r>
    </w:p>
    <w:p w14:paraId="3717738F" w14:textId="2F8AEF2F" w:rsidR="002049E2" w:rsidRDefault="002049E2" w:rsidP="00522BCD">
      <w:pPr>
        <w:jc w:val="both"/>
        <w:rPr>
          <w:rFonts w:ascii="Cambria" w:hAnsi="Cambria" w:cs="Times New Roman"/>
          <w:b/>
          <w:bCs/>
          <w:lang w:val="de-DE"/>
        </w:rPr>
      </w:pPr>
      <w:r w:rsidRPr="002049E2">
        <w:rPr>
          <w:rFonts w:ascii="Cambria" w:hAnsi="Cambria" w:cs="Times New Roman"/>
          <w:b/>
          <w:bCs/>
          <w:lang w:val="de-DE"/>
        </w:rPr>
        <w:t xml:space="preserve">b. </w:t>
      </w:r>
      <w:r>
        <w:rPr>
          <w:rFonts w:ascii="Cambria" w:hAnsi="Cambria" w:cs="Times New Roman"/>
          <w:b/>
          <w:bCs/>
          <w:lang w:val="de-DE"/>
        </w:rPr>
        <w:t>Auf welche Schrift ist die arabische Schrift zurückzuführen?</w:t>
      </w:r>
    </w:p>
    <w:p w14:paraId="1C77016F" w14:textId="2D9E8022" w:rsidR="002049E2" w:rsidRDefault="002049E2" w:rsidP="00522BCD">
      <w:pPr>
        <w:jc w:val="both"/>
        <w:rPr>
          <w:rFonts w:ascii="Cambria" w:hAnsi="Cambria" w:cs="Times New Roman"/>
          <w:b/>
          <w:bCs/>
          <w:lang w:val="de-DE"/>
        </w:rPr>
      </w:pPr>
      <w:r>
        <w:rPr>
          <w:rFonts w:ascii="Cambria" w:hAnsi="Cambria" w:cs="Times New Roman"/>
          <w:b/>
          <w:bCs/>
          <w:lang w:val="de-DE"/>
        </w:rPr>
        <w:t>c. Von welchem Volk übernahmen die Römer die Schriftzeichen?</w:t>
      </w:r>
    </w:p>
    <w:p w14:paraId="6C8C609B" w14:textId="73A3E2C0" w:rsidR="002049E2" w:rsidRDefault="002049E2" w:rsidP="00522BCD">
      <w:pPr>
        <w:jc w:val="both"/>
        <w:rPr>
          <w:rFonts w:ascii="Cambria" w:hAnsi="Cambria" w:cs="Times New Roman"/>
          <w:b/>
          <w:bCs/>
          <w:lang w:val="de-DE"/>
        </w:rPr>
      </w:pPr>
      <w:r>
        <w:rPr>
          <w:rFonts w:ascii="Cambria" w:hAnsi="Cambria" w:cs="Times New Roman"/>
          <w:b/>
          <w:bCs/>
          <w:lang w:val="de-DE"/>
        </w:rPr>
        <w:t>d. Von welchem Volk übernahmen die Griechen die Schriftzeichen?</w:t>
      </w:r>
    </w:p>
    <w:p w14:paraId="11DDBF84" w14:textId="7DCE9A3B" w:rsidR="002049E2" w:rsidRPr="002049E2" w:rsidRDefault="002049E2" w:rsidP="00522BCD">
      <w:pPr>
        <w:jc w:val="both"/>
        <w:rPr>
          <w:rFonts w:ascii="Cambria" w:hAnsi="Cambria" w:cs="Times New Roman"/>
          <w:b/>
          <w:bCs/>
          <w:lang w:val="de-DE"/>
        </w:rPr>
      </w:pPr>
      <w:r>
        <w:rPr>
          <w:rFonts w:ascii="Cambria" w:hAnsi="Cambria" w:cs="Times New Roman"/>
          <w:b/>
          <w:bCs/>
          <w:lang w:val="de-DE"/>
        </w:rPr>
        <w:lastRenderedPageBreak/>
        <w:t xml:space="preserve">e. Welche </w:t>
      </w:r>
      <w:r w:rsidR="003730F6">
        <w:rPr>
          <w:rFonts w:ascii="Cambria" w:hAnsi="Cambria" w:cs="Times New Roman"/>
          <w:b/>
          <w:bCs/>
          <w:lang w:val="de-DE"/>
        </w:rPr>
        <w:t>Schriften entwickelten sich isoliert?</w:t>
      </w:r>
    </w:p>
    <w:p w14:paraId="24B142E4" w14:textId="4A09633B" w:rsidR="002049E2" w:rsidRDefault="003730F6" w:rsidP="00522BCD">
      <w:pPr>
        <w:jc w:val="both"/>
        <w:rPr>
          <w:rFonts w:ascii="Cambria" w:hAnsi="Cambria" w:cs="Times New Roman"/>
          <w:b/>
          <w:bCs/>
          <w:lang w:val="de-DE"/>
        </w:rPr>
      </w:pPr>
      <w:r>
        <w:rPr>
          <w:rFonts w:ascii="Cambria" w:hAnsi="Cambria" w:cs="Times New Roman"/>
          <w:b/>
          <w:bCs/>
          <w:lang w:val="de-DE"/>
        </w:rPr>
        <w:t xml:space="preserve">f. Welches Volk sprach Hebräisch? </w:t>
      </w:r>
    </w:p>
    <w:p w14:paraId="34F17AA3" w14:textId="229F123B" w:rsidR="006D35A0" w:rsidRDefault="002049E2" w:rsidP="00522BCD">
      <w:pPr>
        <w:jc w:val="both"/>
        <w:rPr>
          <w:rFonts w:ascii="Cambria" w:hAnsi="Cambria" w:cs="Times New Roman"/>
          <w:lang w:val="de-DE"/>
        </w:rPr>
      </w:pPr>
      <w:r w:rsidRPr="00DC1110">
        <w:rPr>
          <w:rFonts w:ascii="Cambria" w:hAnsi="Cambria" w:cs="Times New Roman"/>
          <w:noProof/>
          <w:lang w:eastAsia="hu-HU"/>
        </w:rPr>
        <mc:AlternateContent>
          <mc:Choice Requires="wps">
            <w:drawing>
              <wp:anchor distT="45720" distB="45720" distL="114300" distR="114300" simplePos="0" relativeHeight="251659264" behindDoc="0" locked="0" layoutInCell="1" allowOverlap="1" wp14:anchorId="170CF774" wp14:editId="2CB32861">
                <wp:simplePos x="0" y="0"/>
                <wp:positionH relativeFrom="column">
                  <wp:posOffset>3138805</wp:posOffset>
                </wp:positionH>
                <wp:positionV relativeFrom="paragraph">
                  <wp:posOffset>52705</wp:posOffset>
                </wp:positionV>
                <wp:extent cx="2771775" cy="1819275"/>
                <wp:effectExtent l="0" t="0" r="28575" b="28575"/>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819275"/>
                        </a:xfrm>
                        <a:prstGeom prst="rect">
                          <a:avLst/>
                        </a:prstGeom>
                        <a:solidFill>
                          <a:srgbClr val="FFFFFF"/>
                        </a:solidFill>
                        <a:ln w="9525">
                          <a:solidFill>
                            <a:srgbClr val="000000"/>
                          </a:solidFill>
                          <a:miter lim="800000"/>
                          <a:headEnd/>
                          <a:tailEnd/>
                        </a:ln>
                      </wps:spPr>
                      <wps:txbx>
                        <w:txbxContent>
                          <w:p w14:paraId="272C4B95" w14:textId="5CCDAEE4" w:rsidR="00DC1110" w:rsidRPr="003730F6" w:rsidRDefault="00DC1110" w:rsidP="003730F6">
                            <w:pPr>
                              <w:spacing w:after="0" w:line="240" w:lineRule="auto"/>
                              <w:rPr>
                                <w:sz w:val="20"/>
                                <w:szCs w:val="20"/>
                                <w:lang w:val="de-DE"/>
                              </w:rPr>
                            </w:pPr>
                            <w:r w:rsidRPr="003730F6">
                              <w:rPr>
                                <w:sz w:val="20"/>
                                <w:szCs w:val="20"/>
                                <w:lang w:val="de-DE"/>
                              </w:rPr>
                              <w:t>Bildschrift – Silbenschrift –</w:t>
                            </w:r>
                            <w:r w:rsidR="002049E2" w:rsidRPr="003730F6">
                              <w:rPr>
                                <w:sz w:val="20"/>
                                <w:szCs w:val="20"/>
                                <w:lang w:val="de-DE"/>
                              </w:rPr>
                              <w:tab/>
                            </w:r>
                            <w:r w:rsidRPr="003730F6">
                              <w:rPr>
                                <w:sz w:val="20"/>
                                <w:szCs w:val="20"/>
                                <w:lang w:val="de-DE"/>
                              </w:rPr>
                              <w:t xml:space="preserve"> Lautschrift</w:t>
                            </w:r>
                          </w:p>
                          <w:p w14:paraId="6D61881B" w14:textId="0D445D71" w:rsidR="00DC1110" w:rsidRPr="003730F6" w:rsidRDefault="00DC1110" w:rsidP="003730F6">
                            <w:pPr>
                              <w:spacing w:after="0" w:line="240" w:lineRule="auto"/>
                              <w:rPr>
                                <w:sz w:val="20"/>
                                <w:szCs w:val="20"/>
                                <w:lang w:val="de-DE"/>
                              </w:rPr>
                            </w:pPr>
                            <w:r w:rsidRPr="003730F6">
                              <w:rPr>
                                <w:sz w:val="20"/>
                                <w:szCs w:val="20"/>
                                <w:lang w:val="de-DE"/>
                              </w:rPr>
                              <w:tab/>
                            </w:r>
                            <w:r w:rsidRPr="003730F6">
                              <w:rPr>
                                <w:sz w:val="20"/>
                                <w:szCs w:val="20"/>
                                <w:lang w:val="de-DE"/>
                              </w:rPr>
                              <w:tab/>
                            </w:r>
                            <w:r w:rsidRPr="003730F6">
                              <w:rPr>
                                <w:sz w:val="20"/>
                                <w:szCs w:val="20"/>
                                <w:lang w:val="de-DE"/>
                              </w:rPr>
                              <w:tab/>
                              <w:t>Konsonante</w:t>
                            </w:r>
                            <w:r w:rsidR="002049E2" w:rsidRPr="003730F6">
                              <w:rPr>
                                <w:sz w:val="20"/>
                                <w:szCs w:val="20"/>
                                <w:lang w:val="de-DE"/>
                              </w:rPr>
                              <w:t xml:space="preserve"> – Vokale</w:t>
                            </w:r>
                          </w:p>
                          <w:p w14:paraId="545165E0" w14:textId="6E9DB5F7" w:rsidR="003730F6" w:rsidRPr="003730F6" w:rsidRDefault="003730F6" w:rsidP="003730F6">
                            <w:pPr>
                              <w:spacing w:after="0" w:line="240" w:lineRule="auto"/>
                              <w:rPr>
                                <w:rStyle w:val="hgkelc"/>
                                <w:rFonts w:ascii="Cambria" w:hAnsi="Cambria" w:cs="Times New Roman"/>
                                <w:sz w:val="20"/>
                                <w:szCs w:val="20"/>
                                <w:lang w:val="de-DE"/>
                              </w:rPr>
                            </w:pPr>
                            <w:r w:rsidRPr="003730F6">
                              <w:rPr>
                                <w:rFonts w:ascii="Cambria" w:hAnsi="Cambria" w:cs="Times New Roman"/>
                                <w:sz w:val="20"/>
                                <w:szCs w:val="20"/>
                                <w:lang w:val="de-DE"/>
                              </w:rPr>
                              <w:t>Ä</w:t>
                            </w:r>
                            <w:r>
                              <w:rPr>
                                <w:rStyle w:val="hgkelc"/>
                                <w:rFonts w:ascii="Cambria" w:hAnsi="Cambria" w:cs="Times New Roman"/>
                                <w:sz w:val="20"/>
                                <w:szCs w:val="20"/>
                                <w:lang w:val="de-DE"/>
                              </w:rPr>
                              <w:t>GYPTEN</w:t>
                            </w:r>
                            <w:r w:rsidRPr="003730F6">
                              <w:rPr>
                                <w:rStyle w:val="hgkelc"/>
                                <w:rFonts w:ascii="Cambria" w:hAnsi="Cambria" w:cs="Times New Roman"/>
                                <w:sz w:val="20"/>
                                <w:szCs w:val="20"/>
                                <w:lang w:val="de-DE"/>
                              </w:rPr>
                              <w:t xml:space="preserve"> – Hieroglyphen</w:t>
                            </w:r>
                          </w:p>
                          <w:p w14:paraId="203BB7B5" w14:textId="7020EAB3" w:rsidR="003730F6" w:rsidRPr="003730F6" w:rsidRDefault="003730F6" w:rsidP="003730F6">
                            <w:pPr>
                              <w:spacing w:after="0" w:line="240" w:lineRule="auto"/>
                              <w:rPr>
                                <w:rStyle w:val="hgkelc"/>
                                <w:rFonts w:ascii="Cambria" w:hAnsi="Cambria" w:cs="Times New Roman"/>
                                <w:sz w:val="20"/>
                                <w:szCs w:val="20"/>
                                <w:lang w:val="de-DE"/>
                              </w:rPr>
                            </w:pPr>
                            <w:r w:rsidRPr="003730F6">
                              <w:rPr>
                                <w:rStyle w:val="hgkelc"/>
                                <w:rFonts w:ascii="Cambria" w:hAnsi="Cambria" w:cs="Times New Roman"/>
                                <w:sz w:val="20"/>
                                <w:szCs w:val="20"/>
                                <w:lang w:val="de-DE"/>
                              </w:rPr>
                              <w:tab/>
                            </w:r>
                            <w:r w:rsidRPr="003730F6">
                              <w:rPr>
                                <w:rStyle w:val="hgkelc"/>
                                <w:rFonts w:ascii="Cambria" w:hAnsi="Cambria" w:cs="Times New Roman"/>
                                <w:sz w:val="20"/>
                                <w:szCs w:val="20"/>
                                <w:lang w:val="de-DE"/>
                              </w:rPr>
                              <w:tab/>
                              <w:t>hieratisch</w:t>
                            </w:r>
                            <w:r>
                              <w:rPr>
                                <w:rStyle w:val="hgkelc"/>
                                <w:rFonts w:ascii="Cambria" w:hAnsi="Cambria" w:cs="Times New Roman"/>
                                <w:sz w:val="20"/>
                                <w:szCs w:val="20"/>
                                <w:lang w:val="de-DE"/>
                              </w:rPr>
                              <w:t>e</w:t>
                            </w:r>
                          </w:p>
                          <w:p w14:paraId="1BB58A90" w14:textId="6E65ABFC" w:rsidR="003730F6" w:rsidRPr="003730F6" w:rsidRDefault="003730F6" w:rsidP="003730F6">
                            <w:pPr>
                              <w:spacing w:after="0" w:line="240" w:lineRule="auto"/>
                              <w:rPr>
                                <w:sz w:val="20"/>
                                <w:szCs w:val="20"/>
                                <w:lang w:val="de-DE"/>
                              </w:rPr>
                            </w:pPr>
                            <w:r w:rsidRPr="003730F6">
                              <w:rPr>
                                <w:rStyle w:val="hgkelc"/>
                                <w:rFonts w:ascii="Cambria" w:hAnsi="Cambria" w:cs="Times New Roman"/>
                                <w:sz w:val="20"/>
                                <w:szCs w:val="20"/>
                                <w:lang w:val="de-DE"/>
                              </w:rPr>
                              <w:tab/>
                            </w:r>
                            <w:r w:rsidRPr="003730F6">
                              <w:rPr>
                                <w:rStyle w:val="hgkelc"/>
                                <w:rFonts w:ascii="Cambria" w:hAnsi="Cambria" w:cs="Times New Roman"/>
                                <w:sz w:val="20"/>
                                <w:szCs w:val="20"/>
                                <w:lang w:val="de-DE"/>
                              </w:rPr>
                              <w:tab/>
                            </w:r>
                            <w:r w:rsidRPr="003730F6">
                              <w:rPr>
                                <w:rStyle w:val="hgkelc"/>
                                <w:rFonts w:ascii="Cambria" w:hAnsi="Cambria" w:cs="Times New Roman"/>
                                <w:sz w:val="20"/>
                                <w:szCs w:val="20"/>
                                <w:lang w:val="de-DE"/>
                              </w:rPr>
                              <w:tab/>
                              <w:t>demotisch</w:t>
                            </w:r>
                            <w:r>
                              <w:rPr>
                                <w:rStyle w:val="hgkelc"/>
                                <w:rFonts w:ascii="Cambria" w:hAnsi="Cambria" w:cs="Times New Roman"/>
                                <w:sz w:val="20"/>
                                <w:szCs w:val="20"/>
                                <w:lang w:val="de-DE"/>
                              </w:rPr>
                              <w:t>e Schrift</w:t>
                            </w:r>
                          </w:p>
                          <w:p w14:paraId="6340B6E5" w14:textId="717EE618" w:rsidR="003730F6" w:rsidRPr="003730F6" w:rsidRDefault="003730F6" w:rsidP="003730F6">
                            <w:pPr>
                              <w:spacing w:after="0" w:line="240" w:lineRule="auto"/>
                              <w:rPr>
                                <w:sz w:val="20"/>
                                <w:szCs w:val="20"/>
                                <w:lang w:val="de-DE"/>
                              </w:rPr>
                            </w:pPr>
                            <w:r w:rsidRPr="003730F6">
                              <w:rPr>
                                <w:sz w:val="20"/>
                                <w:szCs w:val="20"/>
                                <w:lang w:val="de-DE"/>
                              </w:rPr>
                              <w:t>M</w:t>
                            </w:r>
                            <w:r>
                              <w:rPr>
                                <w:sz w:val="20"/>
                                <w:szCs w:val="20"/>
                                <w:lang w:val="de-DE"/>
                              </w:rPr>
                              <w:t>ESOPOTAMIEN</w:t>
                            </w:r>
                            <w:r w:rsidRPr="003730F6">
                              <w:rPr>
                                <w:sz w:val="20"/>
                                <w:szCs w:val="20"/>
                                <w:lang w:val="de-DE"/>
                              </w:rPr>
                              <w:t xml:space="preserve"> – Keilschrift</w:t>
                            </w:r>
                          </w:p>
                          <w:p w14:paraId="415892F1" w14:textId="77777777" w:rsidR="003730F6" w:rsidRDefault="003730F6" w:rsidP="003730F6">
                            <w:pPr>
                              <w:spacing w:after="0" w:line="240" w:lineRule="auto"/>
                              <w:rPr>
                                <w:sz w:val="20"/>
                                <w:szCs w:val="20"/>
                                <w:lang w:val="de-DE"/>
                              </w:rPr>
                            </w:pPr>
                            <w:r>
                              <w:rPr>
                                <w:sz w:val="20"/>
                                <w:szCs w:val="20"/>
                                <w:lang w:val="de-DE"/>
                              </w:rPr>
                              <w:t xml:space="preserve">     </w:t>
                            </w:r>
                            <w:r w:rsidRPr="003730F6">
                              <w:rPr>
                                <w:sz w:val="20"/>
                                <w:szCs w:val="20"/>
                                <w:lang w:val="de-DE"/>
                              </w:rPr>
                              <w:t>P</w:t>
                            </w:r>
                            <w:r>
                              <w:rPr>
                                <w:sz w:val="20"/>
                                <w:szCs w:val="20"/>
                                <w:lang w:val="de-DE"/>
                              </w:rPr>
                              <w:t>HÖNIZIEN</w:t>
                            </w:r>
                          </w:p>
                          <w:p w14:paraId="6C06D964" w14:textId="0F2D7B5C" w:rsidR="003730F6" w:rsidRPr="003730F6" w:rsidRDefault="003730F6" w:rsidP="003730F6">
                            <w:pPr>
                              <w:spacing w:after="0" w:line="240" w:lineRule="auto"/>
                              <w:rPr>
                                <w:sz w:val="20"/>
                                <w:szCs w:val="20"/>
                                <w:lang w:val="de-DE"/>
                              </w:rPr>
                            </w:pPr>
                            <w:r>
                              <w:rPr>
                                <w:sz w:val="20"/>
                                <w:szCs w:val="20"/>
                                <w:lang w:val="de-DE"/>
                              </w:rPr>
                              <w:t xml:space="preserve">         </w:t>
                            </w:r>
                            <w:r w:rsidRPr="003730F6">
                              <w:rPr>
                                <w:sz w:val="20"/>
                                <w:szCs w:val="20"/>
                                <w:lang w:val="de-DE"/>
                              </w:rPr>
                              <w:t xml:space="preserve">hebräische </w:t>
                            </w:r>
                          </w:p>
                          <w:p w14:paraId="47175EBE" w14:textId="566960DC" w:rsidR="003730F6" w:rsidRPr="003730F6" w:rsidRDefault="003730F6" w:rsidP="003730F6">
                            <w:pPr>
                              <w:spacing w:after="0" w:line="240" w:lineRule="auto"/>
                              <w:rPr>
                                <w:sz w:val="20"/>
                                <w:szCs w:val="20"/>
                                <w:lang w:val="de-DE"/>
                              </w:rPr>
                            </w:pPr>
                            <w:r w:rsidRPr="003730F6">
                              <w:rPr>
                                <w:sz w:val="20"/>
                                <w:szCs w:val="20"/>
                                <w:lang w:val="de-DE"/>
                              </w:rPr>
                              <w:tab/>
                              <w:t>griechische – etruskische - lateinische</w:t>
                            </w:r>
                          </w:p>
                          <w:p w14:paraId="40ED85F8" w14:textId="6F550D54" w:rsidR="003730F6" w:rsidRPr="003730F6" w:rsidRDefault="003730F6" w:rsidP="003730F6">
                            <w:pPr>
                              <w:spacing w:after="0" w:line="240" w:lineRule="auto"/>
                              <w:rPr>
                                <w:sz w:val="20"/>
                                <w:szCs w:val="20"/>
                                <w:lang w:val="de-DE"/>
                              </w:rPr>
                            </w:pPr>
                            <w:r w:rsidRPr="003730F6">
                              <w:rPr>
                                <w:sz w:val="20"/>
                                <w:szCs w:val="20"/>
                                <w:lang w:val="de-DE"/>
                              </w:rPr>
                              <w:t xml:space="preserve">         arabische Schrift</w:t>
                            </w:r>
                          </w:p>
                          <w:p w14:paraId="00CBEC85" w14:textId="72D44741" w:rsidR="002049E2" w:rsidRPr="00DC1110" w:rsidRDefault="003730F6" w:rsidP="003730F6">
                            <w:pPr>
                              <w:spacing w:after="0" w:line="240" w:lineRule="auto"/>
                              <w:rPr>
                                <w:sz w:val="20"/>
                                <w:szCs w:val="20"/>
                              </w:rPr>
                            </w:pPr>
                            <w:r w:rsidRPr="003730F6">
                              <w:rPr>
                                <w:sz w:val="20"/>
                                <w:szCs w:val="20"/>
                                <w:lang w:val="de-DE"/>
                              </w:rPr>
                              <w:t>CHINA</w:t>
                            </w:r>
                            <w:r w:rsidRPr="003730F6">
                              <w:rPr>
                                <w:sz w:val="20"/>
                                <w:szCs w:val="20"/>
                                <w:lang w:val="de-DE"/>
                              </w:rPr>
                              <w:tab/>
                              <w:t>- Wortschrift</w:t>
                            </w:r>
                          </w:p>
                          <w:p w14:paraId="08DA3084" w14:textId="0589CEB8" w:rsidR="00DC1110" w:rsidRDefault="00DC1110">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170CF774" id="_x0000_t202" coordsize="21600,21600" o:spt="202" path="m,l,21600r21600,l21600,xe">
                <v:stroke joinstyle="miter"/>
                <v:path gradientshapeok="t" o:connecttype="rect"/>
              </v:shapetype>
              <v:shape id="Szövegdoboz 2" o:spid="_x0000_s1026" type="#_x0000_t202" style="position:absolute;left:0;text-align:left;margin-left:247.15pt;margin-top:4.15pt;width:218.25pt;height:14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UPDwIAACAEAAAOAAAAZHJzL2Uyb0RvYy54bWysU22P0zAM/o7Ef4jynfVFG9uqdadjxxDS&#10;cSAd/IA0TdeINA5Jtnb8epy0txtvXxD5ENmx89h+bG9uhk6Rk7BOgi5pNkspEZpDLfWhpF8+71+t&#10;KHGe6Zop0KKkZ+Hozfbli01vCpFDC6oWliCIdkVvStp6b4okcbwVHXMzMEKjsQHbMY+qPSS1ZT2i&#10;dyrJ0/R10oOtjQUunMPXu9FItxG/aQT3H5vGCU9USTE3H28b7yrcyXbDioNlppV8SoP9QxYdkxqD&#10;XqDumGfkaOVvUJ3kFhw0fsahS6BpJBexBqwmS3+p5rFlRsRakBxnLjS5/wfLH06P5pMlfngDAzYw&#10;FuHMPfCvjmjYtUwfxK210LeC1Rg4C5QlvXHF9DVQ7QoXQKr+A9TYZHb0EIGGxnaBFayTIDo24Hwh&#10;XQyecHzMl8tsuVxQwtGWrbJ1jkqIwYqn78Y6/05AR4JQUotdjfDsdO/86PrkEqI5ULLeS6WiYg/V&#10;TllyYjgB+3gm9J/clCZ9SdeLfDEy8FeINJ4/QXTS4ygr2ZV0dXFiReDtra7joHkm1ShjdUpPRAbu&#10;Rhb9UA3oGAitoD4jpRbGkcUVQ6EF+52SHse1pO7bkVlBiXqvsS3rbD4P8x2V+WKZo2KvLdW1hWmO&#10;UCX1lIzizsedCIRpuMX2NTIS+5zJlCuOYWzNtDJhzq/16PW82NsfAAAA//8DAFBLAwQUAAYACAAA&#10;ACEAQqJVSd8AAAAJAQAADwAAAGRycy9kb3ducmV2LnhtbEyPwU7DMBBE70j8g7VIXBB1aKKShDgV&#10;QgLBDUpVrm68TSLidbDdNPw9ywlOq9GM3s5U69kOYkIfekcKbhYJCKTGmZ5aBdv3x+scRIiajB4c&#10;oYJvDLCuz88qXRp3ojecNrEVDKFQagVdjGMpZWg6tDos3IjE3sF5qyNL30rj9YnhdpDLJFlJq3vi&#10;D50e8aHD5nNztAry7Hn6CC/p665ZHYYiXt1OT19eqcuL+f4ORMQ5/oXhtz5Xh5o77d2RTBCDgqzI&#10;Uo4yjA/7RZrwlL2CZZHlIOtK/l9Q/wAAAP//AwBQSwECLQAUAAYACAAAACEAtoM4kv4AAADhAQAA&#10;EwAAAAAAAAAAAAAAAAAAAAAAW0NvbnRlbnRfVHlwZXNdLnhtbFBLAQItABQABgAIAAAAIQA4/SH/&#10;1gAAAJQBAAALAAAAAAAAAAAAAAAAAC8BAABfcmVscy8ucmVsc1BLAQItABQABgAIAAAAIQAmzdUP&#10;DwIAACAEAAAOAAAAAAAAAAAAAAAAAC4CAABkcnMvZTJvRG9jLnhtbFBLAQItABQABgAIAAAAIQBC&#10;olVJ3wAAAAkBAAAPAAAAAAAAAAAAAAAAAGkEAABkcnMvZG93bnJldi54bWxQSwUGAAAAAAQABADz&#10;AAAAdQUAAAAA&#10;">
                <v:textbox>
                  <w:txbxContent>
                    <w:p w14:paraId="272C4B95" w14:textId="5CCDAEE4" w:rsidR="00DC1110" w:rsidRPr="003730F6" w:rsidRDefault="00DC1110" w:rsidP="003730F6">
                      <w:pPr>
                        <w:spacing w:after="0" w:line="240" w:lineRule="auto"/>
                        <w:rPr>
                          <w:sz w:val="20"/>
                          <w:szCs w:val="20"/>
                          <w:lang w:val="de-DE"/>
                        </w:rPr>
                      </w:pPr>
                      <w:r w:rsidRPr="003730F6">
                        <w:rPr>
                          <w:sz w:val="20"/>
                          <w:szCs w:val="20"/>
                          <w:lang w:val="de-DE"/>
                        </w:rPr>
                        <w:t>Bildschrift – Silbenschrift –</w:t>
                      </w:r>
                      <w:r w:rsidR="002049E2" w:rsidRPr="003730F6">
                        <w:rPr>
                          <w:sz w:val="20"/>
                          <w:szCs w:val="20"/>
                          <w:lang w:val="de-DE"/>
                        </w:rPr>
                        <w:tab/>
                      </w:r>
                      <w:r w:rsidRPr="003730F6">
                        <w:rPr>
                          <w:sz w:val="20"/>
                          <w:szCs w:val="20"/>
                          <w:lang w:val="de-DE"/>
                        </w:rPr>
                        <w:t xml:space="preserve"> Lautschrift</w:t>
                      </w:r>
                    </w:p>
                    <w:p w14:paraId="6D61881B" w14:textId="0D445D71" w:rsidR="00DC1110" w:rsidRPr="003730F6" w:rsidRDefault="00DC1110" w:rsidP="003730F6">
                      <w:pPr>
                        <w:spacing w:after="0" w:line="240" w:lineRule="auto"/>
                        <w:rPr>
                          <w:sz w:val="20"/>
                          <w:szCs w:val="20"/>
                          <w:lang w:val="de-DE"/>
                        </w:rPr>
                      </w:pPr>
                      <w:r w:rsidRPr="003730F6">
                        <w:rPr>
                          <w:sz w:val="20"/>
                          <w:szCs w:val="20"/>
                          <w:lang w:val="de-DE"/>
                        </w:rPr>
                        <w:tab/>
                      </w:r>
                      <w:r w:rsidRPr="003730F6">
                        <w:rPr>
                          <w:sz w:val="20"/>
                          <w:szCs w:val="20"/>
                          <w:lang w:val="de-DE"/>
                        </w:rPr>
                        <w:tab/>
                      </w:r>
                      <w:r w:rsidRPr="003730F6">
                        <w:rPr>
                          <w:sz w:val="20"/>
                          <w:szCs w:val="20"/>
                          <w:lang w:val="de-DE"/>
                        </w:rPr>
                        <w:tab/>
                        <w:t>Konsonante</w:t>
                      </w:r>
                      <w:r w:rsidR="002049E2" w:rsidRPr="003730F6">
                        <w:rPr>
                          <w:sz w:val="20"/>
                          <w:szCs w:val="20"/>
                          <w:lang w:val="de-DE"/>
                        </w:rPr>
                        <w:t xml:space="preserve"> – Vokale</w:t>
                      </w:r>
                    </w:p>
                    <w:p w14:paraId="545165E0" w14:textId="6E9DB5F7" w:rsidR="003730F6" w:rsidRPr="003730F6" w:rsidRDefault="003730F6" w:rsidP="003730F6">
                      <w:pPr>
                        <w:spacing w:after="0" w:line="240" w:lineRule="auto"/>
                        <w:rPr>
                          <w:rStyle w:val="hgkelc"/>
                          <w:rFonts w:ascii="Cambria" w:hAnsi="Cambria" w:cs="Times New Roman"/>
                          <w:sz w:val="20"/>
                          <w:szCs w:val="20"/>
                          <w:lang w:val="de-DE"/>
                        </w:rPr>
                      </w:pPr>
                      <w:r w:rsidRPr="003730F6">
                        <w:rPr>
                          <w:rFonts w:ascii="Cambria" w:hAnsi="Cambria" w:cs="Times New Roman"/>
                          <w:sz w:val="20"/>
                          <w:szCs w:val="20"/>
                          <w:lang w:val="de-DE"/>
                        </w:rPr>
                        <w:t>Ä</w:t>
                      </w:r>
                      <w:r>
                        <w:rPr>
                          <w:rStyle w:val="hgkelc"/>
                          <w:rFonts w:ascii="Cambria" w:hAnsi="Cambria" w:cs="Times New Roman"/>
                          <w:sz w:val="20"/>
                          <w:szCs w:val="20"/>
                          <w:lang w:val="de-DE"/>
                        </w:rPr>
                        <w:t>GYPTEN</w:t>
                      </w:r>
                      <w:r w:rsidRPr="003730F6">
                        <w:rPr>
                          <w:rStyle w:val="hgkelc"/>
                          <w:rFonts w:ascii="Cambria" w:hAnsi="Cambria" w:cs="Times New Roman"/>
                          <w:sz w:val="20"/>
                          <w:szCs w:val="20"/>
                          <w:lang w:val="de-DE"/>
                        </w:rPr>
                        <w:t xml:space="preserve"> – Hieroglyphen</w:t>
                      </w:r>
                    </w:p>
                    <w:p w14:paraId="203BB7B5" w14:textId="7020EAB3" w:rsidR="003730F6" w:rsidRPr="003730F6" w:rsidRDefault="003730F6" w:rsidP="003730F6">
                      <w:pPr>
                        <w:spacing w:after="0" w:line="240" w:lineRule="auto"/>
                        <w:rPr>
                          <w:rStyle w:val="hgkelc"/>
                          <w:rFonts w:ascii="Cambria" w:hAnsi="Cambria" w:cs="Times New Roman"/>
                          <w:sz w:val="20"/>
                          <w:szCs w:val="20"/>
                          <w:lang w:val="de-DE"/>
                        </w:rPr>
                      </w:pPr>
                      <w:r w:rsidRPr="003730F6">
                        <w:rPr>
                          <w:rStyle w:val="hgkelc"/>
                          <w:rFonts w:ascii="Cambria" w:hAnsi="Cambria" w:cs="Times New Roman"/>
                          <w:sz w:val="20"/>
                          <w:szCs w:val="20"/>
                          <w:lang w:val="de-DE"/>
                        </w:rPr>
                        <w:tab/>
                      </w:r>
                      <w:r w:rsidRPr="003730F6">
                        <w:rPr>
                          <w:rStyle w:val="hgkelc"/>
                          <w:rFonts w:ascii="Cambria" w:hAnsi="Cambria" w:cs="Times New Roman"/>
                          <w:sz w:val="20"/>
                          <w:szCs w:val="20"/>
                          <w:lang w:val="de-DE"/>
                        </w:rPr>
                        <w:tab/>
                        <w:t>hieratisch</w:t>
                      </w:r>
                      <w:r>
                        <w:rPr>
                          <w:rStyle w:val="hgkelc"/>
                          <w:rFonts w:ascii="Cambria" w:hAnsi="Cambria" w:cs="Times New Roman"/>
                          <w:sz w:val="20"/>
                          <w:szCs w:val="20"/>
                          <w:lang w:val="de-DE"/>
                        </w:rPr>
                        <w:t>e</w:t>
                      </w:r>
                    </w:p>
                    <w:p w14:paraId="1BB58A90" w14:textId="6E65ABFC" w:rsidR="003730F6" w:rsidRPr="003730F6" w:rsidRDefault="003730F6" w:rsidP="003730F6">
                      <w:pPr>
                        <w:spacing w:after="0" w:line="240" w:lineRule="auto"/>
                        <w:rPr>
                          <w:sz w:val="20"/>
                          <w:szCs w:val="20"/>
                          <w:lang w:val="de-DE"/>
                        </w:rPr>
                      </w:pPr>
                      <w:r w:rsidRPr="003730F6">
                        <w:rPr>
                          <w:rStyle w:val="hgkelc"/>
                          <w:rFonts w:ascii="Cambria" w:hAnsi="Cambria" w:cs="Times New Roman"/>
                          <w:sz w:val="20"/>
                          <w:szCs w:val="20"/>
                          <w:lang w:val="de-DE"/>
                        </w:rPr>
                        <w:tab/>
                      </w:r>
                      <w:r w:rsidRPr="003730F6">
                        <w:rPr>
                          <w:rStyle w:val="hgkelc"/>
                          <w:rFonts w:ascii="Cambria" w:hAnsi="Cambria" w:cs="Times New Roman"/>
                          <w:sz w:val="20"/>
                          <w:szCs w:val="20"/>
                          <w:lang w:val="de-DE"/>
                        </w:rPr>
                        <w:tab/>
                      </w:r>
                      <w:r w:rsidRPr="003730F6">
                        <w:rPr>
                          <w:rStyle w:val="hgkelc"/>
                          <w:rFonts w:ascii="Cambria" w:hAnsi="Cambria" w:cs="Times New Roman"/>
                          <w:sz w:val="20"/>
                          <w:szCs w:val="20"/>
                          <w:lang w:val="de-DE"/>
                        </w:rPr>
                        <w:tab/>
                        <w:t>demotisch</w:t>
                      </w:r>
                      <w:r>
                        <w:rPr>
                          <w:rStyle w:val="hgkelc"/>
                          <w:rFonts w:ascii="Cambria" w:hAnsi="Cambria" w:cs="Times New Roman"/>
                          <w:sz w:val="20"/>
                          <w:szCs w:val="20"/>
                          <w:lang w:val="de-DE"/>
                        </w:rPr>
                        <w:t>e Schrift</w:t>
                      </w:r>
                    </w:p>
                    <w:p w14:paraId="6340B6E5" w14:textId="717EE618" w:rsidR="003730F6" w:rsidRPr="003730F6" w:rsidRDefault="003730F6" w:rsidP="003730F6">
                      <w:pPr>
                        <w:spacing w:after="0" w:line="240" w:lineRule="auto"/>
                        <w:rPr>
                          <w:sz w:val="20"/>
                          <w:szCs w:val="20"/>
                          <w:lang w:val="de-DE"/>
                        </w:rPr>
                      </w:pPr>
                      <w:r w:rsidRPr="003730F6">
                        <w:rPr>
                          <w:sz w:val="20"/>
                          <w:szCs w:val="20"/>
                          <w:lang w:val="de-DE"/>
                        </w:rPr>
                        <w:t>M</w:t>
                      </w:r>
                      <w:r>
                        <w:rPr>
                          <w:sz w:val="20"/>
                          <w:szCs w:val="20"/>
                          <w:lang w:val="de-DE"/>
                        </w:rPr>
                        <w:t>ESOPOTAMIEN</w:t>
                      </w:r>
                      <w:r w:rsidRPr="003730F6">
                        <w:rPr>
                          <w:sz w:val="20"/>
                          <w:szCs w:val="20"/>
                          <w:lang w:val="de-DE"/>
                        </w:rPr>
                        <w:t xml:space="preserve"> – Keilschrift</w:t>
                      </w:r>
                    </w:p>
                    <w:p w14:paraId="415892F1" w14:textId="77777777" w:rsidR="003730F6" w:rsidRDefault="003730F6" w:rsidP="003730F6">
                      <w:pPr>
                        <w:spacing w:after="0" w:line="240" w:lineRule="auto"/>
                        <w:rPr>
                          <w:sz w:val="20"/>
                          <w:szCs w:val="20"/>
                          <w:lang w:val="de-DE"/>
                        </w:rPr>
                      </w:pPr>
                      <w:r>
                        <w:rPr>
                          <w:sz w:val="20"/>
                          <w:szCs w:val="20"/>
                          <w:lang w:val="de-DE"/>
                        </w:rPr>
                        <w:t xml:space="preserve">     </w:t>
                      </w:r>
                      <w:r w:rsidRPr="003730F6">
                        <w:rPr>
                          <w:sz w:val="20"/>
                          <w:szCs w:val="20"/>
                          <w:lang w:val="de-DE"/>
                        </w:rPr>
                        <w:t>P</w:t>
                      </w:r>
                      <w:r>
                        <w:rPr>
                          <w:sz w:val="20"/>
                          <w:szCs w:val="20"/>
                          <w:lang w:val="de-DE"/>
                        </w:rPr>
                        <w:t>HÖNIZIEN</w:t>
                      </w:r>
                    </w:p>
                    <w:p w14:paraId="6C06D964" w14:textId="0F2D7B5C" w:rsidR="003730F6" w:rsidRPr="003730F6" w:rsidRDefault="003730F6" w:rsidP="003730F6">
                      <w:pPr>
                        <w:spacing w:after="0" w:line="240" w:lineRule="auto"/>
                        <w:rPr>
                          <w:sz w:val="20"/>
                          <w:szCs w:val="20"/>
                          <w:lang w:val="de-DE"/>
                        </w:rPr>
                      </w:pPr>
                      <w:r>
                        <w:rPr>
                          <w:sz w:val="20"/>
                          <w:szCs w:val="20"/>
                          <w:lang w:val="de-DE"/>
                        </w:rPr>
                        <w:t xml:space="preserve">         </w:t>
                      </w:r>
                      <w:r w:rsidRPr="003730F6">
                        <w:rPr>
                          <w:sz w:val="20"/>
                          <w:szCs w:val="20"/>
                          <w:lang w:val="de-DE"/>
                        </w:rPr>
                        <w:t xml:space="preserve">hebräische </w:t>
                      </w:r>
                    </w:p>
                    <w:p w14:paraId="47175EBE" w14:textId="566960DC" w:rsidR="003730F6" w:rsidRPr="003730F6" w:rsidRDefault="003730F6" w:rsidP="003730F6">
                      <w:pPr>
                        <w:spacing w:after="0" w:line="240" w:lineRule="auto"/>
                        <w:rPr>
                          <w:sz w:val="20"/>
                          <w:szCs w:val="20"/>
                          <w:lang w:val="de-DE"/>
                        </w:rPr>
                      </w:pPr>
                      <w:r w:rsidRPr="003730F6">
                        <w:rPr>
                          <w:sz w:val="20"/>
                          <w:szCs w:val="20"/>
                          <w:lang w:val="de-DE"/>
                        </w:rPr>
                        <w:tab/>
                        <w:t>griechische – etruskische - lateinische</w:t>
                      </w:r>
                    </w:p>
                    <w:p w14:paraId="40ED85F8" w14:textId="6F550D54" w:rsidR="003730F6" w:rsidRPr="003730F6" w:rsidRDefault="003730F6" w:rsidP="003730F6">
                      <w:pPr>
                        <w:spacing w:after="0" w:line="240" w:lineRule="auto"/>
                        <w:rPr>
                          <w:sz w:val="20"/>
                          <w:szCs w:val="20"/>
                          <w:lang w:val="de-DE"/>
                        </w:rPr>
                      </w:pPr>
                      <w:r w:rsidRPr="003730F6">
                        <w:rPr>
                          <w:sz w:val="20"/>
                          <w:szCs w:val="20"/>
                          <w:lang w:val="de-DE"/>
                        </w:rPr>
                        <w:t xml:space="preserve">         arabische Schrift</w:t>
                      </w:r>
                    </w:p>
                    <w:p w14:paraId="00CBEC85" w14:textId="72D44741" w:rsidR="002049E2" w:rsidRPr="00DC1110" w:rsidRDefault="003730F6" w:rsidP="003730F6">
                      <w:pPr>
                        <w:spacing w:after="0" w:line="240" w:lineRule="auto"/>
                        <w:rPr>
                          <w:sz w:val="20"/>
                          <w:szCs w:val="20"/>
                        </w:rPr>
                      </w:pPr>
                      <w:r w:rsidRPr="003730F6">
                        <w:rPr>
                          <w:sz w:val="20"/>
                          <w:szCs w:val="20"/>
                          <w:lang w:val="de-DE"/>
                        </w:rPr>
                        <w:t>CHINA</w:t>
                      </w:r>
                      <w:r w:rsidRPr="003730F6">
                        <w:rPr>
                          <w:sz w:val="20"/>
                          <w:szCs w:val="20"/>
                          <w:lang w:val="de-DE"/>
                        </w:rPr>
                        <w:tab/>
                        <w:t>- Wortschrift</w:t>
                      </w:r>
                    </w:p>
                    <w:p w14:paraId="08DA3084" w14:textId="0589CEB8" w:rsidR="00DC1110" w:rsidRDefault="00DC1110">
                      <w:r>
                        <w:tab/>
                      </w:r>
                      <w:r>
                        <w:tab/>
                      </w:r>
                      <w:r>
                        <w:tab/>
                      </w:r>
                    </w:p>
                  </w:txbxContent>
                </v:textbox>
                <w10:wrap type="square"/>
              </v:shape>
            </w:pict>
          </mc:Fallback>
        </mc:AlternateContent>
      </w:r>
      <w:r w:rsidR="00632C05" w:rsidRPr="00632C05">
        <w:rPr>
          <w:rFonts w:ascii="Cambria" w:hAnsi="Cambria" w:cs="Times New Roman"/>
          <w:noProof/>
          <w:lang w:eastAsia="hu-HU"/>
        </w:rPr>
        <w:drawing>
          <wp:inline distT="0" distB="0" distL="0" distR="0" wp14:anchorId="654A9B87" wp14:editId="5FFA6701">
            <wp:extent cx="2876426" cy="1971675"/>
            <wp:effectExtent l="0" t="0" r="635" b="0"/>
            <wp:docPr id="13" name="Kép 13" descr="A képen levé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13" descr="A képen levél látható&#10;&#10;Automatikusan generált leírás"/>
                    <pic:cNvPicPr/>
                  </pic:nvPicPr>
                  <pic:blipFill>
                    <a:blip r:embed="rId20"/>
                    <a:stretch>
                      <a:fillRect/>
                    </a:stretch>
                  </pic:blipFill>
                  <pic:spPr>
                    <a:xfrm>
                      <a:off x="0" y="0"/>
                      <a:ext cx="2881180" cy="1974934"/>
                    </a:xfrm>
                    <a:prstGeom prst="rect">
                      <a:avLst/>
                    </a:prstGeom>
                  </pic:spPr>
                </pic:pic>
              </a:graphicData>
            </a:graphic>
          </wp:inline>
        </w:drawing>
      </w:r>
    </w:p>
    <w:p w14:paraId="09034630" w14:textId="76AEE946" w:rsidR="00097831" w:rsidRPr="00097831" w:rsidRDefault="00097831" w:rsidP="00097831">
      <w:pPr>
        <w:jc w:val="both"/>
        <w:rPr>
          <w:rFonts w:ascii="Cambria" w:hAnsi="Cambria" w:cs="Times New Roman"/>
          <w:b/>
          <w:bCs/>
          <w:lang w:val="de-DE"/>
        </w:rPr>
      </w:pPr>
      <w:r w:rsidRPr="00097831">
        <w:rPr>
          <w:rFonts w:ascii="Cambria" w:hAnsi="Cambria" w:cs="Times New Roman"/>
          <w:b/>
          <w:bCs/>
          <w:lang w:val="de-DE"/>
        </w:rPr>
        <w:t xml:space="preserve">2.h </w:t>
      </w:r>
      <w:r>
        <w:rPr>
          <w:rFonts w:ascii="Cambria" w:hAnsi="Cambria" w:cs="Times New Roman"/>
          <w:b/>
          <w:bCs/>
          <w:lang w:val="de-DE"/>
        </w:rPr>
        <w:t>Welche Hochkulturen und Begriffe gehören zu den Bildern?</w:t>
      </w:r>
    </w:p>
    <w:p w14:paraId="66146789" w14:textId="1F70FB67" w:rsidR="003730F6" w:rsidRDefault="00097831" w:rsidP="006E20B3">
      <w:pPr>
        <w:jc w:val="both"/>
        <w:rPr>
          <w:rFonts w:ascii="Cambria" w:hAnsi="Cambria"/>
          <w:b/>
          <w:bCs/>
          <w:lang w:val="de-DE"/>
        </w:rPr>
      </w:pPr>
      <w:r w:rsidRPr="0014733C">
        <w:rPr>
          <w:rFonts w:ascii="Cambria" w:hAnsi="Cambria" w:cs="Times New Roman"/>
          <w:noProof/>
          <w:lang w:eastAsia="hu-HU"/>
        </w:rPr>
        <w:drawing>
          <wp:inline distT="0" distB="0" distL="0" distR="0" wp14:anchorId="7C116C9D" wp14:editId="69881501">
            <wp:extent cx="1619250" cy="2329856"/>
            <wp:effectExtent l="0" t="0" r="0" b="0"/>
            <wp:docPr id="5" name="Kép 5" descr="A képen szöveg, vintage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descr="A képen szöveg, vintage látható&#10;&#10;Automatikusan generált leírás"/>
                    <pic:cNvPicPr/>
                  </pic:nvPicPr>
                  <pic:blipFill>
                    <a:blip r:embed="rId21"/>
                    <a:stretch>
                      <a:fillRect/>
                    </a:stretch>
                  </pic:blipFill>
                  <pic:spPr>
                    <a:xfrm>
                      <a:off x="0" y="0"/>
                      <a:ext cx="1621907" cy="2333679"/>
                    </a:xfrm>
                    <a:prstGeom prst="rect">
                      <a:avLst/>
                    </a:prstGeom>
                  </pic:spPr>
                </pic:pic>
              </a:graphicData>
            </a:graphic>
          </wp:inline>
        </w:drawing>
      </w:r>
      <w:r>
        <w:rPr>
          <w:rFonts w:ascii="Cambria" w:hAnsi="Cambria"/>
          <w:b/>
          <w:bCs/>
          <w:lang w:val="de-DE"/>
        </w:rPr>
        <w:t xml:space="preserve">1. </w:t>
      </w:r>
      <w:r w:rsidR="00296B96">
        <w:rPr>
          <w:rFonts w:ascii="Cambria" w:hAnsi="Cambria"/>
          <w:b/>
          <w:bCs/>
          <w:lang w:val="de-DE"/>
        </w:rPr>
        <w:t xml:space="preserve">  </w:t>
      </w:r>
      <w:r w:rsidR="00296B96">
        <w:rPr>
          <w:noProof/>
          <w:lang w:eastAsia="hu-HU"/>
        </w:rPr>
        <w:drawing>
          <wp:inline distT="0" distB="0" distL="0" distR="0" wp14:anchorId="78660169" wp14:editId="19570152">
            <wp:extent cx="2364026" cy="2134711"/>
            <wp:effectExtent l="0" t="0" r="0" b="0"/>
            <wp:docPr id="6" name="Tartalom hely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talom helye 3"/>
                    <pic:cNvPicPr>
                      <a:picLocks noChangeAspect="1"/>
                    </pic:cNvPicPr>
                  </pic:nvPicPr>
                  <pic:blipFill>
                    <a:blip r:embed="rId22"/>
                    <a:stretch>
                      <a:fillRect/>
                    </a:stretch>
                  </pic:blipFill>
                  <pic:spPr>
                    <a:xfrm>
                      <a:off x="0" y="0"/>
                      <a:ext cx="2373227" cy="2143020"/>
                    </a:xfrm>
                    <a:prstGeom prst="rect">
                      <a:avLst/>
                    </a:prstGeom>
                  </pic:spPr>
                </pic:pic>
              </a:graphicData>
            </a:graphic>
          </wp:inline>
        </w:drawing>
      </w:r>
      <w:r w:rsidR="00296B96">
        <w:rPr>
          <w:rFonts w:ascii="Cambria" w:hAnsi="Cambria"/>
          <w:b/>
          <w:bCs/>
          <w:lang w:val="de-DE"/>
        </w:rPr>
        <w:t xml:space="preserve"> 2.  </w:t>
      </w:r>
      <w:r w:rsidR="00296B96">
        <w:rPr>
          <w:rFonts w:ascii="Cambria" w:hAnsi="Cambria"/>
          <w:b/>
          <w:bCs/>
          <w:noProof/>
          <w:lang w:eastAsia="hu-HU"/>
        </w:rPr>
        <w:drawing>
          <wp:inline distT="0" distB="0" distL="0" distR="0" wp14:anchorId="3CDCDDEB" wp14:editId="22052ECA">
            <wp:extent cx="1038225" cy="2145637"/>
            <wp:effectExtent l="0" t="0" r="0" b="7620"/>
            <wp:docPr id="145056507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1518" cy="2173109"/>
                    </a:xfrm>
                    <a:prstGeom prst="rect">
                      <a:avLst/>
                    </a:prstGeom>
                    <a:noFill/>
                  </pic:spPr>
                </pic:pic>
              </a:graphicData>
            </a:graphic>
          </wp:inline>
        </w:drawing>
      </w:r>
      <w:r w:rsidR="00296B96">
        <w:rPr>
          <w:rFonts w:ascii="Cambria" w:hAnsi="Cambria"/>
          <w:b/>
          <w:bCs/>
          <w:lang w:val="de-DE"/>
        </w:rPr>
        <w:t xml:space="preserve"> 3.</w:t>
      </w:r>
    </w:p>
    <w:p w14:paraId="6A7B3266" w14:textId="77777777" w:rsidR="006C2E2F" w:rsidRDefault="006C2E2F" w:rsidP="006E20B3">
      <w:pPr>
        <w:jc w:val="both"/>
        <w:rPr>
          <w:rFonts w:ascii="Cambria" w:hAnsi="Cambria"/>
          <w:b/>
          <w:bCs/>
        </w:rPr>
      </w:pPr>
    </w:p>
    <w:p w14:paraId="6D857AA5" w14:textId="218B7583" w:rsidR="00097831" w:rsidRDefault="00296B96" w:rsidP="006E20B3">
      <w:pPr>
        <w:jc w:val="both"/>
        <w:rPr>
          <w:rFonts w:ascii="Cambria" w:hAnsi="Cambria"/>
          <w:b/>
          <w:bCs/>
          <w:lang w:val="de-DE"/>
        </w:rPr>
      </w:pPr>
      <w:r>
        <w:rPr>
          <w:rFonts w:ascii="Cambria" w:hAnsi="Cambria"/>
          <w:b/>
          <w:bCs/>
          <w:lang w:val="de-DE"/>
        </w:rPr>
        <w:t xml:space="preserve">  </w:t>
      </w:r>
      <w:r w:rsidR="006C2E2F">
        <w:rPr>
          <w:rFonts w:ascii="Cambria" w:hAnsi="Cambria"/>
          <w:b/>
          <w:bCs/>
          <w:noProof/>
          <w:lang w:eastAsia="hu-HU"/>
        </w:rPr>
        <w:drawing>
          <wp:inline distT="0" distB="0" distL="0" distR="0" wp14:anchorId="7F2BB272" wp14:editId="7C39875A">
            <wp:extent cx="1615440" cy="1609725"/>
            <wp:effectExtent l="0" t="0" r="3810" b="9525"/>
            <wp:docPr id="206792678"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5440" cy="1609725"/>
                    </a:xfrm>
                    <a:prstGeom prst="rect">
                      <a:avLst/>
                    </a:prstGeom>
                    <a:noFill/>
                  </pic:spPr>
                </pic:pic>
              </a:graphicData>
            </a:graphic>
          </wp:inline>
        </w:drawing>
      </w:r>
      <w:r w:rsidR="006C2E2F">
        <w:rPr>
          <w:rFonts w:ascii="Cambria" w:hAnsi="Cambria"/>
          <w:b/>
          <w:bCs/>
          <w:lang w:val="de-DE"/>
        </w:rPr>
        <w:t xml:space="preserve"> 4.  </w:t>
      </w:r>
      <w:r w:rsidR="00DF1140">
        <w:rPr>
          <w:rFonts w:ascii="Cambria" w:hAnsi="Cambria"/>
          <w:b/>
          <w:bCs/>
          <w:noProof/>
          <w:lang w:eastAsia="hu-HU"/>
        </w:rPr>
        <w:drawing>
          <wp:inline distT="0" distB="0" distL="0" distR="0" wp14:anchorId="791A0665" wp14:editId="53CCD328">
            <wp:extent cx="1495425" cy="1672718"/>
            <wp:effectExtent l="0" t="0" r="0" b="3810"/>
            <wp:docPr id="1318337070"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3361" cy="1681595"/>
                    </a:xfrm>
                    <a:prstGeom prst="rect">
                      <a:avLst/>
                    </a:prstGeom>
                    <a:noFill/>
                  </pic:spPr>
                </pic:pic>
              </a:graphicData>
            </a:graphic>
          </wp:inline>
        </w:drawing>
      </w:r>
      <w:r w:rsidR="00DF1140">
        <w:rPr>
          <w:rFonts w:ascii="Cambria" w:hAnsi="Cambria"/>
          <w:b/>
          <w:bCs/>
          <w:lang w:val="de-DE"/>
        </w:rPr>
        <w:t xml:space="preserve"> 5. </w:t>
      </w:r>
      <w:r w:rsidR="00B23140" w:rsidRPr="00B23140">
        <w:rPr>
          <w:rFonts w:ascii="Cambria" w:hAnsi="Cambria"/>
          <w:b/>
          <w:bCs/>
          <w:noProof/>
          <w:lang w:eastAsia="hu-HU"/>
        </w:rPr>
        <w:drawing>
          <wp:inline distT="0" distB="0" distL="0" distR="0" wp14:anchorId="174F488D" wp14:editId="78F81914">
            <wp:extent cx="1894875" cy="1166407"/>
            <wp:effectExtent l="57150" t="0" r="48260" b="110490"/>
            <wp:docPr id="170662608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26081" name=""/>
                    <pic:cNvPicPr/>
                  </pic:nvPicPr>
                  <pic:blipFill>
                    <a:blip r:embed="rId26"/>
                    <a:stretch>
                      <a:fillRect/>
                    </a:stretch>
                  </pic:blipFill>
                  <pic:spPr>
                    <a:xfrm>
                      <a:off x="0" y="0"/>
                      <a:ext cx="1912896" cy="1177500"/>
                    </a:xfrm>
                    <a:prstGeom prst="rect">
                      <a:avLst/>
                    </a:prstGeom>
                    <a:effectLst>
                      <a:outerShdw blurRad="50800" dist="50800" dir="5400000" algn="ctr" rotWithShape="0">
                        <a:schemeClr val="accent2">
                          <a:lumMod val="75000"/>
                        </a:schemeClr>
                      </a:outerShdw>
                    </a:effectLst>
                  </pic:spPr>
                </pic:pic>
              </a:graphicData>
            </a:graphic>
          </wp:inline>
        </w:drawing>
      </w:r>
      <w:r w:rsidR="00B23140">
        <w:rPr>
          <w:rFonts w:ascii="Cambria" w:hAnsi="Cambria"/>
          <w:b/>
          <w:bCs/>
          <w:lang w:val="de-DE"/>
        </w:rPr>
        <w:t xml:space="preserve">6. </w:t>
      </w:r>
    </w:p>
    <w:p w14:paraId="234E4CA5" w14:textId="77777777" w:rsidR="00DF1140" w:rsidRDefault="00DF1140" w:rsidP="006E20B3">
      <w:pPr>
        <w:jc w:val="both"/>
        <w:rPr>
          <w:rFonts w:ascii="Cambria" w:hAnsi="Cambria"/>
          <w:b/>
          <w:bCs/>
          <w:lang w:val="de-DE"/>
        </w:rPr>
      </w:pPr>
    </w:p>
    <w:p w14:paraId="1D4DBB21" w14:textId="3D160B0B" w:rsidR="00097831" w:rsidRDefault="00DF1140" w:rsidP="006E20B3">
      <w:pPr>
        <w:jc w:val="both"/>
        <w:rPr>
          <w:rFonts w:ascii="Cambria" w:hAnsi="Cambria" w:cs="Times New Roman"/>
          <w:b/>
          <w:bCs/>
          <w:lang w:val="de-DE"/>
        </w:rPr>
      </w:pPr>
      <w:r>
        <w:rPr>
          <w:rFonts w:ascii="Cambria" w:hAnsi="Cambria"/>
          <w:b/>
          <w:bCs/>
          <w:lang w:val="de-DE"/>
        </w:rPr>
        <w:t xml:space="preserve">Hochkulturen: Mesopotamien, </w:t>
      </w:r>
      <w:r w:rsidRPr="00DF1140">
        <w:rPr>
          <w:rFonts w:ascii="Cambria" w:hAnsi="Cambria" w:cs="Times New Roman"/>
          <w:b/>
          <w:bCs/>
          <w:lang w:val="de-DE"/>
        </w:rPr>
        <w:t>Ägypten</w:t>
      </w:r>
      <w:r>
        <w:rPr>
          <w:rFonts w:ascii="Cambria" w:hAnsi="Cambria" w:cs="Times New Roman"/>
          <w:sz w:val="20"/>
          <w:szCs w:val="20"/>
          <w:lang w:val="de-DE"/>
        </w:rPr>
        <w:t xml:space="preserve">, </w:t>
      </w:r>
      <w:r w:rsidRPr="00DF1140">
        <w:rPr>
          <w:rFonts w:ascii="Cambria" w:hAnsi="Cambria" w:cs="Times New Roman"/>
          <w:b/>
          <w:bCs/>
          <w:lang w:val="de-DE"/>
        </w:rPr>
        <w:t>Hellas, Römisches Reich</w:t>
      </w:r>
    </w:p>
    <w:p w14:paraId="0B39F471" w14:textId="025E8628" w:rsidR="0096484C" w:rsidRDefault="00DF1140" w:rsidP="0096484C">
      <w:pPr>
        <w:jc w:val="both"/>
        <w:rPr>
          <w:rFonts w:ascii="Cambria" w:hAnsi="Cambria" w:cs="Times New Roman"/>
          <w:b/>
          <w:bCs/>
          <w:lang w:val="de-DE"/>
        </w:rPr>
      </w:pPr>
      <w:r>
        <w:rPr>
          <w:rFonts w:ascii="Cambria" w:hAnsi="Cambria" w:cs="Times New Roman"/>
          <w:b/>
          <w:bCs/>
          <w:lang w:val="de-DE"/>
        </w:rPr>
        <w:t>Begriffe: Zwölftafelgesetz, Akademia, Keilschrift</w:t>
      </w:r>
      <w:r w:rsidR="00B82A26">
        <w:rPr>
          <w:rFonts w:ascii="Cambria" w:hAnsi="Cambria" w:cs="Times New Roman"/>
          <w:b/>
          <w:bCs/>
          <w:lang w:val="de-DE"/>
        </w:rPr>
        <w:t xml:space="preserve">, Tontafel, Wachstafel, Hieroglyphen, Museion, </w:t>
      </w:r>
      <w:r w:rsidR="00B23140">
        <w:rPr>
          <w:rFonts w:ascii="Cambria" w:hAnsi="Cambria" w:cs="Times New Roman"/>
          <w:b/>
          <w:bCs/>
          <w:lang w:val="de-DE"/>
        </w:rPr>
        <w:t>Lautschrift</w:t>
      </w:r>
      <w:r w:rsidR="0096484C">
        <w:rPr>
          <w:rFonts w:ascii="Cambria" w:hAnsi="Cambria" w:cs="Times New Roman"/>
          <w:b/>
          <w:bCs/>
          <w:lang w:val="de-DE"/>
        </w:rPr>
        <w:t>, Pergamon, Bildschrift</w:t>
      </w:r>
    </w:p>
    <w:p w14:paraId="4F6F01CB" w14:textId="7F4D5C7B" w:rsidR="00DF1140" w:rsidRPr="0096484C" w:rsidRDefault="0096484C" w:rsidP="0096484C">
      <w:pPr>
        <w:jc w:val="both"/>
        <w:rPr>
          <w:rFonts w:ascii="Cambria" w:hAnsi="Cambria" w:cs="Times New Roman"/>
          <w:b/>
          <w:bCs/>
          <w:lang w:val="de-DE"/>
        </w:rPr>
      </w:pPr>
      <w:r>
        <w:rPr>
          <w:rFonts w:ascii="Cambria" w:hAnsi="Cambria" w:cs="Times New Roman"/>
          <w:b/>
          <w:bCs/>
          <w:lang w:val="de-DE"/>
        </w:rPr>
        <w:t>(Achtung: nicht alle Begriffe passen!)</w:t>
      </w:r>
    </w:p>
    <w:p w14:paraId="1D9C173A" w14:textId="77777777" w:rsidR="006C2E2F" w:rsidRDefault="006C2E2F" w:rsidP="006C2E2F">
      <w:pPr>
        <w:pStyle w:val="Listaszerbekezds"/>
        <w:numPr>
          <w:ilvl w:val="0"/>
          <w:numId w:val="7"/>
        </w:numPr>
        <w:jc w:val="both"/>
        <w:rPr>
          <w:rFonts w:ascii="Cambria" w:hAnsi="Cambria"/>
          <w:b/>
          <w:bCs/>
          <w:lang w:val="de-DE"/>
        </w:rPr>
      </w:pPr>
      <w:r>
        <w:rPr>
          <w:rFonts w:ascii="Cambria" w:hAnsi="Cambria"/>
          <w:b/>
          <w:bCs/>
          <w:lang w:val="de-DE"/>
        </w:rPr>
        <w:lastRenderedPageBreak/>
        <w:t>Topografie</w:t>
      </w:r>
    </w:p>
    <w:p w14:paraId="462B19CE" w14:textId="3969C79B" w:rsidR="006C2E2F" w:rsidRDefault="00CB7E7C" w:rsidP="00E320BD">
      <w:pPr>
        <w:jc w:val="both"/>
        <w:rPr>
          <w:rFonts w:ascii="Cambria" w:hAnsi="Cambria"/>
          <w:b/>
          <w:bCs/>
          <w:lang w:val="de-DE"/>
        </w:rPr>
      </w:pPr>
      <w:r>
        <w:rPr>
          <w:rFonts w:ascii="Cambria" w:hAnsi="Cambria"/>
          <w:b/>
          <w:bCs/>
          <w:noProof/>
          <w:lang w:eastAsia="hu-HU"/>
        </w:rPr>
        <mc:AlternateContent>
          <mc:Choice Requires="wpi">
            <w:drawing>
              <wp:anchor distT="0" distB="0" distL="114300" distR="114300" simplePos="0" relativeHeight="251738112" behindDoc="0" locked="0" layoutInCell="1" allowOverlap="1" wp14:anchorId="0CA94150" wp14:editId="23B95DFA">
                <wp:simplePos x="0" y="0"/>
                <wp:positionH relativeFrom="column">
                  <wp:posOffset>1718945</wp:posOffset>
                </wp:positionH>
                <wp:positionV relativeFrom="paragraph">
                  <wp:posOffset>2038350</wp:posOffset>
                </wp:positionV>
                <wp:extent cx="19410" cy="19410"/>
                <wp:effectExtent l="57150" t="38100" r="57150" b="57150"/>
                <wp:wrapNone/>
                <wp:docPr id="1419251613" name="Szabadkéz 82"/>
                <wp:cNvGraphicFramePr/>
                <a:graphic xmlns:a="http://schemas.openxmlformats.org/drawingml/2006/main">
                  <a:graphicData uri="http://schemas.microsoft.com/office/word/2010/wordprocessingInk">
                    <w14:contentPart bwMode="auto" r:id="rId27">
                      <w14:nvContentPartPr>
                        <w14:cNvContentPartPr/>
                      </w14:nvContentPartPr>
                      <w14:xfrm>
                        <a:off x="0" y="0"/>
                        <a:ext cx="19410" cy="1941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0BC901F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zabadkéz 82" o:spid="_x0000_s1026" type="#_x0000_t75" style="position:absolute;margin-left:134.65pt;margin-top:159.8pt;width:2.95pt;height:2.9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Mg8xtAQAABwMAAA4AAABkcnMvZTJvRG9jLnhtbJxSy27CMBC8V+o/&#10;WL6XEIQojUg4FFXi0JZD+wGuYxOrsTdaGwJ/382DElpVlbhYa488O7Ozi+XBlmyv0BtwKY9HY86U&#10;k5Abt035+9vT3ZwzH4TLRQlOpfyoPF9mtzeLukrUBAooc4WMSJxP6irlRQhVEkVeFsoKP4JKOQI1&#10;oBWBrriNchQ1sdsymozHs6gGzCsEqbyn11UH8qzl11rJ8Kq1V4GVKZ8/zGechVOBbXHP2UdfRNlC&#10;JFsUVWFkL0lcocgK40jAN9VKBMF2aH5RWSMRPOgwkmAj0NpI1fohZ/H4h7O1+2xcxVO5w0SCC8qF&#10;jcBwml0LXNPCljSB+hlySkfsAvCekcbzfxid6BXInSU9XSKoShFoHXxhKs8ZJiZPOa7z+Kzf7R/P&#10;DjZ49vVyCVAiUW/5ry8HjbYZNilhh5TT/h2bs81SHQKT9Bg/TGMCJCFdOeDt/p+6DAZLrS8iHN4b&#10;WYP9zb4AAAD//wMAUEsDBBQABgAIAAAAIQBuLB3P7gEAAKAFAAAQAAAAZHJzL2luay9pbmsxLnht&#10;bLSTUW+bMBDH3yftO1jew14GGBMCQYU+LdKkTZvWTlofKTjBKpjINiH59jsMcaiaVn1YBEJw5v53&#10;9/PfN7eHpkZ7JhVvRYp9l2DERNGWXGxT/Od+7cQYKZ2LMq9bwVJ8ZArfZh8/3HDx1NQJPBEoCDW8&#10;NXWKK613ief1fe/2gdvKrUcJCbxv4unHd5xNWSXbcME1lFSnUNEKzQ56EEt4meJCH4j9H7Tv2k4W&#10;zC4PEVmc/9AyL9i6lU2urWKVC8FqJPIG+v6LkT7u4IVDnS2TGDUcBnao6y+iRfx1BYH8kOLZdwct&#10;Kuikwd5lzYcraK5fag5tBTRaRhhNLZVsP/TkGebJ67P/ku2OSc3ZGfMIZVo4omL8NnxGUJKptu6G&#10;vcFon9cdIPMJAVtMtX3vApCXesDmv+oBl1f15s09RzONN+cwQbOWOm2t5g0Dozc76zGtQHgI32lp&#10;jgMlNHBI7FB6T8IkJMkicGm8nG3F5OKT5qPsVGX1HuXZr2bFUhsn63mpKwuduCS00OfIL6VWjG8r&#10;/VbuNLZJts65cA6NmdA0x2+2SfEncxSRyRwDZpAwQHDTRRiFXz4TuJzYX/nPPHnC8F5NA/vnZqOY&#10;BsfHxA0WOLt2HX9FAzda4owgcsVxKI2IG4XvKnO2aPYPAAD//wMAUEsDBBQABgAIAAAAIQAVHygK&#10;4gAAAAsBAAAPAAAAZHJzL2Rvd25yZXYueG1sTI/BTsMwDIbvSLxDZCRuLFmmFto1nSY0JCQurJuQ&#10;dsua0BYap2qyrbw95jSOtj/9/v5iNbmene0YOo8K5jMBzGLtTYeNgv3u5eEJWIgaje49WgU/NsCq&#10;vL0pdG78Bbf2XMWGUQiGXCtoYxxyzkPdWqfDzA8W6fbpR6cjjWPDzagvFO56LoVIudMd0odWD/a5&#10;tfV3dXIK3rdGx916s5HZxxe+VgexfxuEUvd303oJLNopXmH40yd1KMnp6E9oAusVyDRbEKpgMc9S&#10;YETIx0QCO9JGJgnwsuD/O5S/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HNMg8xtAQAABwMAAA4AAAAAAAAAAAAAAAAAPAIAAGRycy9lMm9Eb2MueG1sUEsB&#10;Ai0AFAAGAAgAAAAhAG4sHc/uAQAAoAUAABAAAAAAAAAAAAAAAAAA1QMAAGRycy9pbmsvaW5rMS54&#10;bWxQSwECLQAUAAYACAAAACEAFR8oCuIAAAALAQAADwAAAAAAAAAAAAAAAADxBQAAZHJzL2Rvd25y&#10;ZXYueG1sUEsBAi0AFAAGAAgAAAAhAHkYvJ2/AAAAIQEAABkAAAAAAAAAAAAAAAAAAAcAAGRycy9f&#10;cmVscy9lMm9Eb2MueG1sLnJlbHNQSwUGAAAAAAYABgB4AQAA9gcAAAAA&#10;">
                <v:imagedata r:id="rId28" o:title=""/>
              </v:shape>
            </w:pict>
          </mc:Fallback>
        </mc:AlternateContent>
      </w:r>
      <w:r>
        <w:rPr>
          <w:rFonts w:ascii="Cambria" w:hAnsi="Cambria"/>
          <w:b/>
          <w:bCs/>
          <w:noProof/>
          <w:lang w:eastAsia="hu-HU"/>
        </w:rPr>
        <mc:AlternateContent>
          <mc:Choice Requires="wpi">
            <w:drawing>
              <wp:anchor distT="0" distB="0" distL="114300" distR="114300" simplePos="0" relativeHeight="251739136" behindDoc="0" locked="0" layoutInCell="1" allowOverlap="1" wp14:anchorId="75911507" wp14:editId="1957050F">
                <wp:simplePos x="0" y="0"/>
                <wp:positionH relativeFrom="column">
                  <wp:posOffset>4528820</wp:posOffset>
                </wp:positionH>
                <wp:positionV relativeFrom="paragraph">
                  <wp:posOffset>2095500</wp:posOffset>
                </wp:positionV>
                <wp:extent cx="360" cy="360"/>
                <wp:effectExtent l="38100" t="38100" r="57150" b="57150"/>
                <wp:wrapNone/>
                <wp:docPr id="707475933" name="Szabadkéz 83"/>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8D68A11" id="Szabadkéz 83" o:spid="_x0000_s1026" type="#_x0000_t75" style="position:absolute;margin-left:355.9pt;margin-top:164.3pt;width:1.45pt;height:1.4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qwmMTtEBAAC4BAAAEAAAAGRycy9pbmsvaW5rMS54bWy0k11v&#10;2yAUhu8n7T8gdh2b+CPOrDq9WqRJqzqtrdReuvZJjGogAhwn/34YE+KqybSL7cbCB87LOc95ubk9&#10;sBbtQSoqeIHnAcEIeCVqyrcFfnpcz5YYKV3yumwFhwIfQeHb1edPN5S/sTY3X2QUuBpWrC1wo/Uu&#10;D8O+74M+DoTchhEhcfidv939wCuXVcOGcqrNleoUqgTXcNCDWE7rAlf6QPx5o/0gOlmB3x4isjqf&#10;0LKsYC0kK7VXbErOoUW8ZKbuZ4z0cWcW1NyzBYkRo6bhWRTMkyxZfvtqAuWhwJP/zpSoTCUMh5c1&#10;X/6D5vqj5lBWHGWLDCNXUg37oabQMs+v9/5Tih1ITeGMeYTiNo6oGv8tnxGUBCXabpgNRvuy7Qyy&#10;OSHGFu7ueXgByEc9w+af6hkuV/Wmxb1H49qbcnDQvKVOo9WUgTE623mPaWWEh/CDlvY5RCSKZ2Q5&#10;i6JHkuYpyaNFkCTJZBTOxSfNV9mpxuu9yrNf7Y6nNnbW01o3HjoJSOqhT5FfSm2Abhv9p1zXtk32&#10;zrnwDq2ZkOvjF2wK/MU+RWQzx4BthCCCoiTN0nc2PHX+tzKW7/1mo0Abky/iIM3w6pr0eXSr3wAA&#10;AP//AwBQSwMEFAAGAAgAAAAhAMjuqjDkAAAACwEAAA8AAABkcnMvZG93bnJldi54bWxMj81OwzAQ&#10;hO9IvIO1SNyo47Y0VYhTISIKQiBB+JG4ufE2ibDXUew24e0xJzju7Gjmm3wzWcOOOPjOkQQxS4Ah&#10;1U531Eh4e729WAPzQZFWxhFK+EYPm+L0JFeZdiO94LEKDYsh5DMloQ2hzzj3dYtW+ZnrkeJv7war&#10;QjyHhutBjTHcGj5PkhW3qqPY0Koeb1qsv6qDlbB9/Lz36d1TZbbL8WFfvpcf/rmU8vxsur4CFnAK&#10;f2b4xY/oUESmnTuQ9sxISIWI6EHCYr5eAYuOVCxTYLuoLMQl8CLn/zcU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0o6qLaAEAAAMDAAAOAAAAAAAAAAAA&#10;AAAAADwCAABkcnMvZTJvRG9jLnhtbFBLAQItABQABgAIAAAAIQCrCYxO0QEAALgEAAAQAAAAAAAA&#10;AAAAAAAAANADAABkcnMvaW5rL2luazEueG1sUEsBAi0AFAAGAAgAAAAhAMjuqjDkAAAACwEAAA8A&#10;AAAAAAAAAAAAAAAAzwUAAGRycy9kb3ducmV2LnhtbFBLAQItABQABgAIAAAAIQB5GLydvwAAACEB&#10;AAAZAAAAAAAAAAAAAAAAAOAGAABkcnMvX3JlbHMvZTJvRG9jLnhtbC5yZWxzUEsFBgAAAAAGAAYA&#10;eAEAANYHAAAAAA==&#10;">
                <v:imagedata r:id="rId30" o:title=""/>
              </v:shape>
            </w:pict>
          </mc:Fallback>
        </mc:AlternateContent>
      </w:r>
      <w:r>
        <w:rPr>
          <w:rFonts w:ascii="Cambria" w:hAnsi="Cambria"/>
          <w:b/>
          <w:bCs/>
          <w:noProof/>
          <w:lang w:eastAsia="hu-HU"/>
        </w:rPr>
        <mc:AlternateContent>
          <mc:Choice Requires="wpi">
            <w:drawing>
              <wp:anchor distT="0" distB="0" distL="114300" distR="114300" simplePos="0" relativeHeight="251740160" behindDoc="0" locked="0" layoutInCell="1" allowOverlap="1" wp14:anchorId="35DDD2FD" wp14:editId="3A69BDA2">
                <wp:simplePos x="0" y="0"/>
                <wp:positionH relativeFrom="column">
                  <wp:posOffset>4014470</wp:posOffset>
                </wp:positionH>
                <wp:positionV relativeFrom="paragraph">
                  <wp:posOffset>1562100</wp:posOffset>
                </wp:positionV>
                <wp:extent cx="360" cy="360"/>
                <wp:effectExtent l="38100" t="38100" r="57150" b="57150"/>
                <wp:wrapNone/>
                <wp:docPr id="2010416894" name="Szabadkéz 84"/>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D65CF65" id="Szabadkéz 84" o:spid="_x0000_s1026" type="#_x0000_t75" style="position:absolute;margin-left:315.4pt;margin-top:122.3pt;width:1.45pt;height:1.4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WOUldsBAADOBAAAEAAAAGRycy9pbmsvaW5rMS54bWy0k8GO&#10;mzAQhu+V+g6We+ilgHGgJGjJnhqpUqtW3a3UHllwgrVgR7YJydt3MI7DarPVHlohIXvs+T3z+ffN&#10;7bFr0YEpzaUocBwSjJioZM3FrsA/7zfBEiNtSlGXrRSswCem8e367ZsbLh67Noc/AgWhx1HXFrgx&#10;Zp9H0TAM4bAIpdpFlJBF9Fk8fv2C1y6rZlsuuIEj9TlUSWHY0YxiOa8LXJkj8ftB+072qmJ+eYyo&#10;6rLDqLJiG6m60njFphSCtUiUHdT9CyNz2sOAwzk7pjDqODQc0DBOsmT5aQWB8ljg2byHEjVU0uHo&#10;uubv/6C5ea45lrWg2ccMI1dSzQ5jTZFlnr/c+3cl90wZzi6YJyhu4YSqaW75TKAU07Ltx7vB6FC2&#10;PSCLCQFbuLPj6AqQ53rA5p/qAZcX9ebFPUXj2ptzcNC8pc5Xa3jHwOjd3nvMaBAew3dG2edACV0E&#10;ZBlQek/SPCU5TUOSJbOrcC4+az6oXjde70Fd/GpXPLWps4HXpvHQSUhSD32O/Fpqw/iuMX/LdW3b&#10;ZO+cK+/Qmgm5Pn6wbYHf2aeIbOYUsI0QRBBN0iz98J7AFyzjVfzEkWcIr1W0qL9tt5oZ8HuyCpMV&#10;Xr/ilMuFrv8AAAD//wMAUEsDBBQABgAIAAAAIQAa4Zbs4wAAAAsBAAAPAAAAZHJzL2Rvd25yZXYu&#10;eG1sTI/NTsMwEITvSLyDtUjcqEMTEhTiVIiIgiqQIPxI3Nx4m0TY6yh2m/D2uCc47uxo5ptiNRvN&#10;Dji63pKAy0UEDKmxqqdWwPvb/cU1MOclKaktoYAfdLAqT08KmSs70Sseat+yEEIulwI674ecc9d0&#10;aKRb2AEp/HZ2NNKHc2y5GuUUwo3myyhKuZE9hYZODnjXYfNd742A9dPXo8senmu9TqbNrvqoPt1L&#10;JcT52Xx7A8zj7P/McMQP6FAGpq3dk3JMC0jjKKB7AcskSYEFRxrHGbDtUcmugJcF/7+h/A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0o6qLaAEAAAMDAAAO&#10;AAAAAAAAAAAAAAAAADwCAABkcnMvZTJvRG9jLnhtbFBLAQItABQABgAIAAAAIQD5Y5SV2wEAAM4E&#10;AAAQAAAAAAAAAAAAAAAAANADAABkcnMvaW5rL2luazEueG1sUEsBAi0AFAAGAAgAAAAhABrhluzj&#10;AAAACwEAAA8AAAAAAAAAAAAAAAAA2QUAAGRycy9kb3ducmV2LnhtbFBLAQItABQABgAIAAAAIQB5&#10;GLydvwAAACEBAAAZAAAAAAAAAAAAAAAAAOkGAABkcnMvX3JlbHMvZTJvRG9jLnhtbC5yZWxzUEsF&#10;BgAAAAAGAAYAeAEAAN8HAAAAAA==&#10;">
                <v:imagedata r:id="rId30" o:title=""/>
              </v:shape>
            </w:pict>
          </mc:Fallback>
        </mc:AlternateContent>
      </w:r>
      <w:r>
        <w:rPr>
          <w:rFonts w:ascii="Cambria" w:hAnsi="Cambria"/>
          <w:b/>
          <w:bCs/>
          <w:noProof/>
          <w:lang w:eastAsia="hu-HU"/>
        </w:rPr>
        <mc:AlternateContent>
          <mc:Choice Requires="wpi">
            <w:drawing>
              <wp:anchor distT="0" distB="0" distL="114300" distR="114300" simplePos="0" relativeHeight="251741184" behindDoc="0" locked="0" layoutInCell="1" allowOverlap="1" wp14:anchorId="75A7ADBC" wp14:editId="059CB7A3">
                <wp:simplePos x="0" y="0"/>
                <wp:positionH relativeFrom="column">
                  <wp:posOffset>3328670</wp:posOffset>
                </wp:positionH>
                <wp:positionV relativeFrom="paragraph">
                  <wp:posOffset>1466850</wp:posOffset>
                </wp:positionV>
                <wp:extent cx="360" cy="360"/>
                <wp:effectExtent l="38100" t="38100" r="57150" b="57150"/>
                <wp:wrapNone/>
                <wp:docPr id="848805697" name="Szabadkéz 85"/>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1D87378" id="Szabadkéz 85" o:spid="_x0000_s1026" type="#_x0000_t75" style="position:absolute;margin-left:261.4pt;margin-top:114.8pt;width:1.45pt;height:1.4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NDt5KdsBAADOBAAAEAAAAGRycy9pbmsvaW5rMS54bWy0k0Fv&#10;mzAUx++T+h0s97DLAGPCoKikp0aatGnT2knrkYITrIId2SYk334PQxyqplMPrZCQ/ez393s//319&#10;s28btGNKcylyHPoEIyZKWXGxyfGf+5WXYqRNIaqikYLl+MA0vllefLrm4qltMvgjUBB6GLVNjmtj&#10;tlkQ9H3v95Ev1SaghETBN/H04zteTlkVW3PBDRypj6FSCsP2ZhDLeJXj0uyJ2w/ad7JTJXPLQ0SV&#10;px1GFSVbSdUWxinWhRCsQaJooe6/GJnDFgYcztkwhVHLoWGP+uEiWaS3VxAo9jmezTsoUUMlLQ7O&#10;az58gObqpeZQVkSTrwlGU0kV2w01BZZ59nrvv5TcMmU4O2EeoUwLB1SOc8tnBKWYlk033A1Gu6Lp&#10;AFlICNhiOjsMzgB5qQds3lUPuLyqNy/uOZqpvTmHCZqz1PFqDW8ZGL3dOo8ZDcJD+M4o+xwooZFH&#10;Uo/SexJnMclo5MeLdHYVk4uPmo+q07XTe1Qnv9oVR23srOeVqR104pPYQZ8jP5daM76pzf9yp7Zt&#10;snPOmXdozYSmPn6zdY4v7VNENnMM2EYIIogu4iT+8pnA56XhVfjMkUcIb1W0qH+u15oZ8HtCfBri&#10;5RtOOV3o8h8AAAD//wMAUEsDBBQABgAIAAAAIQBV9Rao4wAAAAsBAAAPAAAAZHJzL2Rvd25yZXYu&#10;eG1sTI/NTsMwEITvSLyDtUjcqIMhLYQ4FSKiIESlEn4kbm68TSLsdRS7TXh7zAmOOzua+SZfTtaw&#10;Aw6+cyThfJYAQ6qd7qiR8PZ6f3YFzAdFWhlHKOEbPSyL46NcZdqN9IKHKjQshpDPlIQ2hD7j3Nct&#10;WuVnrkeKv50brArxHBquBzXGcGu4SJI5t6qj2NCqHu9arL+qvZWwev589IuHdWVWl+PTrnwvP/ym&#10;lPL0ZLq9ARZwCn9m+MWP6FBEpq3bk/bMSEiFiOhBghDXc2DRkYp0AWwblQuRAi9y/n9D8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0o6qLaAEAAAMDAAAO&#10;AAAAAAAAAAAAAAAAADwCAABkcnMvZTJvRG9jLnhtbFBLAQItABQABgAIAAAAIQA0O3kp2wEAAM4E&#10;AAAQAAAAAAAAAAAAAAAAANADAABkcnMvaW5rL2luazEueG1sUEsBAi0AFAAGAAgAAAAhAFX1Fqjj&#10;AAAACwEAAA8AAAAAAAAAAAAAAAAA2QUAAGRycy9kb3ducmV2LnhtbFBLAQItABQABgAIAAAAIQB5&#10;GLydvwAAACEBAAAZAAAAAAAAAAAAAAAAAOkGAABkcnMvX3JlbHMvZTJvRG9jLnhtbC5yZWxzUEsF&#10;BgAAAAAGAAYAeAEAAN8HAAAAAA==&#10;">
                <v:imagedata r:id="rId30" o:title=""/>
              </v:shape>
            </w:pict>
          </mc:Fallback>
        </mc:AlternateContent>
      </w:r>
      <w:r>
        <w:rPr>
          <w:rFonts w:ascii="Cambria" w:hAnsi="Cambria"/>
          <w:b/>
          <w:bCs/>
          <w:noProof/>
          <w:lang w:eastAsia="hu-HU"/>
        </w:rPr>
        <mc:AlternateContent>
          <mc:Choice Requires="wpi">
            <w:drawing>
              <wp:anchor distT="0" distB="0" distL="114300" distR="114300" simplePos="0" relativeHeight="251742208" behindDoc="0" locked="0" layoutInCell="1" allowOverlap="1" wp14:anchorId="4F063D96" wp14:editId="683D9C23">
                <wp:simplePos x="0" y="0"/>
                <wp:positionH relativeFrom="column">
                  <wp:posOffset>2919095</wp:posOffset>
                </wp:positionH>
                <wp:positionV relativeFrom="paragraph">
                  <wp:posOffset>1828800</wp:posOffset>
                </wp:positionV>
                <wp:extent cx="360" cy="360"/>
                <wp:effectExtent l="38100" t="38100" r="57150" b="57150"/>
                <wp:wrapNone/>
                <wp:docPr id="1018740164" name="Szabadkéz 86"/>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A0A7633" id="Szabadkéz 86" o:spid="_x0000_s1026" type="#_x0000_t75" style="position:absolute;margin-left:229.15pt;margin-top:143.3pt;width:1.45pt;height:1.4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c0qrPuEBAAAzBQAAEAAAAGRycy9pbmsvaW5rMS54bWy0k1Fv&#10;mzAQx98n7TtY3sNeBtgQAkUlfVqkSZs2rZ20PlJwglUwkW1C8u13GMehalr1YRUSwmfuf3c//319&#10;c2gbtGdS8U7kmPoEIybKruJim+M/d2svxUjpQlRF0wmW4yNT+Gb18cM1F49tk8EbgYJQ41fb5LjW&#10;epcFwTAM/hD5ndwGISFR8E08/viOVzarYhsuuIaS6hQqO6HZQY9iGa9yXOoDcf+D9m3Xy5K57TEi&#10;y/MfWhYlW3eyLbRTrAshWINE0ULffzHSxx18cKizZRKjlsPAXujTRbJIv15BoDjkeLbuoUUFnbQ4&#10;uKx5/w6a6+eaY1tRmCwTjGxLFduPPQWGefby7L9kt2NSc3bGPEGxG0dUTmvDZwIlmeqafjwbjPZF&#10;0wMySgjYwtamwQUgz/WAzX/VAy4v6s2be4rGjjfnYKE5S52OVvOWgdHbnfOYViA8hm+1NNchJGHk&#10;kdQLwzsSZzHJQuonSzI7Cuvik+aD7FXt9B7k2a9mx1GbJht4pWsHnfgkdtDnyC+l1oxva/1arh3b&#10;JDvnXLiHxkzIzvGbbXL8yVxFZDKngBmEIILCRZzEXz4TeLyUXtEnjjxBeKuiQf1zs1FMg98j6qd4&#10;9b5FErr0F/RNVc6uWf0DAAD//wMAUEsDBBQABgAIAAAAIQBaOXGW5AAAAAsBAAAPAAAAZHJzL2Rv&#10;d25yZXYueG1sTI9NT4NAEIbvJv6HzZh4s0uRUkSWxkisjbGJ4kfibctOgcjOEnZb8N+7PelxZp68&#10;87zZatIdO+JgW0MC5rMAGFJlVEu1gPe3h6sEmHWSlOwMoYAftLDKz88ymSoz0iseS1czH0I2lQIa&#10;5/qUc1s1qKWdmR7J3/Zm0NL5cai5GuTow3XHwyCIuZYt+Q+N7PG+weq7PGgB6+evjV0+bstuHY1P&#10;++Kj+LQvhRCXF9PdLTCHk/uD4aTv1SH3TjtzIGVZJyBaJNceFRAmcQzME1E8D4HtTpubBfA84/87&#10;5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9KOqi2gB&#10;AAADAwAADgAAAAAAAAAAAAAAAAA8AgAAZHJzL2Uyb0RvYy54bWxQSwECLQAUAAYACAAAACEAc0qr&#10;PuEBAAAzBQAAEAAAAAAAAAAAAAAAAADQAwAAZHJzL2luay9pbmsxLnhtbFBLAQItABQABgAIAAAA&#10;IQBaOXGW5AAAAAsBAAAPAAAAAAAAAAAAAAAAAN8FAABkcnMvZG93bnJldi54bWxQSwECLQAUAAYA&#10;CAAAACEAeRi8nb8AAAAhAQAAGQAAAAAAAAAAAAAAAADwBgAAZHJzL19yZWxzL2Uyb0RvYy54bWwu&#10;cmVsc1BLBQYAAAAABgAGAHgBAADmBwAAAAA=&#10;">
                <v:imagedata r:id="rId30" o:title=""/>
              </v:shape>
            </w:pict>
          </mc:Fallback>
        </mc:AlternateContent>
      </w:r>
      <w:r>
        <w:rPr>
          <w:rFonts w:ascii="Cambria" w:hAnsi="Cambria"/>
          <w:b/>
          <w:bCs/>
          <w:noProof/>
          <w:lang w:eastAsia="hu-HU"/>
        </w:rPr>
        <mc:AlternateContent>
          <mc:Choice Requires="wpi">
            <w:drawing>
              <wp:anchor distT="0" distB="0" distL="114300" distR="114300" simplePos="0" relativeHeight="251743232" behindDoc="0" locked="0" layoutInCell="1" allowOverlap="1" wp14:anchorId="7360C4E3" wp14:editId="1E9BE633">
                <wp:simplePos x="0" y="0"/>
                <wp:positionH relativeFrom="column">
                  <wp:posOffset>1957070</wp:posOffset>
                </wp:positionH>
                <wp:positionV relativeFrom="paragraph">
                  <wp:posOffset>1419225</wp:posOffset>
                </wp:positionV>
                <wp:extent cx="360" cy="360"/>
                <wp:effectExtent l="38100" t="38100" r="57150" b="57150"/>
                <wp:wrapNone/>
                <wp:docPr id="102313799" name="Szabadkéz 87"/>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66A2C8A" id="Szabadkéz 87" o:spid="_x0000_s1026" type="#_x0000_t75" style="position:absolute;margin-left:153.4pt;margin-top:111.05pt;width:1.45pt;height:1.4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e4kqft4BAAA0BQAAEAAAAGRycy9pbmsvaW5rMS54bWy0k1Fv&#10;mzAQx98n9TtY3sNeBhgnFIJK+tRIkzatajtpfaTgBKtgItuE5NvvMI5D1bTqwyokhM/c/+5+/vvq&#10;et/UaMek4q3IcOgTjJgo2pKLTYb/PKy8BCOlc1HmdStYhg9M4evlxZcrLp6bOoU3AgWhhq+mznCl&#10;9TYNgr7v/X7mt3ITUEJmwQ/x/OsnXtqskq254BpKqmOoaIVmez2IpbzMcKH3xP0P2vdtJwvmtoeI&#10;LE5/aJkXbNXKJtdOscqFYDUSeQN9/8VIH7bwwaHOhkmMGg4De9QP5/E8uVlAIN9neLLuoEUFnTQ4&#10;OK/5+Amaq9eaQ1szGl/GGNmWSrYbegoM8/Tt2W9lu2VSc3bCPEKxGwdUjGvDZwQlmWrrbjgbjHZ5&#10;3QGykBCwha0dBmeAvNYDNv9VD7i8qTdt7iUaO96Ug4XmLHU8Ws0bBkZvts5jWoHwEL7X0lwHSujM&#10;I4lH6QOJ0oiklPiEJJOjsC4+aj7JTlVO70me/Gp2HLVxsp6XunLQQTpy0KfIz6VWjG8q/V6uHdsk&#10;O+ecuYfGTMjOccfWGf5qriIymWPADEIQQXQexdH3bwQeLwkX4QtHHiF8VNGg/r1eK6bB7/HCpwle&#10;fnKVhHy0ysk2y38AAAD//wMAUEsDBBQABgAIAAAAIQDMwV4R4wAAAAsBAAAPAAAAZHJzL2Rvd25y&#10;ZXYueG1sTI/NTsMwEITvSLyDtUjcqN0UWghxKkREQYhKJfxI3Nx4m0TY6yh2m/D2uCc47uxo5pts&#10;OVrDDtj71pGE6UQAQ6qcbqmW8P72cHENzAdFWhlHKOEHPSzz05NMpdoN9IqHMtQshpBPlYQmhC7l&#10;3FcNWuUnrkOKv53rrQrx7GuuezXEcGt4IsScW9VSbGhUh/cNVt/l3kpYvXw9+cXjujSry+F5V3wU&#10;n35TSHl+Nt7dAgs4hj8zHPEjOuSRaev2pD0zEmZiHtGDhCRJpsCiYyZuFsC2R+VKAM8z/n9D/gs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0o6qLaAEAAAMD&#10;AAAOAAAAAAAAAAAAAAAAADwCAABkcnMvZTJvRG9jLnhtbFBLAQItABQABgAIAAAAIQB7iSp+3gEA&#10;ADQFAAAQAAAAAAAAAAAAAAAAANADAABkcnMvaW5rL2luazEueG1sUEsBAi0AFAAGAAgAAAAhAMzB&#10;XhHjAAAACwEAAA8AAAAAAAAAAAAAAAAA3AUAAGRycy9kb3ducmV2LnhtbFBLAQItABQABgAIAAAA&#10;IQB5GLydvwAAACEBAAAZAAAAAAAAAAAAAAAAAOwGAABkcnMvX3JlbHMvZTJvRG9jLnhtbC5yZWxz&#10;UEsFBgAAAAAGAAYAeAEAAOIHAAAAAA==&#10;">
                <v:imagedata r:id="rId30" o:title=""/>
              </v:shape>
            </w:pict>
          </mc:Fallback>
        </mc:AlternateContent>
      </w:r>
      <w:r>
        <w:rPr>
          <w:rFonts w:ascii="Cambria" w:hAnsi="Cambria"/>
          <w:b/>
          <w:bCs/>
          <w:noProof/>
          <w:lang w:eastAsia="hu-HU"/>
        </w:rPr>
        <mc:AlternateContent>
          <mc:Choice Requires="wpi">
            <w:drawing>
              <wp:anchor distT="0" distB="0" distL="114300" distR="114300" simplePos="0" relativeHeight="251744256" behindDoc="0" locked="0" layoutInCell="1" allowOverlap="1" wp14:anchorId="4A5AD035" wp14:editId="5DDAF330">
                <wp:simplePos x="0" y="0"/>
                <wp:positionH relativeFrom="column">
                  <wp:posOffset>1880870</wp:posOffset>
                </wp:positionH>
                <wp:positionV relativeFrom="paragraph">
                  <wp:posOffset>1085850</wp:posOffset>
                </wp:positionV>
                <wp:extent cx="360" cy="360"/>
                <wp:effectExtent l="38100" t="38100" r="57150" b="57150"/>
                <wp:wrapNone/>
                <wp:docPr id="2028271753" name="Szabadkéz 88"/>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86C2D15" id="Szabadkéz 88" o:spid="_x0000_s1026" type="#_x0000_t75" style="position:absolute;margin-left:147.4pt;margin-top:84.8pt;width:1.45pt;height:1.4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Cvjsrl3AEAAM4EAAAQAAAAZHJzL2luay9pbmsxLnht&#10;bLSTXW/bIBSG7yf1PyB2sZvZxsROXKtOrxpp0qZV/ZDWS9cmMaqBCHCc/PthTIirplMvOlmy4MB5&#10;Oefh5ep6z1qwI1JRwQsYhwgCwitRU74p4OPDKsggULrkddkKTgp4IApeLy++XFH+wtrc/IFR4GoY&#10;sbaAjdbbPIr6vg/7WSjkJsIIzaIf/OXXT7h0WTVZU061OVIdQ5Xgmuz1IJbTuoCV3iO/32jfi05W&#10;xC8PEVmddmhZVmQlJCu1V2xKzkkLeMlM3X8g0IetGVBzzoZICBg1DQc4jJNFkt1cmkC5L+Bk3pkS&#10;lamEwei85tN/0Fy91RzKmuHFfAGBK6kmu6GmyDLP3+/9VootkZqSE+YRils4gGqcWz4jKEmUaLvh&#10;biDYlW1nkMUIGVu4s+PoDJC3eobNp+oZLu/qTYt7jca1N+XgoHlLHa9WU0aM0dnWe0wrIzyE77W0&#10;zwEjPAtQFmD8gNI8RXmchfMMT67Cufio+Sw71Xi9Z3nyq13x1MbOelrrxkNHIUo99Cnyc6kNoZtG&#10;/yvXtW2TvXPOvENrJuD6uCPrAn61TxHYzDFgG4kBAjhJF+n3b8h8QRZfxq8ceYTwUUWL+vd6rYgu&#10;YJImIZ7D5QdOOV3o8i8AAAD//wMAUEsDBBQABgAIAAAAIQCEfjAc4wAAAAsBAAAPAAAAZHJzL2Rv&#10;d25yZXYueG1sTI/NTsMwEITvSLyDtUjcqENUkibEqRARBSGQaPiRuLmxm0TY6yh2m/D2LCc4zs5o&#10;5ttiPVvDjnr0vUMBl4sImMbGqR5bAW+vdxcrYD5IVNI41AK+tYd1eXpSyFy5Cbf6WIeWUQn6XAro&#10;Qhhyzn3TaSv9wg0aydu70cpAcmy5GuVE5dbwOIoSbmWPtNDJQd92uvmqD1bA5unzwaf3z7XZLKfH&#10;ffVeffiXSojzs/nmGljQc/gLwy8+oUNJTDt3QOWZERBnS0IPZCRZAowScZamwHZ0SeMr4GXB//9Q&#10;/g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d3EbrbQEA&#10;AAMDAAAOAAAAAAAAAAAAAAAAADwCAABkcnMvZTJvRG9jLnhtbFBLAQItABQABgAIAAAAIQCvjsrl&#10;3AEAAM4EAAAQAAAAAAAAAAAAAAAAANUDAABkcnMvaW5rL2luazEueG1sUEsBAi0AFAAGAAgAAAAh&#10;AIR+MBzjAAAACwEAAA8AAAAAAAAAAAAAAAAA3wUAAGRycy9kb3ducmV2LnhtbFBLAQItABQABgAI&#10;AAAAIQB5GLydvwAAACEBAAAZAAAAAAAAAAAAAAAAAO8GAABkcnMvX3JlbHMvZTJvRG9jLnhtbC5y&#10;ZWxzUEsFBgAAAAAGAAYAeAEAAOUHAAAAAA==&#10;">
                <v:imagedata r:id="rId30" o:title=""/>
              </v:shape>
            </w:pict>
          </mc:Fallback>
        </mc:AlternateContent>
      </w:r>
      <w:r>
        <w:rPr>
          <w:rFonts w:ascii="Cambria" w:hAnsi="Cambria"/>
          <w:b/>
          <w:bCs/>
          <w:noProof/>
          <w:lang w:eastAsia="hu-HU"/>
        </w:rPr>
        <mc:AlternateContent>
          <mc:Choice Requires="wpi">
            <w:drawing>
              <wp:anchor distT="0" distB="0" distL="114300" distR="114300" simplePos="0" relativeHeight="251737088" behindDoc="0" locked="0" layoutInCell="1" allowOverlap="1" wp14:anchorId="52418768" wp14:editId="2291DBF4">
                <wp:simplePos x="0" y="0"/>
                <wp:positionH relativeFrom="column">
                  <wp:posOffset>3494230</wp:posOffset>
                </wp:positionH>
                <wp:positionV relativeFrom="paragraph">
                  <wp:posOffset>2610905</wp:posOffset>
                </wp:positionV>
                <wp:extent cx="45720" cy="35280"/>
                <wp:effectExtent l="38100" t="38100" r="49530" b="41275"/>
                <wp:wrapNone/>
                <wp:docPr id="906734251" name="Szabadkéz 81"/>
                <wp:cNvGraphicFramePr/>
                <a:graphic xmlns:a="http://schemas.openxmlformats.org/drawingml/2006/main">
                  <a:graphicData uri="http://schemas.microsoft.com/office/word/2010/wordprocessingInk">
                    <w14:contentPart bwMode="auto" r:id="rId36">
                      <w14:nvContentPartPr>
                        <w14:cNvContentPartPr/>
                      </w14:nvContentPartPr>
                      <w14:xfrm>
                        <a:off x="0" y="0"/>
                        <a:ext cx="45720" cy="3528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09B1DAC" id="Szabadkéz 81" o:spid="_x0000_s1026" type="#_x0000_t75" style="position:absolute;margin-left:274.45pt;margin-top:204.9pt;width:5pt;height:4.2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Vg1xzAQAABwMAAA4AAABkcnMvZTJvRG9jLnhtbJxSXU/CMBR9N/E/&#10;NH2XbXyJC4MHiQkPKg/6A2rXssa1d7ntGPx7LxsIaIwJL01vT3p6Pjqdb23JNgq9AZfxpBdzppyE&#10;3Lh1xt/fnu4mnPkgXC5KcCrjO+X5fHZ7M22qVPWhgDJXyIjE+bSpMl6EUKVR5GWhrPA9qJQjUANa&#10;EWjEdZSjaIjdllE/jsdRA5hXCFJ5T6eLDuSzll9rJcOr1l4FVmb8IY5JXsj4ZDykDR43HwQNRiMe&#10;zaYiXaOoCiMPksQViqwwjgR8Uy1EEKxG84vKGongQYeeBBuB1kaq1g85S+Ifzpbuc+8qGcoaUwku&#10;KBdWAsMxuxa45glbcvbRPENO7Yg6AD8wUjz/l9GJXoCsLenpGkFVikDfwRem8hRzavKM4zJPTvrd&#10;5vHkYIUnXy+XADUSHSz/dWWr0e7DJiVsm3Hqdbdf2y7VNjBJh8PRfZ8ASchg1J+06JG3u3+czoKl&#10;py8qPJ/3ss7+7+wLAAD//wMAUEsDBBQABgAIAAAAIQADgJy21AIAALYIAAAQAAAAZHJzL2luay9p&#10;bmsxLnhtbLRVTW+bQBS8V+p/WG0PvRiziyHYVnBOtVSplaokldojwRsbBRZrWcfOv+/bT7MJbi6t&#10;IhF482Z23vBIrm9ObYOemejrjheYTglGjFfdpubbAv+8X0dzjHpZ8k3ZdJwV+IX1+Gb18cN1zZ/a&#10;ZglXBAq8V3dtU+CdlPtlHB+Px+lxNu3ENk4ImcVf+dP3b3hlWRv2WPNawpG9K1Udl+wkldiy3hS4&#10;kifi+0H7rjuIinlYVUR17pCirNi6E20pveKu5Jw1iJct+P6FkXzZw00N52yZwKitYeAomdI0T+df&#10;FlAoTwUePB/AYg9OWhyPa/7+D5rrt5rK1izJr3KMrKUNe1aeYp358vLsP0S3Z0LW7ByzCcUCL6gy&#10;zzofE5Rgfdcc1LvB6LlsDhAZJQTWwp5N45FA3upBNv9UD3K5qDc0F0ZjxxvmYEPzK+VeraxbBove&#10;7v2OyR6EVflOCv05JCSZRWQeJck9yZYZWaaLaZ6kg1dht9hpPohDv/N6D+K8rxrxqZnJjvVG7nzo&#10;ZEoyH/ow8jHqjtXbnfwb146tyX5zRr5DvUzIznHLHgv8SX+KSDNNQQ+yyFFGUZJmeTb5TNTPBFNM&#10;MJlEFBFEJuY69gDoOzhwJ1RRR8Uc3+C6zZWUMBQUQjQAd69LrjegnxkGJoFG0KoEh3B4P45GZpqh&#10;s7fnmIq1bwhG27IjeoUSZYWmEV34EUdp2oZOwOnZIAapeKJqBl24jvhUBIXAmfArN7m4VA1TASZu&#10;22woAHrAhmQqF+r+jSu99x6CZNx5ZyMGDkRGFiLAw4eLHhMwB2PSKMn00BSiA+ropjpf4AZWBgy8&#10;WhydDyTq0MCCic9IqAOhC/DhSWrc8I2Ba+ME2jxTneKcKBVF0bjh60lds37J8F2f24wNd1UUINsM&#10;oAsAbckSFeJ6Ay+Gorscrnuh4kQoyoANR6fR1ZzQ4P+b/5sFf7hXfwAAAP//AwBQSwMEFAAGAAgA&#10;AAAhAJncq27eAAAACwEAAA8AAABkcnMvZG93bnJldi54bWxMj01PwkAQhu8m/ofNmHiTbQk1pXZL&#10;SBPugGLibemO24bubO0uUP31Dic9zjtP3o9yNbleXHAMnScF6SwBgdR405FV8Pa6ecpBhKjJ6N4T&#10;KvjGAKvq/q7UhfFX2uFlH61gEwqFVtDGOBRShqZFp8PMD0j8+/Sj05HP0Uoz6iubu17Ok+RZOt0R&#10;J7R6wLrF5rQ/OwVfp4/3A26bTV0fbLoefrY7a61Sjw/T+gVExCn+wXCrz9Wh4k5HfyYTRK8gW+RL&#10;RhUskiVvYCLLbsqRlTSfg6xK+X9D9Q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iFYNccwEAAAcDAAAOAAAAAAAAAAAAAAAAADwCAABkcnMvZTJvRG9jLnht&#10;bFBLAQItABQABgAIAAAAIQADgJy21AIAALYIAAAQAAAAAAAAAAAAAAAAANsDAABkcnMvaW5rL2lu&#10;azEueG1sUEsBAi0AFAAGAAgAAAAhAJncq27eAAAACwEAAA8AAAAAAAAAAAAAAAAA3QYAAGRycy9k&#10;b3ducmV2LnhtbFBLAQItABQABgAIAAAAIQB5GLydvwAAACEBAAAZAAAAAAAAAAAAAAAAAOgHAABk&#10;cnMvX3JlbHMvZTJvRG9jLnhtbC5yZWxzUEsFBgAAAAAGAAYAeAEAAN4IAAAAAA==&#10;">
                <v:imagedata r:id="rId37" o:title=""/>
              </v:shape>
            </w:pict>
          </mc:Fallback>
        </mc:AlternateContent>
      </w:r>
      <w:r>
        <w:rPr>
          <w:rFonts w:ascii="Cambria" w:hAnsi="Cambria"/>
          <w:b/>
          <w:bCs/>
          <w:noProof/>
          <w:lang w:eastAsia="hu-HU"/>
        </w:rPr>
        <mc:AlternateContent>
          <mc:Choice Requires="wpi">
            <w:drawing>
              <wp:anchor distT="0" distB="0" distL="114300" distR="114300" simplePos="0" relativeHeight="251718656" behindDoc="0" locked="0" layoutInCell="1" allowOverlap="1" wp14:anchorId="5EA33C9D" wp14:editId="4FEDC8C3">
                <wp:simplePos x="0" y="0"/>
                <wp:positionH relativeFrom="column">
                  <wp:posOffset>1842770</wp:posOffset>
                </wp:positionH>
                <wp:positionV relativeFrom="paragraph">
                  <wp:posOffset>1066800</wp:posOffset>
                </wp:positionV>
                <wp:extent cx="38100" cy="19050"/>
                <wp:effectExtent l="38100" t="38100" r="57150" b="57150"/>
                <wp:wrapNone/>
                <wp:docPr id="735575378" name="Szabadkéz 63"/>
                <wp:cNvGraphicFramePr/>
                <a:graphic xmlns:a="http://schemas.openxmlformats.org/drawingml/2006/main">
                  <a:graphicData uri="http://schemas.microsoft.com/office/word/2010/wordprocessingInk">
                    <w14:contentPart bwMode="auto" r:id="rId38">
                      <w14:nvContentPartPr>
                        <w14:cNvContentPartPr/>
                      </w14:nvContentPartPr>
                      <w14:xfrm>
                        <a:off x="0" y="0"/>
                        <a:ext cx="38100" cy="1905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B788E77" id="Szabadkéz 63" o:spid="_x0000_s1026" type="#_x0000_t75" style="position:absolute;margin-left:144.4pt;margin-top:83.3pt;width:4.35pt;height:2.8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9xA9xAQAABwMAAA4AAABkcnMvZTJvRG9jLnhtbJxSQU7DMBC8I/EH&#10;y3eapJTSRk16oELqAegBHmAcu7GIvdHabdrfs0lT2oIQEhdr1yOPZ3Z2Nt/Zim0VegMu48kg5kw5&#10;CYVx64y/vT7eTDjzQbhCVOBUxvfK83l+fTVr6lQNoYSqUMiIxPm0qTNehlCnUeRlqazwA6iVI1AD&#10;WhGoxXVUoGiI3VbRMI7HUQNY1AhSeU+3iwPI845fayXDi9ZeBVZlfDJJppyFY4FUjMb3nL33RZTP&#10;RLpGUZdG9pLEPxRZYRwJ+KJaiCDYBs0PKmskggcdBhJsBFobqTo/5CyJvzlbuo/WVTKSG0wluKBc&#10;WAkMx9l1wH++sBVNoHmCgtIRmwC8Z6Tx/B3GQfQC5MaSnkMiqCoRaB18aWrPGaamyDgui+Sk320f&#10;Tg5WePL1fAlQIlFv+bcnO422HTYpYbuM0/7t27PLUu0Ck3R5O0liAiQhyTS+69Aj7+H9sTsbLH19&#10;EeF538o629/8EwAA//8DAFBLAwQUAAYACAAAACEAOeWglOIBAADHBAAAEAAAAGRycy9pbmsvaW5r&#10;MS54bWy0k0FvmzAUx++T9h0s77DLABtCIaikp0WatGnV2knbkYITrIId2SYk334PQxy6plMPnZCQ&#10;/ez393s//319c2gbtGdKcylyTH2CEROlrLjY5vjn/dpLMdKmEFXRSMFyfGQa36zev7vm4rFtMvgj&#10;UBB6GLVNjmtjdlkQ9H3v95Ev1TYICYmCL+Lx21e8mrIqtuGCGzhSn0KlFIYdzCCW8SrHpTkQtx+0&#10;72SnSuaWh4gqzzuMKkq2lqotjFOsCyFYg0TRQt2/MDLHHQw4nLNlCqOWQ8Ne6NNFskg/LyFQHHI8&#10;m3dQooZKWhxc1vz9HzTXzzWHsqIwuUowmkqq2H6oKbDMs5d7v1Vyx5Th7Ix5hDItHFE5zi2fEZRi&#10;WjbdcDcY7YumA2SUELDFdDYNLgB5rgds3lQPuLyoNy/uKZqpvTmHCZqz1OlqDW8ZGL3dOY8ZDcJD&#10;+M4o+xxCEkYeSb0wvCdxtlhmceKHKZ1dxeTik+aD6nTt9B7U2a92xVEbO+t5ZWoHnfgkdtDnyC+l&#10;1oxva/Ov3Kltm+ycc+EdWjOhqY8fbJPjD/YpIps5BmwjlCQojlC4iJP400cCn5fSJX1iyhOH14pa&#10;2t83G80MuI6SyL9K8YogMh7zl/b5Jld/AAAA//8DAFBLAwQUAAYACAAAACEAJs3JM+EAAAALAQAA&#10;DwAAAGRycy9kb3ducmV2LnhtbEyPQUvDQBCF74L/YRnBi9iNW9ymMZuiBRGEIrZKr9vsmIRmZ0t2&#10;28Z/73jS45v3eO+bcjH6XpxwiF0gA3eTDARSHVxHjYGPzfNtDiImS872gdDAN0ZYVJcXpS1cONM7&#10;ntapEVxCsbAG2pQOhZSxbtHbOAkHJPa+wuBtYjk00g32zOW+lyrLtPS2I15o7QGXLdb79dEbeNrW&#10;by+0ca9TrbbzG71cfaq9M+b6anx8AJFwTH9h+MVndKiYaReO5KLoDag8Z/TEhtYaBCfUfHYPYseX&#10;mZqCrEr5/4fqB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BM9xA9xAQAABwMAAA4AAAAAAAAAAAAAAAAAPAIAAGRycy9lMm9Eb2MueG1sUEsBAi0AFAAGAAgA&#10;AAAhADnloJTiAQAAxwQAABAAAAAAAAAAAAAAAAAA2QMAAGRycy9pbmsvaW5rMS54bWxQSwECLQAU&#10;AAYACAAAACEAJs3JM+EAAAALAQAADwAAAAAAAAAAAAAAAADpBQAAZHJzL2Rvd25yZXYueG1sUEsB&#10;Ai0AFAAGAAgAAAAhAHkYvJ2/AAAAIQEAABkAAAAAAAAAAAAAAAAA9wYAAGRycy9fcmVscy9lMm9E&#10;b2MueG1sLnJlbHNQSwUGAAAAAAYABgB4AQAA7QcAAAAA&#10;">
                <v:imagedata r:id="rId39" o:title=""/>
              </v:shape>
            </w:pict>
          </mc:Fallback>
        </mc:AlternateContent>
      </w:r>
      <w:r>
        <w:rPr>
          <w:rFonts w:ascii="Cambria" w:hAnsi="Cambria"/>
          <w:b/>
          <w:bCs/>
          <w:noProof/>
          <w:lang w:eastAsia="hu-HU"/>
        </w:rPr>
        <mc:AlternateContent>
          <mc:Choice Requires="wpi">
            <w:drawing>
              <wp:anchor distT="0" distB="0" distL="114300" distR="114300" simplePos="0" relativeHeight="251715584" behindDoc="0" locked="0" layoutInCell="1" allowOverlap="1" wp14:anchorId="7E0E1E26" wp14:editId="03CE8859">
                <wp:simplePos x="0" y="0"/>
                <wp:positionH relativeFrom="column">
                  <wp:posOffset>1957390</wp:posOffset>
                </wp:positionH>
                <wp:positionV relativeFrom="paragraph">
                  <wp:posOffset>1419665</wp:posOffset>
                </wp:positionV>
                <wp:extent cx="360" cy="360"/>
                <wp:effectExtent l="38100" t="38100" r="57150" b="57150"/>
                <wp:wrapNone/>
                <wp:docPr id="1956397911" name="Szabadkéz 60"/>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30241C9" id="Szabadkéz 60" o:spid="_x0000_s1026" type="#_x0000_t75" style="position:absolute;margin-left:153.45pt;margin-top:111.1pt;width:1.45pt;height:1.4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gWQucYBAABoBAAAEAAAAGRycy9pbmsvaW5rMS54bWy0k11v&#10;2yAUhu8n7T8gdtGb2cZfTWLV6dUiVdqkqR/SdunaNEY1EAGOk3+/Y0yIq6a72mTJggPn5ZyHl5vb&#10;A+/QnirNpChxHBKMqKhlw8S2xE+Pm2CJkTaVaKpOClriI9X4dv350w0Tr7wr4I9AQehxxLsSt8bs&#10;iigahiEc0lCqbZQQkkZ34vXHd7x2WQ19YYIZOFKfQrUUhh7MKFawpsS1ORC/H7QfZK9q6pfHiKrP&#10;O4yqarqRilfGK7aVELRDouJQ9y+MzHEHAwbnbKnCiDNoOEjCOFtky28rCFSHEs/mPZSooRKOo8ua&#10;v/+D5ua95lhWmiyuFxi5khq6H2uKLPPi495/KrmjyjB6xjxBcQtHVE9zy2cCpaiWXT/eDUb7qusB&#10;WUwI2MKdHUcXgLzXAzb/VA+4fKg3L+4tGtfenIOD5i11ulrDOAWj8533mNEgPIYfjLLPISFJGpBl&#10;kCSPJC+yVZHnYZans6twLj5pPqtet17vWZ39alc8tamzgTWm9dBJSHIPfY78UmpL2bY1f8t1bdtk&#10;75wL79CaCbk+7ulLib/Yp4hs5hSwjRBEUJLli/zrFYEvWMar+I0j/SmAev0HAAD//wMAUEsDBBQA&#10;BgAIAAAAIQDc/rLq4gAAAAsBAAAPAAAAZHJzL2Rvd25yZXYueG1sTI/NTsMwEITvSLyDtUjcqN0W&#10;Cg1xKkREQQgkCD8SNzfeJhHxOordJrw92xPsbXdGs9+kq9G1Yo99aDxpmE4UCKTS24YqDe9vd2dX&#10;IEI0ZE3rCTX8YIBVdnyUmsT6gV5xX8RKcAiFxGioY+wSKUNZozNh4jsk1ra+dyby2lfS9mbgcNfK&#10;mVIL6UxD/KE2Hd7WWH4XO6dh/fT1EC7vn4t2fT48bvOP/DO85Fqfnow31yAijvHPDAd8RoeMmTZ+&#10;RzaIVsNcLZZs1TDjAcGOuVpymc3hcjEFmaXyf4fsF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AIFkLnGAQAAaAQAABAAAAAAAAAAAAAAAAAA0AMAAGRy&#10;cy9pbmsvaW5rMS54bWxQSwECLQAUAAYACAAAACEA3P6y6uIAAAALAQAADwAAAAAAAAAAAAAAAADE&#10;BQAAZHJzL2Rvd25yZXYueG1sUEsBAi0AFAAGAAgAAAAhAHkYvJ2/AAAAIQEAABkAAAAAAAAAAAAA&#10;AAAA0wYAAGRycy9fcmVscy9lMm9Eb2MueG1sLnJlbHNQSwUGAAAAAAYABgB4AQAAyQcAAAAA&#10;">
                <v:imagedata r:id="rId30" o:title=""/>
              </v:shape>
            </w:pict>
          </mc:Fallback>
        </mc:AlternateContent>
      </w:r>
      <w:r>
        <w:rPr>
          <w:rFonts w:ascii="Cambria" w:hAnsi="Cambria"/>
          <w:b/>
          <w:bCs/>
          <w:noProof/>
          <w:lang w:eastAsia="hu-HU"/>
        </w:rPr>
        <mc:AlternateContent>
          <mc:Choice Requires="wpi">
            <w:drawing>
              <wp:anchor distT="0" distB="0" distL="114300" distR="114300" simplePos="0" relativeHeight="251714560" behindDoc="0" locked="0" layoutInCell="1" allowOverlap="1" wp14:anchorId="45D40C6E" wp14:editId="551DC2F0">
                <wp:simplePos x="0" y="0"/>
                <wp:positionH relativeFrom="column">
                  <wp:posOffset>1699895</wp:posOffset>
                </wp:positionH>
                <wp:positionV relativeFrom="paragraph">
                  <wp:posOffset>2028825</wp:posOffset>
                </wp:positionV>
                <wp:extent cx="46990" cy="9525"/>
                <wp:effectExtent l="38100" t="57150" r="48260" b="47625"/>
                <wp:wrapNone/>
                <wp:docPr id="747732106" name="Szabadkéz 59"/>
                <wp:cNvGraphicFramePr/>
                <a:graphic xmlns:a="http://schemas.openxmlformats.org/drawingml/2006/main">
                  <a:graphicData uri="http://schemas.microsoft.com/office/word/2010/wordprocessingInk">
                    <w14:contentPart bwMode="auto" r:id="rId41">
                      <w14:nvContentPartPr>
                        <w14:cNvContentPartPr/>
                      </w14:nvContentPartPr>
                      <w14:xfrm>
                        <a:off x="0" y="0"/>
                        <a:ext cx="46990" cy="9525"/>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7212422" id="Szabadkéz 59" o:spid="_x0000_s1026" type="#_x0000_t75" style="position:absolute;margin-left:133.15pt;margin-top:159.05pt;width:5.1pt;height:2.1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ewWF2AQAABgMAAA4AAABkcnMvZTJvRG9jLnhtbJxSy27CMBC8V+o/&#10;WL6XJAgoiQgciipx6OPQfoDr2MRq7I3WDgl/3w2PAq2qSlyiXU92PLPj2aKzFdso9AZczpNBzJly&#10;Egrj1jl/f3u8m3Lmg3CFqMCpnG+V54v57c2srTM1hBKqQiEjEuezts55GUKdRZGXpbLCD6BWjkAN&#10;aEWgFtdRgaIldltFwzieRC1gUSNI5T2dLvcgn+/4tVYyvGjtVWBVzqeTOOUsUDFNqEAq0sk9Zx9U&#10;jKiI5jORrVHUpZEHSeIKRVYYRwK+qZYiCNag+UVljUTwoMNAgo1AayPVzg85S+Ifzlbus3eVjGSD&#10;mQQXlAuvAsNxdzvgmitsRRton6CgdEQTgB8YaT3/h7EXvQTZWNKzTwRVJQI9B1+a2tOaM1PkHFdF&#10;ctLvNg8nB6948vV8CVAi0cHyXyOdRtsvm5SwLuf0/rb9d5el6gKTdDiapCkBkpB0PBz34JF2P37s&#10;zvZKv1wkeN7342fPd/4FAAD//wMAUEsDBBQABgAIAAAAIQAez0566AEAADkFAAAQAAAAZHJzL2lu&#10;ay9pbmsxLnhtbLSTTY+bMBCG75X6Hyz30EsBYyB8aMmeGqlSq1bdrdQeWXCCtWAi24Tk33cwxGG1&#10;2baHrkAIxsw7M49f39we2wYdmFS8Ezn2XYIRE2VXcbHL8Y/7jZNgpHQhqqLpBMvxiSl8u3775oaL&#10;x7bJ4IlAQajxrW1yXGu9zzxvGAZ3CNxO7jxKSOB9Eo9fPuP1nFWxLRdcQ0l1DpWd0OyoR7GMVzku&#10;9ZHY/0H7rutlyezyGJHl5Q8ti5JtOtkW2irWhRCsQaJooe+fGOnTHl441NkxiVHLYWCHun4Yh8nH&#10;FALFMceL7x5aVNBJi73rmr9eQXPzXHNsK6DxKsZobqlih7EnzzDPXp79m+z2TGrOLpgnKPPCCZXT&#10;t+EzgZJMdU0/7g1Gh6LpAZlPCNhiru17V4A81wM2/1UPuLyot2zuKZp5vCWHGZq11HlrNW8ZGL3d&#10;W49pBcJj+E5LcxwooYFDEofSexJlYZpFxCVJstiK2cVnzQfZq9rqPciLX82KpTZNNvBK1xY6SEcW&#10;+hL5tdSa8V2t/5Q7j22SrXOunENjJjTP8Z1tc/zOHEVkMqeAGYSu0HiHURx9eE/gchI/9Z948ozh&#10;XzUN7K/brWI6x2kcuDTEaz/wEXnFOv4qJW5KodDfy1y8s/4NAAD//wMAUEsDBBQABgAIAAAAIQDs&#10;9Cbm3gAAAAsBAAAPAAAAZHJzL2Rvd25yZXYueG1sTI/BTsMwDIbvSLxDZCRuLG0quqk0nQCp4oja&#10;bfe08dqKxqmSbCtvTzjB0fan399f7lczsys6P1mSkG4SYEi91RMNEo6H+mkHzAdFWs2WUMI3ethX&#10;93elKrS9UYPXNgwshpAvlIQxhKXg3PcjGuU3dkGKt7N1RoU4uoFrp24x3MxcJEnOjZoofhjVgu8j&#10;9l/txUioT3g6H7YfqknI1W/N4D7XtpPy8WF9fQEWcA1/MPzqR3WoolNnL6Q9myWIPM8iKiFLdymw&#10;SIht/gysixshMuBVyf93qH4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zp7BYXYBAAAGAwAADgAAAAAAAAAAAAAAAAA8AgAAZHJzL2Uyb0RvYy54bWxQSwEC&#10;LQAUAAYACAAAACEAHs9OeugBAAA5BQAAEAAAAAAAAAAAAAAAAADeAwAAZHJzL2luay9pbmsxLnht&#10;bFBLAQItABQABgAIAAAAIQDs9Cbm3gAAAAsBAAAPAAAAAAAAAAAAAAAAAPQFAABkcnMvZG93bnJl&#10;di54bWxQSwECLQAUAAYACAAAACEAeRi8nb8AAAAhAQAAGQAAAAAAAAAAAAAAAAD/BgAAZHJzL19y&#10;ZWxzL2Uyb0RvYy54bWwucmVsc1BLBQYAAAAABgAGAHgBAAD1BwAAAAA=&#10;">
                <v:imagedata r:id="rId42" o:title=""/>
              </v:shape>
            </w:pict>
          </mc:Fallback>
        </mc:AlternateContent>
      </w:r>
      <w:r>
        <w:rPr>
          <w:rFonts w:ascii="Cambria" w:hAnsi="Cambria"/>
          <w:b/>
          <w:bCs/>
          <w:noProof/>
          <w:lang w:eastAsia="hu-HU"/>
        </w:rPr>
        <mc:AlternateContent>
          <mc:Choice Requires="wpi">
            <w:drawing>
              <wp:anchor distT="0" distB="0" distL="114300" distR="114300" simplePos="0" relativeHeight="251709440" behindDoc="0" locked="0" layoutInCell="1" allowOverlap="1" wp14:anchorId="188D56BB" wp14:editId="1BC88BDC">
                <wp:simplePos x="0" y="0"/>
                <wp:positionH relativeFrom="column">
                  <wp:posOffset>1967110</wp:posOffset>
                </wp:positionH>
                <wp:positionV relativeFrom="paragraph">
                  <wp:posOffset>1429025</wp:posOffset>
                </wp:positionV>
                <wp:extent cx="360" cy="360"/>
                <wp:effectExtent l="38100" t="38100" r="57150" b="57150"/>
                <wp:wrapNone/>
                <wp:docPr id="692161110" name="Szabadkéz 54"/>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34A47D6" id="Szabadkéz 54" o:spid="_x0000_s1026" type="#_x0000_t75" style="position:absolute;margin-left:154.2pt;margin-top:111.8pt;width:1.45pt;height:1.4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28li8cBAABoBAAAEAAAAGRycy9pbmsvaW5rMS54bWy0k02P&#10;2yAQhu+V+h8QPfRS2/ircax19tRIlVqp2t1K7dFrszFaAxHgOPn3HWNCvNpsT60sWTAwLzMPLze3&#10;R96jA1WaSVHhOCQYUdHIloldhX8+bIMCI21q0da9FLTCJ6rx7eb9uxsmnnlfwh+BgtDTiPcV7ozZ&#10;l1E0jmM4pqFUuyghJI2+iufv3/DGZbX0iQlm4Eh9DjVSGHo0k1jJ2go35kj8ftC+l4NqqF+eIqq5&#10;7DCqbuhWKl4br9jVQtAeiZpD3b8wMqc9DBics6MKI86g4SAJ42yVFV/WEKiPFV7MByhRQyUcR9c1&#10;f/8Hze1rzamsNFl9XmHkSmrpYaopsszLt3v/oeSeKsPoBfMMxS2cUDPPLZ8ZlKJa9sN0Nxgd6n4A&#10;ZDEhYAt3dhxdAfJaD9j8Uz3g8qbesriXaFx7Sw4OmrfU+WoN4xSMzvfeY0aD8BS+N8o+h4QkaUCK&#10;IEkeSF5m6zIrwjxOF1fhXHzWfFSD7rzeo7r41a54anNnI2tN56GTkOQe+hL5tdSOsl1n/pbr2rbJ&#10;3jlX3qE1E3J93NGnCn+wTxHZzDlgGyGIoCTLV/mnjwS+oIjX8QtH+lMA9eYPAAAA//8DAFBLAwQU&#10;AAYACAAAACEA/ZUYkOMAAAALAQAADwAAAGRycy9kb3ducmV2LnhtbEyPy07DMBBF90j8gzVI7Kjz&#10;KKEKcSpEREEIJAgPiZ0bT5MIexzFbhP+HncFy5k5unNusZ6NZgccXW9JQLyIgCE1VvXUCnh/u7tY&#10;AXNekpLaEgr4QQfr8vSkkLmyE73iofYtCyHkcimg837IOXdNh0a6hR2Qwm1nRyN9GMeWq1FOIdxo&#10;nkRRxo3sKXzo5IC3HTbf9d4I2Dx9Pbir++dab5bT4676qD7dSyXE+dl8cw3M4+z/YDjqB3Uog9PW&#10;7kk5pgWk0WoZUAFJkmbAApHGcQpse9xkl8DLgv/vUP4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KOqi2gBAAADAwAADgAAAAAAAAAAAAAAAAA8AgAAZHJz&#10;L2Uyb0RvYy54bWxQSwECLQAUAAYACAAAACEA+28li8cBAABoBAAAEAAAAAAAAAAAAAAAAADQAwAA&#10;ZHJzL2luay9pbmsxLnhtbFBLAQItABQABgAIAAAAIQD9lRiQ4wAAAAsBAAAPAAAAAAAAAAAAAAAA&#10;AMUFAABkcnMvZG93bnJldi54bWxQSwECLQAUAAYACAAAACEAeRi8nb8AAAAhAQAAGQAAAAAAAAAA&#10;AAAAAADVBgAAZHJzL19yZWxzL2Uyb0RvYy54bWwucmVsc1BLBQYAAAAABgAGAHgBAADLBwAAAAA=&#10;">
                <v:imagedata r:id="rId30" o:title=""/>
              </v:shape>
            </w:pict>
          </mc:Fallback>
        </mc:AlternateContent>
      </w:r>
      <w:r>
        <w:rPr>
          <w:rFonts w:ascii="Cambria" w:hAnsi="Cambria"/>
          <w:b/>
          <w:bCs/>
          <w:noProof/>
          <w:lang w:eastAsia="hu-HU"/>
        </w:rPr>
        <mc:AlternateContent>
          <mc:Choice Requires="wpi">
            <w:drawing>
              <wp:anchor distT="0" distB="0" distL="114300" distR="114300" simplePos="0" relativeHeight="251708416" behindDoc="0" locked="0" layoutInCell="1" allowOverlap="1" wp14:anchorId="67558AC9" wp14:editId="040B8C3B">
                <wp:simplePos x="0" y="0"/>
                <wp:positionH relativeFrom="column">
                  <wp:posOffset>1842770</wp:posOffset>
                </wp:positionH>
                <wp:positionV relativeFrom="paragraph">
                  <wp:posOffset>1057275</wp:posOffset>
                </wp:positionV>
                <wp:extent cx="28575" cy="38100"/>
                <wp:effectExtent l="38100" t="38100" r="47625" b="57150"/>
                <wp:wrapNone/>
                <wp:docPr id="1750097565" name="Szabadkéz 53"/>
                <wp:cNvGraphicFramePr/>
                <a:graphic xmlns:a="http://schemas.openxmlformats.org/drawingml/2006/main">
                  <a:graphicData uri="http://schemas.microsoft.com/office/word/2010/wordprocessingInk">
                    <w14:contentPart bwMode="auto" r:id="rId44">
                      <w14:nvContentPartPr>
                        <w14:cNvContentPartPr/>
                      </w14:nvContentPartPr>
                      <w14:xfrm>
                        <a:off x="0" y="0"/>
                        <a:ext cx="28575" cy="3810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BE3E2CB" id="Szabadkéz 53" o:spid="_x0000_s1026" type="#_x0000_t75" style="position:absolute;margin-left:144.4pt;margin-top:82.55pt;width:3.65pt;height:4.3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rEk10AQAABwMAAA4AAABkcnMvZTJvRG9jLnhtbJxSXU/CMBR9N/E/&#10;NH2XbXyJCxsPEhMeVB70B9SuZY1r73JbGPx77wYIaIwJL81tT3p6PjqdbW3FNgq9AZfxpBdzppyE&#10;wrhVxt/fnu4mnPkgXCEqcCrjO+X5LL+9mTZ1qvpQQlUoZETifNrUGS9DqNMo8rJUVvge1MoRqAGt&#10;CLTFVVSgaIjdVlE/jsdRA1jUCFJ5T6fzPcjzjl9rJcOr1l4FVmV88jAgeaEd4j5nSMPonoaPdhiO&#10;eZRPRbpCUZdGHiSJKxRZYRwJ+KaaiyDYGs0vKmskggcdehJsBFobqTo/5CyJfzhbuM/WVTKUa0wl&#10;uKBcWAoMx+w64JonbEUJNM9QUDtiHYAfGCme/8vYi56DXFvSs28EVSUCfQdfmtpTzKkpMo6LIjnp&#10;d5vHk4Mlnny9XALUSHSw/NeVrUbbhk1K2DbjVPCuXbsu1TYwSYd96nnEmSRkMEniDj3y7u8fd2fB&#10;0tMXFZ7vW1ln/zf/AgAA//8DAFBLAwQUAAYACAAAACEAGos+ffcBAACiBQAAEAAAAGRycy9pbmsv&#10;aW5rMS54bWy0k02PmzAQhu+V+h8s99BLAdtA+NDCnhqpUqtW3a3UPbLgBGvBRLYJyb+vMcRhtdlu&#10;D41ACMbMOzOPX9/cHtoG7KmQrOMZxC6CgPKyqxjfZvDX/dqJIZCq4FXRdJxm8EglvM3fv7th/Klt&#10;Uv0EWoHL8a1tMlgrtUs9bxgGd/DdTmw9gpDvfeFP377CfM6q6IZxpnRJeQqVHVf0oEaxlFUZLNUB&#10;2f+19l3Xi5La5TEiyvMfShQlXXeiLZRVrAvOaQN40eq+f0Ogjjv9wnSdLRUQtEwP7BAXB1EQf050&#10;oDhkcPHd6xal7qSF3mXNhytorl9qjm35JFpFEMwtVXQ/9uQZ5unrs/8Q3Y4KxegZ8wRlXjiCcvo2&#10;fCZQgsqu6ce9gWBfNL1GhhHStphrY+8CkJd6ms1/1dNcXtVbNvcczTzeksMMzVrqtLWKtVQbvd1Z&#10;jymphcfwnRLmOBBEfAfFDiH3KEyDJA0CNwjxYitmF580H0Uva6v3KM5+NSuW2jTZwCpVW+jIRaGF&#10;vkR+KbWmbFurv+XOY5tk65wL59CYCcxz/KSbDH4wRxGYzClgBgkDgNEKkCCMwk8fkb6cGCf4mSlP&#10;HP5V1ND+vtlIqjIYx5EbRzDXhdAVy+Akwi5ZwTxKgL6vNw9ZRYnrJzBHb89zNmn+BwAA//8DAFBL&#10;AwQUAAYACAAAACEAmZjiuuAAAAALAQAADwAAAGRycy9kb3ducmV2LnhtbEyPQU/DMAyF70j8h8hI&#10;3Fi6opZQmk4DAWc2NgG3rDFtoXGqJtsKvx5zgpvt9/T8vXIxuV4ccAydJw3zWQICqfa2o0bD5vnh&#10;QoEI0ZA1vSfU8IUBFtXpSWkK64+0wsM6NoJDKBRGQxvjUEgZ6hadCTM/ILH27kdnIq9jI+1ojhzu&#10;epkmSS6d6Yg/tGbAuxbrz/XeaRi+k9XT6/ZxGT9ebrf3my5TbyrT+vxsWt6AiDjFPzP84jM6VMy0&#10;83uyQfQaUqUYPbKQZ3MQ7Eivcx52fLm6VCCrUv7vUP0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5GsSTXQBAAAHAwAADgAAAAAAAAAAAAAAAAA8AgAAZHJz&#10;L2Uyb0RvYy54bWxQSwECLQAUAAYACAAAACEAGos+ffcBAACiBQAAEAAAAAAAAAAAAAAAAADcAwAA&#10;ZHJzL2luay9pbmsxLnhtbFBLAQItABQABgAIAAAAIQCZmOK64AAAAAsBAAAPAAAAAAAAAAAAAAAA&#10;AAEGAABkcnMvZG93bnJldi54bWxQSwECLQAUAAYACAAAACEAeRi8nb8AAAAhAQAAGQAAAAAAAAAA&#10;AAAAAAAOBwAAZHJzL19yZWxzL2Uyb0RvYy54bWwucmVsc1BLBQYAAAAABgAGAHgBAAAECAAAAAA=&#10;">
                <v:imagedata r:id="rId45" o:title=""/>
              </v:shape>
            </w:pict>
          </mc:Fallback>
        </mc:AlternateContent>
      </w:r>
      <w:r>
        <w:rPr>
          <w:rFonts w:ascii="Cambria" w:hAnsi="Cambria"/>
          <w:b/>
          <w:bCs/>
          <w:noProof/>
          <w:lang w:eastAsia="hu-HU"/>
        </w:rPr>
        <mc:AlternateContent>
          <mc:Choice Requires="wpi">
            <w:drawing>
              <wp:anchor distT="0" distB="0" distL="114300" distR="114300" simplePos="0" relativeHeight="251701248" behindDoc="0" locked="0" layoutInCell="1" allowOverlap="1" wp14:anchorId="72048E79" wp14:editId="173347F8">
                <wp:simplePos x="0" y="0"/>
                <wp:positionH relativeFrom="column">
                  <wp:posOffset>2919095</wp:posOffset>
                </wp:positionH>
                <wp:positionV relativeFrom="paragraph">
                  <wp:posOffset>1838325</wp:posOffset>
                </wp:positionV>
                <wp:extent cx="19050" cy="360"/>
                <wp:effectExtent l="57150" t="38100" r="57150" b="57150"/>
                <wp:wrapNone/>
                <wp:docPr id="4630825" name="Szabadkéz 45"/>
                <wp:cNvGraphicFramePr/>
                <a:graphic xmlns:a="http://schemas.openxmlformats.org/drawingml/2006/main">
                  <a:graphicData uri="http://schemas.microsoft.com/office/word/2010/wordprocessingInk">
                    <w14:contentPart bwMode="auto" r:id="rId46">
                      <w14:nvContentPartPr>
                        <w14:cNvContentPartPr/>
                      </w14:nvContentPartPr>
                      <w14:xfrm>
                        <a:off x="0" y="0"/>
                        <a:ext cx="19050" cy="36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EA29F6A" id="Szabadkéz 45" o:spid="_x0000_s1026" type="#_x0000_t75" style="position:absolute;margin-left:229.15pt;margin-top:144.05pt;width:2.85pt;height:1.4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96vZzAQAABQMAAA4AAABkcnMvZTJvRG9jLnhtbJxSy27CMBC8V+o/&#10;WL6XJJRSiEg4FFXi0Meh/QDXsYnV2ButHQJ/3yWBAq2qSlws7Y48nodn842t2FqhN+AyngxizpST&#10;UBi3yvj72+PNhDMfhCtEBU5lfKs8n+fXV7O2TtUQSqgKhYxInE/bOuNlCHUaRV6Wygo/gFo5AjWg&#10;FYFGXEUFipbYbRUN43gctYBFjSCV97Rd9CDPO36tlQwvWnsVWJXxySSZchYyPo1j0om0GY3vOfvY&#10;b6J8JtIViro0ci9JXKDICuNIwDfVQgTBGjS/qKyRCB50GEiwEWhtpOr8kLMk/uFs6T53rpKRbDCV&#10;4IJy4VVgOGTXAZc8YStKoH2CgtoRTQC+Z6R4/i+jF70A2VjS0zeCqhKBvoMvTe0p5tQUGcdlkRz1&#10;u/XD0cErHn09nwPUSLS3/NeVjUa7C5uUsE3Gqdft7uy6VJvAJC2TaXxHgCTkdtxhB9b+9mE6iZUe&#10;PivwdN6JOvm9+RcAAAD//wMAUEsDBBQABgAIAAAAIQCPccAC3gEAANAEAAAQAAAAZHJzL2luay9p&#10;bmsxLnhtbLSTwY6bMBCG75X6DpZ76KWAMRAStGRPjVSpVVfdrdQeWXCCtdhEtgnJ23cwxGG12baH&#10;VkjIHnt+z3z+fXN7FA06MKV5K3Mc+gQjJsu24nKX4+8PG2+JkTaFrIqmlSzHJ6bx7frtmxsun0ST&#10;wR+BgtTDSDQ5ro3ZZ0HQ973fR36rdgElJAo+yacvn/F6yqrYlktu4Eh9DpWtNOxoBrGMVzkuzZG4&#10;/aB933aqZG55iKjyssOoomSbVonCOMW6kJI1SBYC6v6BkTntYcDhnB1TGAkODXvUD+M0Xn5cQaA4&#10;5ng276BEDZUIHFzX/PkfNDcvNYeyIpouUoymkip2GGoKLPPs9d7vVLtnynB2wTxCmRZOqBznls8I&#10;SjHdNt1wNxgdiqYDZCEhYIvp7DC4AuSlHrD5p3rA5VW9eXHP0UztzTlM0JylzldruGBgdLF3HjMa&#10;hIfwvVH2OVBCI48sPUofSJLFq4zGPo3j2VVMLj5rPqpO107vUV38alcctbGznlemdtCJTxIHfY78&#10;WmrN+K42v8ud2rbJzjlX3qE1E5r6+Ma2OX5nnyKymWPANpJEiCAaJ2ny4T2Bz1uGq/CZJc8U/lbS&#10;sv663WpmwHNpuvDpAq/Jn4+5XOn6FwAAAP//AwBQSwMEFAAGAAgAAAAhAKALUKHfAAAACwEAAA8A&#10;AABkcnMvZG93bnJldi54bWxMj8FOhDAQhu8mvkMzJt7cAuKKSNkYEj0ZN6IHj4WOlEinhHZ38e0d&#10;T3qcmS//fH+1W90kjriE0ZOCdJOAQOq9GWlQ8P72eFWACFGT0ZMnVPCNAXb1+VmlS+NP9IrHNg6C&#10;QyiUWoGNcS6lDL1Fp8PGz0h8+/SL05HHZZBm0ScOd5PMkmQrnR6JP1g9Y2Ox/2oPTsH+QzfZ05jc&#10;dnPbvTRo+3wvn5W6vFgf7kFEXOMfDL/6rA41O3X+QCaISUF+U1wzqiArihQEE/k253Ydb+7SBGRd&#10;yf8d6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5H3q&#10;9nMBAAAFAwAADgAAAAAAAAAAAAAAAAA8AgAAZHJzL2Uyb0RvYy54bWxQSwECLQAUAAYACAAAACEA&#10;j3HAAt4BAADQBAAAEAAAAAAAAAAAAAAAAADbAwAAZHJzL2luay9pbmsxLnhtbFBLAQItABQABgAI&#10;AAAAIQCgC1Ch3wAAAAsBAAAPAAAAAAAAAAAAAAAAAOcFAABkcnMvZG93bnJldi54bWxQSwECLQAU&#10;AAYACAAAACEAeRi8nb8AAAAhAQAAGQAAAAAAAAAAAAAAAADzBgAAZHJzL19yZWxzL2Uyb0RvYy54&#10;bWwucmVsc1BLBQYAAAAABgAGAHgBAADpBwAAAAA=&#10;">
                <v:imagedata r:id="rId47" o:title=""/>
              </v:shape>
            </w:pict>
          </mc:Fallback>
        </mc:AlternateContent>
      </w:r>
      <w:r>
        <w:rPr>
          <w:rFonts w:ascii="Cambria" w:hAnsi="Cambria"/>
          <w:b/>
          <w:bCs/>
          <w:noProof/>
          <w:lang w:eastAsia="hu-HU"/>
        </w:rPr>
        <mc:AlternateContent>
          <mc:Choice Requires="wpi">
            <w:drawing>
              <wp:anchor distT="0" distB="0" distL="114300" distR="114300" simplePos="0" relativeHeight="251698176" behindDoc="0" locked="0" layoutInCell="1" allowOverlap="1" wp14:anchorId="5864E641" wp14:editId="159E9D29">
                <wp:simplePos x="0" y="0"/>
                <wp:positionH relativeFrom="column">
                  <wp:posOffset>3509645</wp:posOffset>
                </wp:positionH>
                <wp:positionV relativeFrom="paragraph">
                  <wp:posOffset>2628900</wp:posOffset>
                </wp:positionV>
                <wp:extent cx="46990" cy="19050"/>
                <wp:effectExtent l="57150" t="38100" r="48260" b="57150"/>
                <wp:wrapNone/>
                <wp:docPr id="1453968032" name="Szabadkéz 42"/>
                <wp:cNvGraphicFramePr/>
                <a:graphic xmlns:a="http://schemas.openxmlformats.org/drawingml/2006/main">
                  <a:graphicData uri="http://schemas.microsoft.com/office/word/2010/wordprocessingInk">
                    <w14:contentPart bwMode="auto" r:id="rId48">
                      <w14:nvContentPartPr>
                        <w14:cNvContentPartPr/>
                      </w14:nvContentPartPr>
                      <w14:xfrm>
                        <a:off x="0" y="0"/>
                        <a:ext cx="46990" cy="1905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517E53F" id="Szabadkéz 42" o:spid="_x0000_s1026" type="#_x0000_t75" style="position:absolute;margin-left:275.65pt;margin-top:206.3pt;width:5.05pt;height:2.8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kfOp2AQAABwMAAA4AAABkcnMvZTJvRG9jLnhtbJxSQW7CMBC8V+of&#10;LN9LEqAUIhIORZU4tOXQPsB1bGI19kZrQ+D33QQo0KqqxMXa9cjjmZ2dzra2YhuF3oDLeNKLOVNO&#10;QmHcKuPvb093Y858EK4QFTiV8Z3yfJbf3kybOlV9KKEqFDIicT5t6oyXIdRpFHlZKit8D2rlCNSA&#10;VgRqcRUVKBpit1XUj+NR1AAWNYJU3tPtfA/yvOPXWsnwqrVXgVUZH48HA85CWyQTzpCK4QMVH20x&#10;euBRPhXpCkVdGnmQJK5QZIVxJOCbai6CYGs0v6iskQgedOhJsBFobaTq/JCzJP7hbOE+W1fJUK4x&#10;leCCcmEpMBxn1wHXfGErmkDzDAWlI9YB+IGRxvN/GHvRc5BrS3r2iaCqRKB18KWpPY05NUXGcVEk&#10;J/1u83hysMSTr5dLgBKJDpb/erLVaNthkxK2zTjt3649uyzVNjBJl8PRZEKAJCSZxPcdeuTdvz92&#10;Z4Olry8iPO9bWWf7m38BAAD//wMAUEsDBBQABgAIAAAAIQBkxie/CwIAABYGAAAQAAAAZHJzL2lu&#10;ay9pbmsxLnhtbLSTTWvbQBCG74X+h2V66MWSVqtPi8g51VBoaWlSaI6KtLaWSCuzu/769x192iFO&#10;yCHGYKRZzTvzPjtzc3uoK7LjSotGpuDaFAiXeVMIuU7h7/3SioFok8kiqxrJUzhyDbeLz59uhHyq&#10;qwT/CSpI3T7VVQqlMZvEcfb7vb337EatHUap53yXTz9/wGLIKvhKSGGwpB5DeSMNP5hWLBFFCrk5&#10;0Ol71L5rtirn03EbUfnpC6OynC8bVWdmUiwzKXlFZFZj3/+AmOMGHwTWWXMFpBZo2GK260d+/G2O&#10;geyQwtn7FlvU2EkNzmXNhytoLl9qtm15LAojIENLBd+1PTkd8+R1779Vs+HKCH7C3EMZDo4k7987&#10;Pj0oxXVTbdu7AbLLqi0icynFsRhqu84FIC/1kM2H6iGXV/XOm3uOZrB3zmGANo3UeLVG1BwHvd5M&#10;M2Y0CrfhO6O6dWCUeRaNLcbuaZD488SN7Ji5Z1cxTPGo+ai2upz0HtVpXruTiVrvbC8KU07QqU2D&#10;Cfo58kupJRfr0ryVO9jukqfJubCH3TCRwccfvkrhS7eKpMvsA50RFhJKmB9EwewrxZ8Vu3P32UiO&#10;FN4r2bH+tVppblLwmWdHHiywRnjFMjHzbVwsLBN4Y5mg9TODACjQGSP0g52xgMZ2EMLC9dh1zXmh&#10;59sRw0r0HZd1WozFfwAAAP//AwBQSwMEFAAGAAgAAAAhAHUJyf7jAAAACwEAAA8AAABkcnMvZG93&#10;bnJldi54bWxMj01Lw0AQhu+C/2EZwZvdfDQhxGyKtAiCBWvVg7dpMibB7GzIbpvor3d7sseZeXjn&#10;eYvVrHtxotF2hhWEiwAEcWXqjhsF72+PdxkI65Br7A2Tgh+ysCqvrwrMazPxK532rhE+hG2OClrn&#10;hlxKW7Wk0S7MQOxvX2bU6Pw4NrIecfLhupdREKRSY8f+Q4sDrVuqvvdHrWDA+CWS227zu52Sj8+n&#10;bLd5Xu+Uur2ZH+5BOJrdPwxnfa8OpXc6mCPXVvQKkiSMPapgGUYpCE8kabgEcThvshhkWcjLDuU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EdkfOp2AQAA&#10;BwMAAA4AAAAAAAAAAAAAAAAAPAIAAGRycy9lMm9Eb2MueG1sUEsBAi0AFAAGAAgAAAAhAGTGJ78L&#10;AgAAFgYAABAAAAAAAAAAAAAAAAAA3gMAAGRycy9pbmsvaW5rMS54bWxQSwECLQAUAAYACAAAACEA&#10;dQnJ/uMAAAALAQAADwAAAAAAAAAAAAAAAAAXBgAAZHJzL2Rvd25yZXYueG1sUEsBAi0AFAAGAAgA&#10;AAAhAHkYvJ2/AAAAIQEAABkAAAAAAAAAAAAAAAAAJwcAAGRycy9fcmVscy9lMm9Eb2MueG1sLnJl&#10;bHNQSwUGAAAAAAYABgB4AQAAHQgAAAAA&#10;">
                <v:imagedata r:id="rId49" o:title=""/>
              </v:shape>
            </w:pict>
          </mc:Fallback>
        </mc:AlternateContent>
      </w:r>
      <w:r>
        <w:rPr>
          <w:rFonts w:ascii="Cambria" w:hAnsi="Cambria"/>
          <w:b/>
          <w:bCs/>
          <w:noProof/>
          <w:lang w:eastAsia="hu-HU"/>
        </w:rPr>
        <mc:AlternateContent>
          <mc:Choice Requires="wpi">
            <w:drawing>
              <wp:anchor distT="0" distB="0" distL="114300" distR="114300" simplePos="0" relativeHeight="251689984" behindDoc="0" locked="0" layoutInCell="1" allowOverlap="1" wp14:anchorId="78F7C723" wp14:editId="3A82F542">
                <wp:simplePos x="0" y="0"/>
                <wp:positionH relativeFrom="column">
                  <wp:posOffset>3976370</wp:posOffset>
                </wp:positionH>
                <wp:positionV relativeFrom="paragraph">
                  <wp:posOffset>1550670</wp:posOffset>
                </wp:positionV>
                <wp:extent cx="57510" cy="49890"/>
                <wp:effectExtent l="38100" t="38100" r="57150" b="45720"/>
                <wp:wrapNone/>
                <wp:docPr id="259121455" name="Szabadkéz 34"/>
                <wp:cNvGraphicFramePr/>
                <a:graphic xmlns:a="http://schemas.openxmlformats.org/drawingml/2006/main">
                  <a:graphicData uri="http://schemas.microsoft.com/office/word/2010/wordprocessingInk">
                    <w14:contentPart bwMode="auto" r:id="rId50">
                      <w14:nvContentPartPr>
                        <w14:cNvContentPartPr/>
                      </w14:nvContentPartPr>
                      <w14:xfrm>
                        <a:off x="0" y="0"/>
                        <a:ext cx="57510" cy="4989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F9D2C86" id="Szabadkéz 34" o:spid="_x0000_s1026" type="#_x0000_t75" style="position:absolute;margin-left:312.4pt;margin-top:121.4pt;width:5.95pt;height:5.3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wNF3AQAABwMAAA4AAABkcnMvZTJvRG9jLnhtbJxSy07DMBC8I/EP&#10;1t5pklJoGjXlQIXEgccBPsA4dmMRe6O1S8rfs0lbWkAIiYvl9cjjeXh+tXGNeNMULPoSslEKQnuF&#10;lfWrEp6fbs5yECFKX8kGvS7hXQe4WpyezLu20GOssak0CSbxoejaEuoY2yJJgqq1k2GErfYMGiQn&#10;I4+0SiqSHbO7Jhmn6WXSIVUtodIh8OlyC8Ji4DdGq/hgTNBRNCXkl3kGIvab6RQElTCbpGMQL7w5&#10;n+WQLOayWJFsa6t2kuQ/FDlpPQv4pFrKKMWa7A8qZxVhQBNHCl2CxlilBz/sLEu/Obv1r72rbKLW&#10;VCj0Ufv4KCnusxuA/zzhGk6gu8OK25HriLBj5Hj+LmMreolq7VjPthHSjYz8HUJt28AxF7YqgW6r&#10;7KDfv10fHDzSwdf9V4AbSXaWf7uyMeT6sFmJ2JTA/++9X4cu9SYKxYcX04uMAcXIZJbPBnTPu72/&#10;n46C5ae/VHg897KO/u/iAwAA//8DAFBLAwQUAAYACAAAACEACOrapSUCAADYBgAAEAAAAGRycy9p&#10;bmsvaW5rMS54bWy0k02PmzAQhu+V+h8s97CXYmzzjRb21EiVWnXV3UrtkQUnWAsmMs7Xv68xxGG1&#10;SdVDIhCCMfPOvI/H9w/7tgFbJnveiQwShCFgouwqLlYZ/PW8cGIIelWIqmg6wTJ4YD18yD9+uOfi&#10;tW1S/QRaQfTDW9tksFZqnbrubrdDOw91cuVSjD33q3j9/g3mU1bFllxwpUv2x1DZCcX2ahBLeZXB&#10;Uu2x/V9rP3UbWTK7PERkefpDyaJki062hbKKdSEEa4AoWt33bwjUYa1fuK6zYhKClmvDDkXEj/z4&#10;S6IDxT6Ds++NbrHXnbTQPa/55waai/eaQ1sejcIIgqmlim2HnlzDPL3s/VF2ayYVZyfMI5Rp4QDK&#10;8dvwGUFJ1nfNZtgbCLZFs9HICMZ6LKbaxD0D5L2eZnNVPc3lot68ubdoJntzDhM0O1LHrVW8ZXrQ&#10;27WdMdVr4SH8pKQ5DhRTz8GxQ+kzDlI/SQlBNCSzrZim+Kj5Ijd9bfVe5GlezYqlNjrb8UrVFjpG&#10;OLDQ58jPpdaMr2r1r9zJtkm2k3PmHJphApOPn2yZwU/mKAKTOQaMEQLiAFA/iILPd1hfTkwS8mYk&#10;jxT+V9Kw/rFc9kxlMCAhigjMaTir4w+VrlcjwQR5AcwJDoFHb2iG+CRCOBkrWWqOf6fvK/rxMIlR&#10;7ME8SkAQH/04wbXL+JGHSGz25qbYfI8SFIYaW5AA4llHl8btdLTzvwAAAP//AwBQSwMEFAAGAAgA&#10;AAAhAIV83wTgAAAACwEAAA8AAABkcnMvZG93bnJldi54bWxMj0FPg0AQhe8m/ofNmHizi1CwoSyN&#10;MeHQxIutNfG2ZUcgsLOE3VL8944nvc28eXnvm2K32EHMOPnOkYLHVQQCqXamo0bB+7F62IDwQZPR&#10;gyNU8I0eduXtTaFz4670hvMhNIJDyOdaQRvCmEvp6xat9is3IvHty01WB16nRppJXzncDjKOokxa&#10;3RE3tHrElxbr/nCxCj5O+6nv5+Qk6bVaFlntPaafSt3fLc9bEAGX8GeGX3xGh5KZzu5CxotBQRav&#10;GT0oiNcxD+zIkuwJxJmVNElBloX8/0P5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xRwNF3AQAABwMAAA4AAAAAAAAAAAAAAAAAPAIAAGRycy9lMm9Eb2Mu&#10;eG1sUEsBAi0AFAAGAAgAAAAhAAjq2qUlAgAA2AYAABAAAAAAAAAAAAAAAAAA3wMAAGRycy9pbmsv&#10;aW5rMS54bWxQSwECLQAUAAYACAAAACEAhXzfBOAAAAALAQAADwAAAAAAAAAAAAAAAAAyBgAAZHJz&#10;L2Rvd25yZXYueG1sUEsBAi0AFAAGAAgAAAAhAHkYvJ2/AAAAIQEAABkAAAAAAAAAAAAAAAAAPwcA&#10;AGRycy9fcmVscy9lMm9Eb2MueG1sLnJlbHNQSwUGAAAAAAYABgB4AQAANQgAAAAA&#10;">
                <v:imagedata r:id="rId51" o:title=""/>
              </v:shape>
            </w:pict>
          </mc:Fallback>
        </mc:AlternateContent>
      </w:r>
      <w:r>
        <w:rPr>
          <w:rFonts w:ascii="Cambria" w:hAnsi="Cambria"/>
          <w:b/>
          <w:bCs/>
          <w:noProof/>
          <w:lang w:eastAsia="hu-HU"/>
        </w:rPr>
        <mc:AlternateContent>
          <mc:Choice Requires="wpi">
            <w:drawing>
              <wp:anchor distT="0" distB="0" distL="114300" distR="114300" simplePos="0" relativeHeight="251679744" behindDoc="0" locked="0" layoutInCell="1" allowOverlap="1" wp14:anchorId="741FCD6B" wp14:editId="569D828E">
                <wp:simplePos x="0" y="0"/>
                <wp:positionH relativeFrom="column">
                  <wp:posOffset>4509770</wp:posOffset>
                </wp:positionH>
                <wp:positionV relativeFrom="paragraph">
                  <wp:posOffset>2057400</wp:posOffset>
                </wp:positionV>
                <wp:extent cx="19410" cy="28935"/>
                <wp:effectExtent l="57150" t="38100" r="57150" b="47625"/>
                <wp:wrapNone/>
                <wp:docPr id="1712534790" name="Szabadkéz 24"/>
                <wp:cNvGraphicFramePr/>
                <a:graphic xmlns:a="http://schemas.openxmlformats.org/drawingml/2006/main">
                  <a:graphicData uri="http://schemas.microsoft.com/office/word/2010/wordprocessingInk">
                    <w14:contentPart bwMode="auto" r:id="rId52">
                      <w14:nvContentPartPr>
                        <w14:cNvContentPartPr/>
                      </w14:nvContentPartPr>
                      <w14:xfrm>
                        <a:off x="0" y="0"/>
                        <a:ext cx="19410" cy="28935"/>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1E4C0BA" id="Szabadkéz 24" o:spid="_x0000_s1026" type="#_x0000_t75" style="position:absolute;margin-left:354.4pt;margin-top:161.3pt;width:3pt;height:3.7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WAYh5AQAABwMAAA4AAABkcnMvZTJvRG9jLnhtbJxSy07DMBC8I/EP&#10;1t5pklKgjZpyoELqgccBPsA4dmMRe6O125S/Z5O2tAUhJC5Rdic7mdnZ6e3G1WKtKVj0BWSDFIT2&#10;CkvrlwW8vtxfjEGEKH0pa/S6gA8d4HZ2fjZtm1wPscK61CSYxIe8bQqoYmzyJAmq0k6GATbaM2iQ&#10;nIxc0jIpSbbM7upkmKbXSYtUNoRKh8Dd+RaEWc9vjFbxyZigo6gLGN+MJyBiAZN0NARB/HKVXYN4&#10;6zsZJLOpzJckm8qqnST5D0VOWs8CvqjmMkqxIvuDyllFGNDEgUKXoDFW6d4PO8vSb84W/r1zlY3U&#10;inKFPmofnyXF/e564D+/cDVvoH3AktORq4iwY+T1/B3GVvQc1cqxnm0ipGsZ+RxCZZvAa85tWQAt&#10;yuyg36/vDg6e6eDr8RTgRJKd5d9GNoZct2xWIjYF8P19dM8+S72JQnEzm4wyBhQjw/Hk8qpD97zb&#10;+X11tFj+5CTC47obP7rf2ScAAAD//wMAUEsDBBQABgAIAAAAIQAlTTzk+QEAAJAFAAAQAAAAZHJz&#10;L2luay9pbmsxLnhtbLSTTW+cMBCG75X6Hyz3kEsB20BYUCCnrlSpVasmldIjAe9iBczKmP349x0M&#10;62WbTdRDIiSEx8w7M49f39zumxptuepEK1NMXYIRl0VbCrlO8e/7pbPAqNO5LPO6lTzFB97h2+zj&#10;hxshn5o6gTcCBdkNX02d4krrTeJ5u93O3fluq9YeI8T3vsqn799wNmWVfCWk0FCyO4aKVmq+14NY&#10;IsoUF3pP7P+gfdf2quB2e4io4vSHVnnBl61qcm0Vq1xKXiOZN9D3A0b6sIEPAXXWXGHUCBjYYS4N&#10;omDxJYZAvk/xbN1Dix100mDvsuafd9BcPtcc2vJZdB1hNLVU8u3Qk2eYJy/P/lO1G6604CfMI5Rp&#10;44CKcW34jKAU79q6H84Go21e94CMEgK2mGpT7wKQ53rA5k31gMuLevPmztFM4805TNCspY5Hq0XD&#10;wejNxnpMdyA8hO+0MteBEeY7ZOEwdk/CJIgTErnUJ7OjmFx81HxUfVdZvUd18qvZsdTGyXai1JWF&#10;TlwSWuhz5JdSKy7WlX4tdxrbJFvnXLiHxkxomuMXX6X4k7mKyGSOATMIRQSxIIzCz1cEHmdBY3rm&#10;yCOE/1U0qH+sVh3XKY5o7BKKs7Mq4RV5uwqUhXDX2VAi9N9xEhaG124Q4AyqRPFY6J8pTpbM/gIA&#10;AP//AwBQSwMEFAAGAAgAAAAhAN+1B0jfAAAACwEAAA8AAABkcnMvZG93bnJldi54bWxMj01PwkAQ&#10;hu8m/ofNmHiT3RYDpHZLwEDiVVS8Lt2xrXZnm+5Sir+e8YTH9yPvPJMvR9eKAfvQeNKQTBQIpNLb&#10;hioN72/bhwWIEA1Z03pCDWcMsCxub3KTWX+iVxx2sRI8QiEzGuoYu0zKUNboTJj4DomzL987E1n2&#10;lbS9OfG4a2Wq1Ew60xBfqE2HzzWWP7uj0/C9sbTen+243758rn6HzYer14nW93fj6glExDFey/CH&#10;z+hQMNPBH8kG0WqYqwWjRw3TNJ2B4MY8eWTnwM5UKZBFLv//UF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9YBiHkBAAAHAwAADgAAAAAAAAAAAAAAAAA8&#10;AgAAZHJzL2Uyb0RvYy54bWxQSwECLQAUAAYACAAAACEAJU085PkBAACQBQAAEAAAAAAAAAAAAAAA&#10;AADhAwAAZHJzL2luay9pbmsxLnhtbFBLAQItABQABgAIAAAAIQDftQdI3wAAAAsBAAAPAAAAAAAA&#10;AAAAAAAAAAgGAABkcnMvZG93bnJldi54bWxQSwECLQAUAAYACAAAACEAeRi8nb8AAAAhAQAAGQAA&#10;AAAAAAAAAAAAAAAUBwAAZHJzL19yZWxzL2Uyb0RvYy54bWwucmVsc1BLBQYAAAAABgAGAHgBAAAK&#10;CAAAAAA=&#10;">
                <v:imagedata r:id="rId53" o:title=""/>
              </v:shape>
            </w:pict>
          </mc:Fallback>
        </mc:AlternateContent>
      </w:r>
      <w:r>
        <w:rPr>
          <w:rFonts w:ascii="Cambria" w:hAnsi="Cambria"/>
          <w:b/>
          <w:bCs/>
          <w:noProof/>
          <w:lang w:eastAsia="hu-HU"/>
        </w:rPr>
        <mc:AlternateContent>
          <mc:Choice Requires="wpi">
            <w:drawing>
              <wp:anchor distT="0" distB="0" distL="114300" distR="114300" simplePos="0" relativeHeight="251673600" behindDoc="0" locked="0" layoutInCell="1" allowOverlap="1" wp14:anchorId="53AE18C7" wp14:editId="2EFFDAFA">
                <wp:simplePos x="0" y="0"/>
                <wp:positionH relativeFrom="column">
                  <wp:posOffset>3319630</wp:posOffset>
                </wp:positionH>
                <wp:positionV relativeFrom="paragraph">
                  <wp:posOffset>1440185</wp:posOffset>
                </wp:positionV>
                <wp:extent cx="49320" cy="61560"/>
                <wp:effectExtent l="57150" t="38100" r="46355" b="53340"/>
                <wp:wrapNone/>
                <wp:docPr id="1027030401" name="Szabadkéz 18"/>
                <wp:cNvGraphicFramePr/>
                <a:graphic xmlns:a="http://schemas.openxmlformats.org/drawingml/2006/main">
                  <a:graphicData uri="http://schemas.microsoft.com/office/word/2010/wordprocessingInk">
                    <w14:contentPart bwMode="auto" r:id="rId54">
                      <w14:nvContentPartPr>
                        <w14:cNvContentPartPr/>
                      </w14:nvContentPartPr>
                      <w14:xfrm>
                        <a:off x="0" y="0"/>
                        <a:ext cx="49320" cy="6156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EAC0E00" id="Szabadkéz 18" o:spid="_x0000_s1026" type="#_x0000_t75" style="position:absolute;margin-left:260.7pt;margin-top:112.7pt;width:5.3pt;height:6.3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rKplzAQAABwMAAA4AAABkcnMvZTJvRG9jLnhtbJxSQW7CMBC8V+of&#10;LN9LEgqoRAQORZU4tOXQPsB1bGI19kZrh8DvuwmkQKuqEhdr1yPPzux4ttjZkm0VegMu48kg5kw5&#10;Cblxm4y/vz3dPXDmg3C5KMGpjO+V54v57c2sqVI1hALKXCEjEufTpsp4EUKVRpGXhbLCD6BSjkAN&#10;aEWgFjdRjqIhdltGwzieRA1gXiFI5T3dLg8gn3f8WisZXrX2KrAy49M4JnmhL7AtJmPOPqgYjmIe&#10;zWci3aCoCiOPksQViqwwjgR8Uy1FEKxG84vKGongQYeBBBuB1kaqzg85S+Ifzlbus3WVjGSNqQQX&#10;lAtrgaHfXQdcM8KWtIHmGXJKR9QB+JGR1vN/GAfRS5C1JT2HRFCVItB38IWpPGeYmjzjuMqTk363&#10;fTw5WOPJ18slQIlER8t/PdlptO2ySQnbZZwC3rdnl6XaBSbpcjS9HxIgCZkk40mH9ryH9313tlga&#10;fRHhed/KOvu/8y8AAAD//wMAUEsDBBQABgAIAAAAIQBvdWqLlAIAAEkHAAAQAAAAZHJzL2luay9p&#10;bmsxLnhtbLRUPW/bMBDdC/Q/EOyQxbQoSrIdI3KmGijQAkWSAu2oyIwtRKIMio6df9/jkaJlRMnU&#10;LqR4H+/ePR51c3tqavIidVe1KqfxlFMiVdluKrXN6a+HNVtQ0plCbYq6VTKnr7Kjt6vPn24q9dzU&#10;S1gJIKjOfjV1TnfG7JdRdDwep8dk2uptJDhPom/q+cd3uvJZG/lUqcpAya43la0y8mQs2LLa5LQ0&#10;Jx7iAfu+PehSBre16PIcYXRRynWrm8IExF2hlKyJKhrg/ZsS87qHjwrqbKWmpKmgYSamcTpPF1+v&#10;wVCccjo4H4BiB0waGo1j/vkPmOu3mJZWIuazOSWe0ka+WE4Rar58v/efut1LbSp5ltmJ4h2vpHRn&#10;1McJpWXX1gd7N5S8FPUBJIs5h7HwteNoRJC3eKDNP8UDXd7FG5K7lMa3N9TBixZGqr9aUzUSBr3Z&#10;hxkzHQBb873R+BwEFwnjCybEA8+W6fWSJ9MFXMv5KvwU95iP+tDtAt6jPs8reoJqrrNjtTG7IDqf&#10;8iyIPpR8LHUnq+3OfJTr28bkMDkj7xCHifg+7uRTTr/gUySY6QzYCCdCEJFm82xylVwxccUnlMWU&#10;Uz6JWUz4hJPBihY4gx0+0TEICg7rd27mQEYOEONQ3g3GgAtMlxNMWB+j+ICFJ4wWuyAXuzqHN11m&#10;OLddBcksLcGE3XyPrgauF4g2CMI8oYTEllHC4hlsfTWb0EcMJfNJbgOU8RRH0/MYSXHy9jyx1hCr&#10;79Kh29WGWEI+FE4TlqIpQ1Pv94RcCnrG7rBPsTA95LnWBzeBHLCGnxAfOyjbd4s1nPvCNBQTYhyF&#10;xPYzY+k17DOSIReWwZUkswxuIYlZls7ii19ueEbwL1n9BQAA//8DAFBLAwQUAAYACAAAACEAGgSM&#10;4eIAAAALAQAADwAAAGRycy9kb3ducmV2LnhtbEyPwU7DMBBE70j8g7VI3Khdt0ElxKmACqkSp4aq&#10;ojc3MUnAXofYbc3fs5zgtrszmn1TLJOz7GTG0HtUMJ0IYAZr3/TYKti+Pt8sgIWosdHWo1HwbQIs&#10;y8uLQueNP+PGnKrYMgrBkGsFXYxDznmoO+N0mPjBIGnvfnQ60jq2vBn1mcKd5VKIW+50j/Sh04N5&#10;6kz9WR2dgvlK6HZt9y+7dUhvq6+7VO0/HpW6vkoP98CiSfHPDL/4hA4lMR38EZvArIJMTudkVSBl&#10;RgM5spmkdge6zBYCeFnw/x3K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cayqZcwEAAAcDAAAOAAAAAAAAAAAAAAAAADwCAABkcnMvZTJvRG9jLnhtbFBL&#10;AQItABQABgAIAAAAIQBvdWqLlAIAAEkHAAAQAAAAAAAAAAAAAAAAANsDAABkcnMvaW5rL2luazEu&#10;eG1sUEsBAi0AFAAGAAgAAAAhABoEjOHiAAAACwEAAA8AAAAAAAAAAAAAAAAAnQYAAGRycy9kb3du&#10;cmV2LnhtbFBLAQItABQABgAIAAAAIQB5GLydvwAAACEBAAAZAAAAAAAAAAAAAAAAAKwHAABkcnMv&#10;X3JlbHMvZTJvRG9jLnhtbC5yZWxzUEsFBgAAAAAGAAYAeAEAAKIIAAAAAA==&#10;">
                <v:imagedata r:id="rId55" o:title=""/>
              </v:shape>
            </w:pict>
          </mc:Fallback>
        </mc:AlternateContent>
      </w:r>
      <w:r>
        <w:rPr>
          <w:rFonts w:ascii="Cambria" w:hAnsi="Cambria"/>
          <w:b/>
          <w:bCs/>
          <w:noProof/>
          <w:lang w:eastAsia="hu-HU"/>
        </w:rPr>
        <mc:AlternateContent>
          <mc:Choice Requires="wpi">
            <w:drawing>
              <wp:anchor distT="0" distB="0" distL="114300" distR="114300" simplePos="0" relativeHeight="251672576" behindDoc="0" locked="0" layoutInCell="1" allowOverlap="1" wp14:anchorId="4B6DA852" wp14:editId="7371CB1B">
                <wp:simplePos x="0" y="0"/>
                <wp:positionH relativeFrom="column">
                  <wp:posOffset>3948910</wp:posOffset>
                </wp:positionH>
                <wp:positionV relativeFrom="paragraph">
                  <wp:posOffset>1532705</wp:posOffset>
                </wp:positionV>
                <wp:extent cx="87840" cy="78840"/>
                <wp:effectExtent l="57150" t="57150" r="45720" b="54610"/>
                <wp:wrapNone/>
                <wp:docPr id="1050596570" name="Szabadkéz 17"/>
                <wp:cNvGraphicFramePr/>
                <a:graphic xmlns:a="http://schemas.openxmlformats.org/drawingml/2006/main">
                  <a:graphicData uri="http://schemas.microsoft.com/office/word/2010/wordprocessingInk">
                    <w14:contentPart bwMode="auto" r:id="rId56">
                      <w14:nvContentPartPr>
                        <w14:cNvContentPartPr/>
                      </w14:nvContentPartPr>
                      <w14:xfrm>
                        <a:off x="0" y="0"/>
                        <a:ext cx="87840" cy="7884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CE15A23" id="Szabadkéz 17" o:spid="_x0000_s1026" type="#_x0000_t75" style="position:absolute;margin-left:310.25pt;margin-top:120pt;width:8.3pt;height:7.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L5V1zAQAABwMAAA4AAABkcnMvZTJvRG9jLnhtbJxSXU/CMBR9N/E/&#10;LH2XbYTAXNh4kJjwoPKgP6B2LWtce5fbjo1/792GAhpjwktz25Oeno8uV52pgr1Ep8FmLJ5ELJBW&#10;QKHtLmNvr493CQuc57bgFViZsYN0bJXf3izbOpVTKKEqJAZEYl3a1hkrva/TMHSilIa7CdTSEqgA&#10;Dfe0xV1YIG+J3VThNIrmYQtY1AhCOken6xFk+cCvlBT+RSknfVBlLJnPSJ7P2H0U0YA0TGMa3gla&#10;EBTmS57ukNelFkdJ/ApFhmtLAr6p1tzzoEH9i8pogeBA+YkAE4JSWsjBDzmLox/ONvajdxXPRIOp&#10;AOul9VuO/iu7AbjmCVNRAu0TFNQObzywIyPF838Zo+g1iMaQnrERlBX39B1cqWtHMae6yBhuivik&#10;3+4fTg62ePL1fAlQI+HR8l9XOoWmD5uUBF3GqM5Dvw5dys4Hgg6TRdI3LwhZJP14xjve/3rlLFh6&#10;+qLC830v6+z/5p8AAAD//wMAUEsDBBQABgAIAAAAIQBWb4shrQIAAJkHAAAQAAAAZHJzL2luay9p&#10;bmsxLnhtbLRUXW+bMBR9n7T/YHkPfamDDSFkUWmfVmnSJk1rJ22PlLgJKpjIOE3673evbRyzpnva&#10;hGTs+3HuuYdrrm6OXUuepR6aXpVUzDglUtX9ulGbkv64v2VLSgZTqXXV9kqW9EUO9Ob6/burRj11&#10;7QpWAghqwF3XlnRrzG6VJIfDYXbIZr3eJCnnWfJZPX39Qq991lo+NqoxUHIYTXWvjDwaBFs165LW&#10;5shDPGDf9Xtdy+BGi65PEUZXtbztdVeZgLitlJItUVUHvH9SYl52sGmgzkZqSroGGmbpTMyL+fLT&#10;RzBUx5JG5z1QHIBJR5PzmL/+A+bta0yklaXFoqDEU1rLZ+SUWM1Xb/f+Tfc7qU0jTzI7UbzjhdTu&#10;bPVxQmk59O0evw0lz1W7B8kE5zAWvrZIzgjyGg+0+ad4oMubeDG5qTS+vVgHL1oYqfHTmqaTMOjd&#10;LsyYGQAYzXdG2+uQ8jRjfMnS9J7nq/lylRczXhTRp/BTPGI+6P2wDXgP+jSv1hNUc50dmrXZBtH5&#10;jOdB9Fjyc6lb2Wy25m+5vm2bHCbnzD20w0R8H9/lY0k/2KtIbKYz2EZExkkqcpLO8yK/vGCLC37B&#10;LynH55IzQWAl8PgVzrBnInKMJuuJHXFejCQIogJGCi93cKEumeUsB8eCLIL7j3qWVMRgUsjRiCi/&#10;5UUAWwHXOCg0hHWmDcWVrddCnEHK2RySYcksuM2zbcdCcGsBH4a6Vzhgxlgb9zFBiLVu1yRmghvF&#10;fA0+gXX1vJix8D7K+UeQU9WcuGYYNhNikTXEoCl1fDwTTJxEjdydI4qKS00zoqCpw/UcSzaiWyYZ&#10;WUL1jImULfOTaEzYvVsdOzAhe4GDiMRADzDZYhA21sdE2I+JEI9BoINNTEnOFsVcTH7h4VrCv+n6&#10;NwAAAP//AwBQSwMEFAAGAAgAAAAhAL76NbfiAAAACwEAAA8AAABkcnMvZG93bnJldi54bWxMj8FO&#10;wzAMhu9IvENkJC6IJSu0QGk6IcQOSDvANgmOXhPaQuOUJlvL28+c4Gj70+/vLxaT68TBDqH1pGE+&#10;UyAsVd60VGvYbpaXtyBCRDLYebIafmyARXl6UmBu/Eiv9rCOteAQCjlqaGLscylD1ViHYeZ7S3z7&#10;8IPDyONQSzPgyOGuk4lSmXTYEn9osLePja2+1nunYVx9X7TPzZN6f7nbhtXb8hNx3Gh9fjY93IOI&#10;dop/MPzqszqU7LTzezJBdBqyRKWMakiuFZdiIru6mYPY8SZNE5BlIf93KI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ysvlXXMBAAAHAwAADgAAAAAAAAAA&#10;AAAAAAA8AgAAZHJzL2Uyb0RvYy54bWxQSwECLQAUAAYACAAAACEAVm+LIa0CAACZBwAAEAAAAAAA&#10;AAAAAAAAAADbAwAAZHJzL2luay9pbmsxLnhtbFBLAQItABQABgAIAAAAIQC++jW34gAAAAsBAAAP&#10;AAAAAAAAAAAAAAAAALYGAABkcnMvZG93bnJldi54bWxQSwECLQAUAAYACAAAACEAeRi8nb8AAAAh&#10;AQAAGQAAAAAAAAAAAAAAAADFBwAAZHJzL19yZWxzL2Uyb0RvYy54bWwucmVsc1BLBQYAAAAABgAG&#10;AHgBAAC7CAAAAAA=&#10;">
                <v:imagedata r:id="rId57" o:title=""/>
              </v:shape>
            </w:pict>
          </mc:Fallback>
        </mc:AlternateContent>
      </w:r>
      <w:r>
        <w:rPr>
          <w:rFonts w:ascii="Cambria" w:hAnsi="Cambria"/>
          <w:b/>
          <w:bCs/>
          <w:noProof/>
          <w:lang w:eastAsia="hu-HU"/>
        </w:rPr>
        <mc:AlternateContent>
          <mc:Choice Requires="wpi">
            <w:drawing>
              <wp:anchor distT="0" distB="0" distL="114300" distR="114300" simplePos="0" relativeHeight="251671552" behindDoc="0" locked="0" layoutInCell="1" allowOverlap="1" wp14:anchorId="06DD9547" wp14:editId="08546A1D">
                <wp:simplePos x="0" y="0"/>
                <wp:positionH relativeFrom="column">
                  <wp:posOffset>4480630</wp:posOffset>
                </wp:positionH>
                <wp:positionV relativeFrom="paragraph">
                  <wp:posOffset>2028065</wp:posOffset>
                </wp:positionV>
                <wp:extent cx="60840" cy="86400"/>
                <wp:effectExtent l="19050" t="57150" r="53975" b="46990"/>
                <wp:wrapNone/>
                <wp:docPr id="1361008081" name="Szabadkéz 16"/>
                <wp:cNvGraphicFramePr/>
                <a:graphic xmlns:a="http://schemas.openxmlformats.org/drawingml/2006/main">
                  <a:graphicData uri="http://schemas.microsoft.com/office/word/2010/wordprocessingInk">
                    <w14:contentPart bwMode="auto" r:id="rId58">
                      <w14:nvContentPartPr>
                        <w14:cNvContentPartPr/>
                      </w14:nvContentPartPr>
                      <w14:xfrm>
                        <a:off x="0" y="0"/>
                        <a:ext cx="60840" cy="8640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2A4252E" id="Szabadkéz 16" o:spid="_x0000_s1026" type="#_x0000_t75" style="position:absolute;margin-left:352.1pt;margin-top:159pt;width:6.25pt;height:8.2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5LqxzAQAABwMAAA4AAABkcnMvZTJvRG9jLnhtbJxSy27CMBC8V+o/&#10;WL6XJAgQjUg4FFXi0Meh/QDXsYnV2ButHRL+vpsABVpVlbhE2R15PA8vlp2t2FahN+AynoxizpST&#10;UBi3yfj72+PdnDMfhCtEBU5lfKc8X+a3N4u2TtUYSqgKhYxInE/bOuNlCHUaRV6Wygo/glo5AjWg&#10;FYFG3EQFipbYbRWN43gWtYBFjSCV97Rd7UGeD/xaKxletPYqsCrj93FM8kLG57MJ/SBtkumUs48e&#10;ok2UL0S6QVGXRh4kiSsUWWEcCfimWokgWIPmF5U1EsGDDiMJNgKtjVSDH3KWxD+crd1n7yqZyAZT&#10;CS4oF14FhmN2A3DNFbaiBNonKKgd0QTgB0aK5/8y9qJXIBtLevaNoKpEoOfgS1N7ijk1RcZxXSQn&#10;/W77cHLwiidfz5cANRIdLP91pNNo+7BJCesyTr3u+u/QpeoCk7ScxfO+cElIX/2AHnn354/TWbB0&#10;9UWF53Mv6+z95l8AAAD//wMAUEsDBBQABgAIAAAAIQBvmaRDnQIAAIsHAAAQAAAAZHJzL2luay9p&#10;bmsxLnhtbLRUTW/bMAy9D9h/ELRDL1YsyU6cBHV3WoEBGzCsHbAdXUdNjNpyICtN+u9HfVhRlmSn&#10;DQZkiiIfH58p3348dC16FWpoelliNqEYCVn3q0auS/zj8Z7MMRp0JVdV20tR4jcx4I9379/dNvKl&#10;a5ewIkCQg7G6tsQbrbfLNN3v95N9NunVOuWUZuln+fL1C77zWSvx3MhGQ8lhdNW91OKgDdiyWZW4&#10;1gca4gH7od+pWoRj41H1MUKrqhb3veoqHRA3lZSiRbLqgPdPjPTbFowG6qyFwqhroGHCJywv8vmn&#10;BTiqQ4mj/Q4oDsCkw+llzF//AfP+HNPQyngxKzDylFbi1XBKrebL671/U/1WKN2Io8xOFH/whmq3&#10;t/o4oZQY+nZnvg1Gr1W7A8kYpTAWvjZLLwhyjgfa/FM80OUqXkzuVBrfXqyDFy2M1PhpddMJGPRu&#10;G2ZMDwBs3A9a2evAKc8InRPOH+l0mc+XeTHJGIs+hZ/iEfNJ7YZNwHtSx3m1J0E119m+WelNEJ1O&#10;6DSIHkt+KXUjmvVG/y3Xt22Tw+RcuId2mJDv47t4LvEHexWRzXQO2wijC5Qhnk+LaXJDiht6QxNM&#10;zZNQBI9fGWJgE1iCi1qX85A5gNCEcWJeJ2HnKYSZgMRBOhscxuUqekj3cmtMJbZDKBiJg6Jo6ihY&#10;l+Ubogx5bl2eojs5OXcoC8QKC8NgTAy2z4qYxzyo9TtFRtsUG9MiGnHaiRJX83xGVCKIZmrEgCf1&#10;RkBwJs6eEdMLmUVin4PHaZ6gC7oKPoppGcJiCv5B0bhCt4Z1CFvAhhIntpXJFSM54SYpR1lBZvwY&#10;75Cu1bjWzlgOQXduPtmlafPpTh/bjmczdcoxSjiZFbP85KcdLiL8je5+AwAA//8DAFBLAwQUAAYA&#10;CAAAACEAHz9cDOAAAAALAQAADwAAAGRycy9kb3ducmV2LnhtbEyPwU7DMAyG70i8Q2QkbiztWq1T&#10;aTohBAe4jG0c4JY1pq1InKrJuvL2mNM42v70+/urzeysmHAMvScF6SIBgdR401Or4P3wfLcGEaIm&#10;o60nVPCDATb19VWlS+PPtMNpH1vBIRRKraCLcSilDE2HToeFH5D49uVHpyOPYyvNqM8c7qxcJslK&#10;Ot0Tf+j0gI8dNt/7k1MwWJ89NS+TxO3n7vWQp5N7+9gqdXszP9yDiDjHCwx/+qwONTsd/YlMEFZB&#10;keRLRhVk6ZpLMVGkqwLEkTdZnoOsK/m/Q/0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vLkurHMBAAAHAwAADgAAAAAAAAAAAAAAAAA8AgAAZHJzL2Uyb0Rv&#10;Yy54bWxQSwECLQAUAAYACAAAACEAb5mkQ50CAACLBwAAEAAAAAAAAAAAAAAAAADbAwAAZHJzL2lu&#10;ay9pbmsxLnhtbFBLAQItABQABgAIAAAAIQAfP1wM4AAAAAsBAAAPAAAAAAAAAAAAAAAAAKYGAABk&#10;cnMvZG93bnJldi54bWxQSwECLQAUAAYACAAAACEAeRi8nb8AAAAhAQAAGQAAAAAAAAAAAAAAAACz&#10;BwAAZHJzL19yZWxzL2Uyb0RvYy54bWwucmVsc1BLBQYAAAAABgAGAHgBAACpCAAAAAA=&#10;">
                <v:imagedata r:id="rId59" o:title=""/>
              </v:shape>
            </w:pict>
          </mc:Fallback>
        </mc:AlternateContent>
      </w:r>
      <w:r>
        <w:rPr>
          <w:rFonts w:ascii="Cambria" w:hAnsi="Cambria"/>
          <w:b/>
          <w:bCs/>
          <w:noProof/>
          <w:lang w:eastAsia="hu-HU"/>
        </w:rPr>
        <mc:AlternateContent>
          <mc:Choice Requires="wpi">
            <w:drawing>
              <wp:anchor distT="0" distB="0" distL="114300" distR="114300" simplePos="0" relativeHeight="251670528" behindDoc="0" locked="0" layoutInCell="1" allowOverlap="1" wp14:anchorId="1911485D" wp14:editId="0265C64F">
                <wp:simplePos x="0" y="0"/>
                <wp:positionH relativeFrom="column">
                  <wp:posOffset>3300550</wp:posOffset>
                </wp:positionH>
                <wp:positionV relativeFrom="paragraph">
                  <wp:posOffset>1475465</wp:posOffset>
                </wp:positionV>
                <wp:extent cx="75960" cy="50760"/>
                <wp:effectExtent l="19050" t="57150" r="57785" b="45085"/>
                <wp:wrapNone/>
                <wp:docPr id="149248774" name="Szabadkéz 15"/>
                <wp:cNvGraphicFramePr/>
                <a:graphic xmlns:a="http://schemas.openxmlformats.org/drawingml/2006/main">
                  <a:graphicData uri="http://schemas.microsoft.com/office/word/2010/wordprocessingInk">
                    <w14:contentPart bwMode="auto" r:id="rId60">
                      <w14:nvContentPartPr>
                        <w14:cNvContentPartPr/>
                      </w14:nvContentPartPr>
                      <w14:xfrm>
                        <a:off x="0" y="0"/>
                        <a:ext cx="75960" cy="5076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C17DEF7" id="Szabadkéz 15" o:spid="_x0000_s1026" type="#_x0000_t75" style="position:absolute;margin-left:259.2pt;margin-top:115.5pt;width:7.4pt;height:5.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pPt1xAQAABwMAAA4AAABkcnMvZTJvRG9jLnhtbJxSQU7DMBC8I/EH&#10;y3eatNBCoyY9UCH1APQADzCO3VjE3mjtNOnv2aQtbUEIqRdrvSPPzux4Nm9tyTYKvQGX8uEg5kw5&#10;Cblx65S/vz3dPHDmg3C5KMGplG+V5/Ps+mrWVIkaQQFlrpARifNJU6W8CKFKosjLQlnhB1ApR6AG&#10;tCLQFddRjqIhdltGozieRA1gXiFI5T11FzuQZz2/1kqGV629CqxM+TSOSV44FNgVt2POPqgYURFl&#10;M5GsUVSFkXtJ4gJFVhhHAr6pFiIIVqP5RWWNRPCgw0CCjUBrI1Xvh5wN4x/Olu6zczW8kzUmElxQ&#10;LqwEhsPueuCSEbakDTTPkFM6og7A94y0nv/D2IlegKwt6dklgqoUgb6DL0zlOcPE5CnHZT486neb&#10;x6ODFR59vZwDlEi0t/zXk1aj7ZZNSlibcgp42519lqoNTFLzfjydECAJGcf3VJ7w7t4fppwslkaf&#10;RXh672Sd/N/sCwAA//8DAFBLAwQUAAYACAAAACEA0SNUJKgCAABFBwAAEAAAAGRycy9pbmsvaW5r&#10;MS54bWy0VMlu2zAQvRfoPxDswRfTIkUtjhElpwYo0AJFkgLtUZEZW4hEGRS95O87XExJjdNTexmR&#10;M5w3bx6Hur49tQ06CNXXnSwwW1CMhKy6dS03Bf7xeEeWGPW6lOuy6aQo8Kvo8e3Nxw/XtXxpmxVY&#10;BAiyN6u2KfBW690qio7H4+LIF53aRDGlPPoiX759xTc+ay2ea1lrKNmfXVUntThpA7aq1wWu9ImG&#10;84D90O1VJULYeFQ1nNCqrMRdp9pSB8RtKaVokCxb4P0TI/26g0UNdTZCYdTW0DCJFyzJk+XnK3CU&#10;pwKP9nug2AOTFkeXMX/9B8y7t5iGFo/zLMfIU1qLg+EUWc1X7/f+XXU7oXQtBpmdKD7wiiq3t/o4&#10;oZTou2Zv7gajQ9nsQTJGKYyFr82iC4K8xQNt/ike6PIu3pjcVBrf3lgHL1oYqfPV6roVMOjtLsyY&#10;7gHYuB+0ss8hpjEndEni+JGmq2S54vBe8mR0FX6Kz5hPat9vA96TGubVRoJqrrNjvdbbIDpd0DSI&#10;Ppb8UupW1Jut/luub9smh8m58A7tMCHfx714LvAn+xSRzXQO2whFCYqTNE/nMz4jyYzOcYIZx3TO&#10;EUsRnZMrwpbwZYiBpcRaRM3aepj1GAOu2Fq/CRGT4jZLlMMaIK9MvscawudEj2Lj07rmLHFYruIY&#10;5LweyFECjDxR8I6KmnVmoyRH7pBLG1nPz3lMZVdgwjK4bNyWmPQd4gbFU56I5FMyCBNu5XG6TpsZ&#10;sXJtjGzgYyh4ceB8qAfxgbwLTEsMUX/U8zTAAOiu2QIaD/j+QL/gGiDflnIYBIbLwMNbzAmjKXSf&#10;gY/zZJ5ByZjwhBvBCbP3ZyzsfGkDCutRFEAhavmNj4IrQ9xEYpSRLGds8rsNTwj+Ize/AQAA//8D&#10;AFBLAwQUAAYACAAAACEAapzwY+AAAAALAQAADwAAAGRycy9kb3ducmV2LnhtbEyPTUvDQBCG74L/&#10;YRnBm918VWLMpkhBFPTSKIK3TXaahGZnQ3bbxn/veLLHmXl453nLzWJHccLZD44UxKsIBFLrzECd&#10;gs+P57schA+ajB4doYIf9LCprq9KXRh3ph2e6tAJDiFfaAV9CFMhpW97tNqv3ITEt72brQ48zp00&#10;sz5zuB1lEkX30uqB+EOvJ9z22B7qo1WQ999vLqOvw2u6d7u6eTfbl2CUur1Znh5BBFzCPwx/+qwO&#10;FTs17kjGi1HBOs4zRhUkacylmFinaQKi4U0WP4CsSnnZo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AKk+3XEBAAAHAwAADgAAAAAAAAAAAAAAAAA8AgAA&#10;ZHJzL2Uyb0RvYy54bWxQSwECLQAUAAYACAAAACEA0SNUJKgCAABFBwAAEAAAAAAAAAAAAAAAAADZ&#10;AwAAZHJzL2luay9pbmsxLnhtbFBLAQItABQABgAIAAAAIQBqnPBj4AAAAAsBAAAPAAAAAAAAAAAA&#10;AAAAAK8GAABkcnMvZG93bnJldi54bWxQSwECLQAUAAYACAAAACEAeRi8nb8AAAAhAQAAGQAAAAAA&#10;AAAAAAAAAAC8BwAAZHJzL19yZWxzL2Uyb0RvYy54bWwucmVsc1BLBQYAAAAABgAGAHgBAACyCAAA&#10;AAA=&#10;">
                <v:imagedata r:id="rId61" o:title=""/>
              </v:shape>
            </w:pict>
          </mc:Fallback>
        </mc:AlternateContent>
      </w:r>
      <w:r>
        <w:rPr>
          <w:rFonts w:ascii="Cambria" w:hAnsi="Cambria"/>
          <w:b/>
          <w:bCs/>
          <w:noProof/>
          <w:lang w:eastAsia="hu-HU"/>
        </w:rPr>
        <mc:AlternateContent>
          <mc:Choice Requires="wpi">
            <w:drawing>
              <wp:anchor distT="0" distB="0" distL="114300" distR="114300" simplePos="0" relativeHeight="251669504" behindDoc="0" locked="0" layoutInCell="1" allowOverlap="1" wp14:anchorId="260C5C43" wp14:editId="4A8DA28B">
                <wp:simplePos x="0" y="0"/>
                <wp:positionH relativeFrom="column">
                  <wp:posOffset>1672630</wp:posOffset>
                </wp:positionH>
                <wp:positionV relativeFrom="paragraph">
                  <wp:posOffset>2001065</wp:posOffset>
                </wp:positionV>
                <wp:extent cx="78120" cy="57240"/>
                <wp:effectExtent l="57150" t="38100" r="55245" b="57150"/>
                <wp:wrapNone/>
                <wp:docPr id="654573851" name="Szabadkéz 14"/>
                <wp:cNvGraphicFramePr/>
                <a:graphic xmlns:a="http://schemas.openxmlformats.org/drawingml/2006/main">
                  <a:graphicData uri="http://schemas.microsoft.com/office/word/2010/wordprocessingInk">
                    <w14:contentPart bwMode="auto" r:id="rId62">
                      <w14:nvContentPartPr>
                        <w14:cNvContentPartPr/>
                      </w14:nvContentPartPr>
                      <w14:xfrm>
                        <a:off x="0" y="0"/>
                        <a:ext cx="78120" cy="5724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A2CBF14" id="Szabadkéz 14" o:spid="_x0000_s1026" type="#_x0000_t75" style="position:absolute;margin-left:131pt;margin-top:156.85pt;width:7.55pt;height:5.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4CB90AQAABwMAAA4AAABkcnMvZTJvRG9jLnhtbJxSXU/CMBR9N/E/&#10;NH2XbciXC4MHiQkPKg/6A2rXssa1d7ktDP69l40JaIwJL01vT3p6Pjqd72zJtgq9AZfxpBdzppyE&#10;3Lh1xt/fnu4mnPkgXC5KcCrje+X5fHZ7M62rVPWhgDJXyIjE+bSuMl6EUKVR5GWhrPA9qJQjUANa&#10;EWjEdZSjqIndllE/jkdRDZhXCFJ5T6eLFuSzhl9rJcOr1l4FVmb8IY5JXug2mPHJaDjk7IM24/uY&#10;R7OpSNcoqsLIoyRxhSIrjCMB31QLEQTboPlFZY1E8KBDT4KNQGsjVeOHnCXxD2dL93lwlQzkBlMJ&#10;LigXVgJDl10DXPOELSmB+hlyakdsAvAjI8Xzfxmt6AXIjSU9bSOoShHoO/jCVJ4zTE2ecVzmyUm/&#10;2z6eHKzw5OvlEqBGoqPlv67sNNpD2KSE7TJOBe8Pa9Ol2gUm6XA8SfoESEKG4/6gQTve9n43nQVL&#10;T19UeD4fZJ3939kXAAAA//8DAFBLAwQUAAYACAAAACEAnC1P/aoCAACNBwAAEAAAAGRycy9pbmsv&#10;aW5rMS54bWy0VMlu2zAQvRfoPxDswRfTIinJcowoOdVAgRYomhRoj4rM2EK0GBQdO3/f4SKKSpye&#10;WhiQR7O8efM41PXtuanRs5B91bU5ZguKkWjLblu1uxz/vN+QFUa9KtptUXetyPGL6PHtzccP11X7&#10;1NRreCJAaHttNXWO90od1lF0Op0Wp3jRyV3EKY2jL+3Tt6/4xlVtxWPVVgpa9oOr7FolzkqDratt&#10;jkt1pj4fsO+6oyyFD2uPLMcMJYtSbDrZFMoj7ou2FTVqiwZ4/8JIvRzAqKDPTkiMmgoGJnzBkixZ&#10;fb4CR3HOcfB+BIo9MGlwdBnz93/A3LzF1LRini0zjBylrXjWnCKj+fr92b/L7iCkqsQosxXFBV5Q&#10;ad+NPlYoKfquPuqzwei5qI8gGaMU1sL1ZtEFQd7igTb/FA90eRcvJDeVxo0X6uBE8ys1HK2qGgGL&#10;3hz8jqkegLX7TklzHTjlMaErwvk9TdfJas2SRcyvgqNwWzxgPshjv/d4D3LcVxPxqtnJTtVW7b3o&#10;dEFTL3oo+aXSvah2e/W3Wje2Kfabc+EemmVCbo4f4jHHn8xVRKbSOswgLKaIpSvEkzRL57NkRmd0&#10;jikmDNM5QwzROWFE/1EEvzl1tvEEtksCt0+C6Jh1CcrkxiTVPRK01H+u3kSsPXE5DibsApc6Tsp1&#10;HpC3z5Gd9UxA/Aw6992+IYfQfgVlpYthMMDiIeOhaGTkSyeNx7itIAwkAjTO3bGEM1lbAw2zBjZ4&#10;7UQmbAKT8yAxiiEh1TyHczYltrEv1yivXkbEyRB2ZcA1xq3gwy5p/1BhCLmwIUIJJ2mimRAW8GG6&#10;ufMws5bwYltoWO1CYJgdDXPtTAbJRa1IJtNAQPOhmDkRHJ7uZ8EzxLXNUEqWWcYmn21/FeF7dPMH&#10;AAD//wMAUEsDBBQABgAIAAAAIQAyKrH94QAAAAsBAAAPAAAAZHJzL2Rvd25yZXYueG1sTI/NTsMw&#10;EITvSLyDtUjcqBNHSWiIU6GqCCpOhEq9urEbR/gnit00vD3LCY6zM5r9pt4s1pBZTWHwjkO6SoAo&#10;13k5uJ7D4fPl4RFIiMJJYbxTHL5VgE1ze1OLSvqr+1BzG3uCJS5UgoOOcawoDZ1WVoSVH5VD7+wn&#10;KyLKqadyElcst4ayJCmoFYPDD1qMaqtV99VeLAexvLb7bt6uz2/mqLPimO/ed3vO7++W5ycgUS3x&#10;Lwy/+IgODTKd/MXJQAwHVjDcEjlkaVYCwQQryxTICS8sz4E2Nf2/ofk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THgIH3QBAAAHAwAADgAAAAAAAAAAAAAA&#10;AAA8AgAAZHJzL2Uyb0RvYy54bWxQSwECLQAUAAYACAAAACEAnC1P/aoCAACNBwAAEAAAAAAAAAAA&#10;AAAAAADcAwAAZHJzL2luay9pbmsxLnhtbFBLAQItABQABgAIAAAAIQAyKrH94QAAAAsBAAAPAAAA&#10;AAAAAAAAAAAAALQGAABkcnMvZG93bnJldi54bWxQSwECLQAUAAYACAAAACEAeRi8nb8AAAAhAQAA&#10;GQAAAAAAAAAAAAAAAADCBwAAZHJzL19yZWxzL2Uyb0RvYy54bWwucmVsc1BLBQYAAAAABgAGAHgB&#10;AAC4CAAAAAA=&#10;">
                <v:imagedata r:id="rId63" o:title=""/>
              </v:shape>
            </w:pict>
          </mc:Fallback>
        </mc:AlternateContent>
      </w:r>
      <w:r>
        <w:rPr>
          <w:rFonts w:ascii="Cambria" w:hAnsi="Cambria"/>
          <w:b/>
          <w:bCs/>
          <w:noProof/>
          <w:lang w:eastAsia="hu-HU"/>
        </w:rPr>
        <mc:AlternateContent>
          <mc:Choice Requires="wpi">
            <w:drawing>
              <wp:anchor distT="0" distB="0" distL="114300" distR="114300" simplePos="0" relativeHeight="251668480" behindDoc="0" locked="0" layoutInCell="1" allowOverlap="1" wp14:anchorId="0038F850" wp14:editId="60F7188B">
                <wp:simplePos x="0" y="0"/>
                <wp:positionH relativeFrom="column">
                  <wp:posOffset>1820950</wp:posOffset>
                </wp:positionH>
                <wp:positionV relativeFrom="paragraph">
                  <wp:posOffset>1037345</wp:posOffset>
                </wp:positionV>
                <wp:extent cx="81000" cy="85320"/>
                <wp:effectExtent l="57150" t="57150" r="52705" b="48260"/>
                <wp:wrapNone/>
                <wp:docPr id="1674361271" name="Szabadkéz 13"/>
                <wp:cNvGraphicFramePr/>
                <a:graphic xmlns:a="http://schemas.openxmlformats.org/drawingml/2006/main">
                  <a:graphicData uri="http://schemas.microsoft.com/office/word/2010/wordprocessingInk">
                    <w14:contentPart bwMode="auto" r:id="rId64">
                      <w14:nvContentPartPr>
                        <w14:cNvContentPartPr/>
                      </w14:nvContentPartPr>
                      <w14:xfrm>
                        <a:off x="0" y="0"/>
                        <a:ext cx="81000" cy="8532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2383E93" id="Szabadkéz 13" o:spid="_x0000_s1026" type="#_x0000_t75" style="position:absolute;margin-left:142.7pt;margin-top:81pt;width:7.8pt;height:8.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fJy1yAQAABwMAAA4AAABkcnMvZTJvRG9jLnhtbJxSXU/CMBR9N/E/&#10;NH2XbSg6FgYPEhMeVB70B9SuZY1r73JbGPx77wYT0BgTXprenvT0fHQy29qKbRR6Ay7nySDmTDkJ&#10;hXGrnL+/Pd2knPkgXCEqcCrnO+X5bHp9NWnqTA2hhKpQyIjE+aypc16GUGdR5GWprPADqJUjUANa&#10;EWjEVVSgaIjdVtEwju+jBrCoEaTynk7ne5BPO36tlQyvWnsVWJXzcRyTvNBvMOfpeDzi7IM26UPM&#10;o+lEZCsUdWnkQZK4QJEVxpGAb6q5CIKt0fyiskYieNBhIMFGoLWRqvNDzpL4h7OF+2xdJXdyjZkE&#10;F5QLS4Ghz64DLnnCVpRA8wwFtSPWAfiBkeL5v4y96DnItSU9+0ZQVSLQd/ClqT1nmJki57gokqN+&#10;t3k8Olji0dfLOUCNRAfLf13ZarRt2KSEbXNOBe/atetSbQOTdJgmXfOSkHR0O+zQnnd/v59OgqWn&#10;zyo8nVtZJ/93+gUAAP//AwBQSwMEFAAGAAgAAAAhAGhB3YGfAgAAZwcAABAAAABkcnMvaW5rL2lu&#10;azEueG1stFTJbtswEL0X6D8Q7CEX0yJp2ZKMyDk1QIEWKJIUaI+KzNhCtBgUHTt/3+Eiik4cn9qD&#10;SXqWN28eh7q+OTY1ehGyr7o2x2xKMRJt2a2rdpPjXw+3JMWoV0W7LuquFTl+FT2+WX3+dF21z029&#10;hBUBQtvrU1PneKvUbhlFh8NhephNO7mJOKWz6Fv7/OM7XrmstXiq2kpByX4wlV2rxFFpsGW1znGp&#10;jtTHA/Z9t5el8G5tkeUYoWRRittONoXyiNuibUWN2qIB3r8xUq87OFRQZyMkRk0FDRM+ZXESp18z&#10;MBTHHAf/90CxByYNjs5j/vkPmLfvMTWtGU8WCUaO0lq8aE6R0Xz5ce8/ZbcTUlVilNmK4hyvqLT/&#10;jT5WKCn6rt7ru8Hopaj3IBmjFMbC1WbRGUHe44E2/xQPdPkQLyR3Ko1rL9TBieZHarhaVTUCBr3Z&#10;+RlTPQBr872S5jlwymeEpoTzBzpfxumSJtMsy4KrcFM8YD7Kfb/1eI9ynFfj8arZzg7VWm296HRK&#10;5170UPJzqVtRbbbqUq5r2yT7yTnzDs0wIdfHnXjK8RfzFJHJtAbTCMtiFCMez5P55IrE7IqwKzrB&#10;PMWEYTqhiCNYCdOrPSNqznolLEML2HlG9EaRCXPB+gw/E2Y2Frh1jPFfzIAQD2LPl9ewgo10dbgp&#10;TZijplE5mltqIwOXbosGXdj2LWMLmyI209kZYemIEsKfIWoQbQ3HJIR0TJ0pIBoiWa8LHW5Fd2OD&#10;zrrB6C/QhBrshOiLhWvTbrDozfJ/gz6mOwcYbMpYd2BisQz+SdRJpqU6VAnBfH1bUytLUUrSgT/k&#10;QIhpBtZhmrQFzkx34frzpje1wmzLXlvIQsswIQncyiKJFycfZP/I4Euz+gsAAP//AwBQSwMEFAAG&#10;AAgAAAAhAIEQZkbgAAAACwEAAA8AAABkcnMvZG93bnJldi54bWxMj0tPwzAQhO9I/AdrkbggajdA&#10;idI4FUIqB8SlD1Xi5sTbOMKPKHaa8O9ZTnDb3RnNflNuZmfZBYfYBS9huRDA0DdBd76VcDxs73Ng&#10;MSmvlQ0eJXxjhE11fVWqQofJ7/CyTy2jEB8LJcGk1Becx8agU3ERevSkncPgVKJ1aLke1EThzvJM&#10;iBV3qvP0wageXw02X/vRSfhoD/GzPp7EHX8bp3eDNp7GrZS3N/PLGljCOf2Z4Ref0KEipjqMXkdm&#10;JWT50yNZSVhlVIocD2JJQ02X5zwDXpX8f4fq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C2fJy1yAQAABwMAAA4AAAAAAAAAAAAAAAAAPAIAAGRycy9lMm9E&#10;b2MueG1sUEsBAi0AFAAGAAgAAAAhAGhB3YGfAgAAZwcAABAAAAAAAAAAAAAAAAAA2gMAAGRycy9p&#10;bmsvaW5rMS54bWxQSwECLQAUAAYACAAAACEAgRBmRuAAAAALAQAADwAAAAAAAAAAAAAAAACnBgAA&#10;ZHJzL2Rvd25yZXYueG1sUEsBAi0AFAAGAAgAAAAhAHkYvJ2/AAAAIQEAABkAAAAAAAAAAAAAAAAA&#10;tAcAAGRycy9fcmVscy9lMm9Eb2MueG1sLnJlbHNQSwUGAAAAAAYABgB4AQAAqggAAAAA&#10;">
                <v:imagedata r:id="rId65" o:title=""/>
              </v:shape>
            </w:pict>
          </mc:Fallback>
        </mc:AlternateContent>
      </w:r>
      <w:r>
        <w:rPr>
          <w:rFonts w:ascii="Cambria" w:hAnsi="Cambria"/>
          <w:b/>
          <w:bCs/>
          <w:noProof/>
          <w:lang w:eastAsia="hu-HU"/>
        </w:rPr>
        <mc:AlternateContent>
          <mc:Choice Requires="wpi">
            <w:drawing>
              <wp:anchor distT="0" distB="0" distL="114300" distR="114300" simplePos="0" relativeHeight="251664384" behindDoc="0" locked="0" layoutInCell="1" allowOverlap="1" wp14:anchorId="4F531879" wp14:editId="61AEDE9A">
                <wp:simplePos x="0" y="0"/>
                <wp:positionH relativeFrom="column">
                  <wp:posOffset>1929310</wp:posOffset>
                </wp:positionH>
                <wp:positionV relativeFrom="paragraph">
                  <wp:posOffset>1376465</wp:posOffset>
                </wp:positionV>
                <wp:extent cx="66600" cy="73440"/>
                <wp:effectExtent l="38100" t="38100" r="48260" b="41275"/>
                <wp:wrapNone/>
                <wp:docPr id="814625868" name="Szabadkéz 9"/>
                <wp:cNvGraphicFramePr/>
                <a:graphic xmlns:a="http://schemas.openxmlformats.org/drawingml/2006/main">
                  <a:graphicData uri="http://schemas.microsoft.com/office/word/2010/wordprocessingInk">
                    <w14:contentPart bwMode="auto" r:id="rId66">
                      <w14:nvContentPartPr>
                        <w14:cNvContentPartPr/>
                      </w14:nvContentPartPr>
                      <w14:xfrm>
                        <a:off x="0" y="0"/>
                        <a:ext cx="66600" cy="7344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00DB35A" id="Szabadkéz 9" o:spid="_x0000_s1026" type="#_x0000_t75" style="position:absolute;margin-left:151.2pt;margin-top:107.7pt;width:6.7pt;height:7.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GKghyAQAABwMAAA4AAABkcnMvZTJvRG9jLnhtbJxSQU7DMBC8I/EH&#10;y3eapLQFoiY9UCH1APQADzCO3VjE3mjtNO3v2aQtbUEIqRfLuyPPzux4OtvYiq0VegMu48kg5kw5&#10;CYVxq4y/vz3d3HPmg3CFqMCpjG+V57P8+mra1qkaQglVoZARifNpW2e8DKFOo8jLUlnhB1ArR6AG&#10;tCJQiauoQNESu62iYRxPohawqBGk8p668x3I855fayXDq9ZeBVZl/CGOSV44XJAuRMHZR9cZj3mU&#10;T0W6QlGXRu4liQsUWWEcCfimmosgWIPmF5U1EsGDDgMJNgKtjVS9H3KWxD+cLdxn5yoZyQZTCS4o&#10;F5YCw2F3PXDJCFvRBtpnKCgd0QTge0Zaz/9h7ETPQTaW9OwSQVWJQN/Bl6b2nGFqiozjokiO+t36&#10;8ehgiUdfL+cAJRLtLf/1ZKPRdssmJWyTcYpz2519lmoTmKTmZDLpcpaE3N2ORj164N29P1Qni6XR&#10;ZxGe1p2sk/+bfwEAAP//AwBQSwMEFAAGAAgAAAAhADuz99J9AgAAzAYAABAAAABkcnMvaW5rL2lu&#10;azEueG1stFRNj5swEL1X6n+w3EMucbANBIKW7KmRKrVS1d1K7ZEl3oAWTGScj/33HdtAQMv21CqK&#10;w4w9b957jHN3f60rdBaqLRuZYraiGAmZN/tSHlL883FHYoxancl9VjVSpPhVtPh++/HDXSlf6iqB&#10;FQGCbM1TXaW40PqYeN7lclld/FWjDh6n1Pe+yJdvX/G2q9qL51KWGlq2fSpvpBZXbcCScp/iXF/p&#10;cB6wH5qTysWwbTIqv53QKsvFrlF1pgfEIpNSVEhmNfD+hZF+PcJDCX0OQmFUlyCY8BULoiD+vIFE&#10;dk3xKD4BxRaY1Nibx/z9HzB3bzENLZ9H6wijjtJenA0nz3qevK/9u2qOQulS3Gx2pnQbryh3sfXH&#10;GaVE21Qn824wOmfVCSxjlMJYdL2ZN2PIWzzw5p/igS/v4o3JTa3p5I196EwbRqp/tbqsBQx6fRxm&#10;TLcAbNIPWtnrwCn3CY0J5480TIIo8aMVY/7oVXRT3GM+qVNbDHhP6javdmdwzSm7lHtdDKbTFQ0H&#10;08eWz5UWojwU+m+1nWxbPEzOzD20w4Q6HT/Ec4o/2auIbKVLWCEsDhDbbBAPwihcLkjAFnxBl5jH&#10;mDBMlxTBZ0kJgxW+sBJmA5cinJIAkj5DoTnnTiNzelozgTHbBgR+JpjMFnYNXOBQelxTQUfoLg8F&#10;hgNHfIRrScJierkmPSGTmXRnJLKHTLlD7FlZipB2FSMoxx0QHZiPmIFwxeN1AuSYd/bNSO37mHau&#10;0FWExApbW31j+b28iVYbuFMTlXOBozpDcmq7Edlnbs8AaAJX7bYnqS6A0YhBs78Ol4QzEvokDNZs&#10;8q83TDJc5+0fAAAA//8DAFBLAwQUAAYACAAAACEA6dV2F+AAAAALAQAADwAAAGRycy9kb3ducmV2&#10;LnhtbEyPQU+DQBCF7yb+h82YeLMLtDSUsjTGxKaXmlj9AVt2Clh2lrBLwX/veNLbzLyXN98rdrPt&#10;xA0H3zpSEC8iEEiVMy3VCj4/Xp8yED5oMrpzhAq+0cOuvL8rdG7cRO94O4VacAj5XCtoQuhzKX3V&#10;oNV+4Xok1i5usDrwOtTSDHricNvJJIrW0uqW+EOje3xpsLqeRqtgPx4lXdb7kB7eDtduqv3XcZUp&#10;9fgwP29BBJzDnxl+8RkdSmY6u5GMF52CZZSs2KogiVMe2LGMUy5z5kuyyUCWhfzfofw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QoYqCHIBAAAHAwAADgAA&#10;AAAAAAAAAAAAAAA8AgAAZHJzL2Uyb0RvYy54bWxQSwECLQAUAAYACAAAACEAO7P30n0CAADMBgAA&#10;EAAAAAAAAAAAAAAAAADaAwAAZHJzL2luay9pbmsxLnhtbFBLAQItABQABgAIAAAAIQDp1XYX4AAA&#10;AAsBAAAPAAAAAAAAAAAAAAAAAIUGAABkcnMvZG93bnJldi54bWxQSwECLQAUAAYACAAAACEAeRi8&#10;nb8AAAAhAQAAGQAAAAAAAAAAAAAAAACSBwAAZHJzL19yZWxzL2Uyb0RvYy54bWwucmVsc1BLBQYA&#10;AAAABgAGAHgBAACICAAAAAA=&#10;">
                <v:imagedata r:id="rId67" o:title=""/>
              </v:shape>
            </w:pict>
          </mc:Fallback>
        </mc:AlternateContent>
      </w:r>
      <w:r>
        <w:rPr>
          <w:rFonts w:ascii="Cambria" w:hAnsi="Cambria"/>
          <w:b/>
          <w:bCs/>
          <w:noProof/>
          <w:lang w:eastAsia="hu-HU"/>
        </w:rPr>
        <mc:AlternateContent>
          <mc:Choice Requires="wpi">
            <w:drawing>
              <wp:anchor distT="0" distB="0" distL="114300" distR="114300" simplePos="0" relativeHeight="251663360" behindDoc="0" locked="0" layoutInCell="1" allowOverlap="1" wp14:anchorId="3E1C5EAE" wp14:editId="2473FAC4">
                <wp:simplePos x="0" y="0"/>
                <wp:positionH relativeFrom="column">
                  <wp:posOffset>1976110</wp:posOffset>
                </wp:positionH>
                <wp:positionV relativeFrom="paragraph">
                  <wp:posOffset>1438745</wp:posOffset>
                </wp:positionV>
                <wp:extent cx="360" cy="360"/>
                <wp:effectExtent l="38100" t="38100" r="57150" b="57150"/>
                <wp:wrapNone/>
                <wp:docPr id="2145535733" name="Szabadkéz 8"/>
                <wp:cNvGraphicFramePr/>
                <a:graphic xmlns:a="http://schemas.openxmlformats.org/drawingml/2006/main">
                  <a:graphicData uri="http://schemas.microsoft.com/office/word/2010/wordprocessingInk">
                    <w14:contentPart bwMode="auto" r:id="rId68">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47C0DFB" id="Szabadkéz 8" o:spid="_x0000_s1026" type="#_x0000_t75" style="position:absolute;margin-left:154.9pt;margin-top:112.6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BS4jHnxwEAAGgEAAAQAAAAZHJzL2luay9pbmsxLnht&#10;bLSTXW/bIBSG7yf1PyB2sZvZBpLUqVWnV400aZOmfkjdpWvTGNVAhHGc/PsdY0JcNe3VJksWHDgv&#10;5zy8XN/sZYN23LRCqxzTmGDEVakroTY5fnxYR0uMWluoqmi04jk+8BbfrC6+XAv1KpsM/ggUVDuM&#10;ZJPj2tptliR938f9LNZmkzBCZskP9frrJ175rIq/CCUsHNkeQ6VWlu/tIJaJKsel3ZOwH7TvdWdK&#10;HpaHiClPO6wpSr7WRhY2KNaFUrxBqpBQ9xNG9rCFgYBzNtxgJAU0HLGYztP58vYKAsU+x5N5ByW2&#10;UInEyXnNP/9Bc/1ecyhrxtLLFCNfUsV3Q02JY5593Ptvo7fcWMFPmEcofuGAynHu+IygDG910w13&#10;g9GuaDpARgkBW/izaXIGyHs9YPNP9YDLh3rT4t6i8e1NOXhowVLHq7VCcjC63AaP2RaEh/C9Ne45&#10;MMJmEVlGjD2QRTZPM0ZjytLJVXgXHzWfTdfWQe/ZnPzqVgK1sbNeVLYO0ElMFgH6FPm51JqLTW0/&#10;y/Vtu+TgnDPv0JkJ+T7u+EuOv7qniFzmGHCNUEQQmy/SxfdvBL5oSa/oG0eGUwD16i8AAAD//wMA&#10;UEsDBBQABgAIAAAAIQBjqVQz4wAAAAsBAAAPAAAAZHJzL2Rvd25yZXYueG1sTI/NTsMwEITvSLyD&#10;tUjcqBMXaAlxKkREQQgkCD8SNzfeJhH2OordJrw97gmOOzua+SZfTdawPQ6+cyQhnSXAkGqnO2ok&#10;vL/dnS2B+aBIK+MIJfygh1VxfJSrTLuRXnFfhYbFEPKZktCG0Gec+7pFq/zM9Ujxt3WDVSGeQ8P1&#10;oMYYbg0XSXLJreooNrSqx9sW6+9qZyWsn74e/OL+uTLr8/FxW36Un/6llPL0ZLq5BhZwCn9mOOBH&#10;dCgi08btSHtmJMyTq4geJAhxIYBFxzwVC2Cbg7JMgRc5/7+h+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d3EbrbQEAAAMDAAAOAAAAAAAAAAAAAAAAADwC&#10;AABkcnMvZTJvRG9jLnhtbFBLAQItABQABgAIAAAAIQBS4jHnxwEAAGgEAAAQAAAAAAAAAAAAAAAA&#10;ANUDAABkcnMvaW5rL2luazEueG1sUEsBAi0AFAAGAAgAAAAhAGOpVDPjAAAACwEAAA8AAAAAAAAA&#10;AAAAAAAAygUAAGRycy9kb3ducmV2LnhtbFBLAQItABQABgAIAAAAIQB5GLydvwAAACEBAAAZAAAA&#10;AAAAAAAAAAAAANoGAABkcnMvX3JlbHMvZTJvRG9jLnhtbC5yZWxzUEsFBgAAAAAGAAYAeAEAANAH&#10;AAAAAA==&#10;">
                <v:imagedata r:id="rId30" o:title=""/>
              </v:shape>
            </w:pict>
          </mc:Fallback>
        </mc:AlternateContent>
      </w:r>
      <w:r>
        <w:rPr>
          <w:rFonts w:ascii="Cambria" w:hAnsi="Cambria"/>
          <w:b/>
          <w:bCs/>
          <w:noProof/>
          <w:lang w:eastAsia="hu-HU"/>
        </w:rPr>
        <mc:AlternateContent>
          <mc:Choice Requires="wpi">
            <w:drawing>
              <wp:anchor distT="0" distB="0" distL="114300" distR="114300" simplePos="0" relativeHeight="251661312" behindDoc="0" locked="0" layoutInCell="1" allowOverlap="1" wp14:anchorId="6E360E78" wp14:editId="436C37E3">
                <wp:simplePos x="0" y="0"/>
                <wp:positionH relativeFrom="column">
                  <wp:posOffset>3480550</wp:posOffset>
                </wp:positionH>
                <wp:positionV relativeFrom="paragraph">
                  <wp:posOffset>2609825</wp:posOffset>
                </wp:positionV>
                <wp:extent cx="79200" cy="53280"/>
                <wp:effectExtent l="57150" t="57150" r="54610" b="42545"/>
                <wp:wrapNone/>
                <wp:docPr id="637912822" name="Szabadkéz 6"/>
                <wp:cNvGraphicFramePr/>
                <a:graphic xmlns:a="http://schemas.openxmlformats.org/drawingml/2006/main">
                  <a:graphicData uri="http://schemas.microsoft.com/office/word/2010/wordprocessingInk">
                    <w14:contentPart bwMode="auto" r:id="rId69">
                      <w14:nvContentPartPr>
                        <w14:cNvContentPartPr/>
                      </w14:nvContentPartPr>
                      <w14:xfrm>
                        <a:off x="0" y="0"/>
                        <a:ext cx="79200" cy="5328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C261817" id="Szabadkéz 6" o:spid="_x0000_s1026" type="#_x0000_t75" style="position:absolute;margin-left:273.35pt;margin-top:204.8pt;width:7.7pt;height:5.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9wx3AQAABwMAAA4AAABkcnMvZTJvRG9jLnhtbJxSQW7CMBC8V+of&#10;LN9LEgoUIhIORZU4tOXQPsB1bGI19kZrQ+D33QQo0KqqxMXy7sjjmZ2dzra2YhuF3oDLeNKLOVNO&#10;QmHcKuPvb093Y858EK4QFTiV8Z3yfJbf3kybOlV9KKEqFDIicT5t6oyXIdRpFHlZKit8D2rlCNSA&#10;VgQqcRUVKBpit1XUj+NR1AAWNYJU3lN3vgd53vFrrWR41dqrwKqMT+KY5IWMj0cDuiB1krbzQZfh&#10;w5BH+VSkKxR1aeRBkrhCkRXGkYBvqrkIgq3R/KKyRiJ40KEnwUagtZGq80POkviHs4X7bF0lA7nG&#10;VIILyoWlwHCcXQdc84WtaALNMxSUjlgH4AdGGs//YexFz0GuLenZJ4KqEoHWwZem9jTm1BQZx0WR&#10;nPS7zePJwRJPvl4uAUokOlj+68lWo22HTUrYNuMU5649uyzVNjBJzYcJrQpnkpDhfX/coUfe/ftj&#10;dTZY+voiwvO6lXW2v/kXAAAA//8DAFBLAwQUAAYACAAAACEA0ItPdJICAAACBwAAEAAAAGRycy9p&#10;bmsvaW5rMS54bWy0VMlu2zAQvRfoPxDsIRfTIik7ko0oOTVAgRYomhRoj4rM2EIkyqDo7e87Q1GU&#10;UjtFD+2Fyyxv3jyOdHN3rCuyV6YtG51RMeWUKF00q1KvM/r98Z6llLQ216u8arTK6Em19O72/bub&#10;Ur/U1RJWAgi6xVNdZXRj7XYZRYfDYXqIp41ZR5LzOPqkX758prc+a6WeS11aKNn2pqLRVh0tgi3L&#10;VUYLe+QhHrAfmp0pVHCjxRRDhDV5oe4bU+c2IG5yrVVFdF4D7x+U2NMWDiXUWStDSV1Cw0xOxSyZ&#10;pR8XYMiPGR3dd0CxBSY1jS5j/vwPmPfnmEgrlsl1QomntFJ75BQ5zZdv9/7VNFtlbKkGmTtRvONE&#10;iu7u9OmEMqptqh2+DSX7vNqBZIJzGAtfW0QXBDnHA23+KR7o8ibemNxraXx7Yx28aGGk+qe1Za1g&#10;0OttmDHbAjCaH6xxn4PkMmY8ZVI+8vlylixFPOVpOnoKP8U95pPZtZuA92SGeXWeoFrX2aFc2U0Q&#10;nU/5PIg+lvxS6kaV6439U65v2yWHybnwHbphIr6Pb+o5ox/cp0hcZmdwjYh4TgSRs3kyn1yx9Ipf&#10;8QllMeWUTwThhE9YtwkIO7tIEoNRLJjbMHII97loE87DHQKYwfI3a1/RJXcXfg40snREWVetz3bl&#10;Og8ncyzNrpGSb2ecPjoHkI4sNtHXHuj39UYlEMKhD1G9aYQ+hvqNyJDXo7u8GZEAu3Crz3Z2mTgT&#10;EwnDAAaTLck1ysuEExlXEKRnD0nBAkxdjPcK1ATOrnXcHEZHD0uG2LM8dEIiEhYTyWIEkWiSi9FD&#10;D5AIjfi4AVNExqLIFC2DGzBZig4m4NUSLl/9K8P8w0/g9hcAAAD//wMAUEsDBBQABgAIAAAAIQBP&#10;Kwoo5AAAAAsBAAAPAAAAZHJzL2Rvd25yZXYueG1sTI9NS8QwEIbvgv8hjODNTVp2625tuogiuMKi&#10;+6F4TJuxLTZJabJt9dc7nvQ4Mw/vPG+2nkzLBux946yEaCaAoS2dbmwl4Xh4uFoC80FZrVpnUcIX&#10;eljn52eZSrUb7Q6HfagYhVifKgl1CF3KuS9rNMrPXIeWbh+uNyrQ2Fdc92qkcNPyWIiEG9VY+lCr&#10;Du9qLD/3JyOh27x+F+7+5fgcbZfj5o2/PzXDo5SXF9PtDbCAU/iD4Vef1CEnp8KdrPaslbCYJ9eE&#10;SpiLVQKMiEUSR8AK2sRiBTzP+P8O+Q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dX73DHcBAAAHAwAADgAAAAAAAAAAAAAAAAA8AgAAZHJzL2Uyb0RvYy54&#10;bWxQSwECLQAUAAYACAAAACEA0ItPdJICAAACBwAAEAAAAAAAAAAAAAAAAADfAwAAZHJzL2luay9p&#10;bmsxLnhtbFBLAQItABQABgAIAAAAIQBPKwoo5AAAAAsBAAAPAAAAAAAAAAAAAAAAAJ8GAABkcnMv&#10;ZG93bnJldi54bWxQSwECLQAUAAYACAAAACEAeRi8nb8AAAAhAQAAGQAAAAAAAAAAAAAAAACwBwAA&#10;ZHJzL19yZWxzL2Uyb0RvYy54bWwucmVsc1BLBQYAAAAABgAGAHgBAACmCAAAAAA=&#10;">
                <v:imagedata r:id="rId70" o:title=""/>
              </v:shape>
            </w:pict>
          </mc:Fallback>
        </mc:AlternateContent>
      </w:r>
      <w:r>
        <w:rPr>
          <w:rFonts w:ascii="Cambria" w:hAnsi="Cambria"/>
          <w:b/>
          <w:bCs/>
          <w:noProof/>
          <w:lang w:eastAsia="hu-HU"/>
        </w:rPr>
        <mc:AlternateContent>
          <mc:Choice Requires="wpi">
            <w:drawing>
              <wp:anchor distT="0" distB="0" distL="114300" distR="114300" simplePos="0" relativeHeight="251660288" behindDoc="0" locked="0" layoutInCell="1" allowOverlap="1" wp14:anchorId="5572AE71" wp14:editId="3A780FA8">
                <wp:simplePos x="0" y="0"/>
                <wp:positionH relativeFrom="column">
                  <wp:posOffset>2890150</wp:posOffset>
                </wp:positionH>
                <wp:positionV relativeFrom="paragraph">
                  <wp:posOffset>1799825</wp:posOffset>
                </wp:positionV>
                <wp:extent cx="71280" cy="67680"/>
                <wp:effectExtent l="38100" t="38100" r="43180" b="46990"/>
                <wp:wrapNone/>
                <wp:docPr id="1510321612" name="Szabadkéz 5"/>
                <wp:cNvGraphicFramePr/>
                <a:graphic xmlns:a="http://schemas.openxmlformats.org/drawingml/2006/main">
                  <a:graphicData uri="http://schemas.microsoft.com/office/word/2010/wordprocessingInk">
                    <w14:contentPart bwMode="auto" r:id="rId71">
                      <w14:nvContentPartPr>
                        <w14:cNvContentPartPr/>
                      </w14:nvContentPartPr>
                      <w14:xfrm>
                        <a:off x="0" y="0"/>
                        <a:ext cx="71280" cy="6768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D9BA06E" id="Szabadkéz 5" o:spid="_x0000_s1026" type="#_x0000_t75" style="position:absolute;margin-left:226.85pt;margin-top:141pt;width:7pt;height:6.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E0z1yAQAABwMAAA4AAABkcnMvZTJvRG9jLnhtbJxSy07DMBC8I/EP&#10;lu/USYXaEjXpgQqpB6AH+ADj2I1F7I3WTtP+PZs+aAtCSL1Y6x15dmbH09nG1WytMVjwOU8HCWfa&#10;KyitX+X8/e3pbsJZiNKXsgavc77Vgc+K25tp12R6CBXUpUZGJD5kXZPzKsYmEyKoSjsZBtBoT6AB&#10;dDLSFVeiRNkRu6vFMElGogMsGwSlQ6DufA/yYsdvjFbx1ZigI6tz/pAkJC8eC8z5ZNJ3PvpOmnBR&#10;TGW2QtlUVh0kySsUOWk9CfimmssoWYv2F5WzCiGAiQMFToAxVumdH3KWJj+cLfxn7yq9Vy1mCnzU&#10;Pi4lxuPudsA1I1xNG+ieoaR0ZBuBHxhpPf+HsRc9B9U60rNPBHUtI32HUNkmcIaZLXOOizI96ffr&#10;x5ODJZ58vVwClIg4WP7rycag65dNStgm5xTntj93WepNZIqa43Q4IUARMhqPqDzj3b8/TjlbLI2+&#10;iPD83ss6+7/FFwAAAP//AwBQSwMEFAAGAAgAAAAhAJcYi5yzAgAAagcAABAAAABkcnMvaW5rL2lu&#10;azEueG1stFTLbtswELwX6D8Q7CEX0yJlyS9EyakBCrRAkaRAe1RkxhYiUQZFx87fd5ekaLp2emph&#10;YCXuY3Z2uPL17aFtyKvUfd2pgooxp0SqqlvVal3QH493bE5Jb0q1KptOyYK+yZ7e3nz8cF2rl7ZZ&#10;giWAoHp8a5uCbozZLpNkv9+P95Nxp9dJyvkk+aJevn2lN75qJZ9rVRto2Q+uqlNGHgyCLetVQStz&#10;4CEfsB+6na5kCKNHV8cMo8tK3nW6LU1A3JRKyYaosgXePykxb1t4qaHPWmpK2hoGZulYZLNs/nkB&#10;jvJQ0Oi8A4o9MGlpchnz13/AvDvHRFqTdDadUeIpreQrckqs5sv3Z/+uu63UppZHmZ0oPvBGKne2&#10;+jihtOy7Zod3Q8lr2exAMsE5rIXvLZILgpzjgTb/FA90eRcvJncqjR8v1sGLFlZquFpTtxIWvd2G&#10;HTM9AKP7wWj7OaQ8nTA+Z2n6yPNlNlvy6XiRZdFV+C0eMJ/0rt8EvCd93FcbCaq5yfb1ymyC6HzM&#10;8yB6LPml0o2s1xvzt1o/ti0Om3PhO7TLRPwc9/K5oJ/sp0hspXPYQeYpgV+Wz/LRFcuu+BUfUUE5&#10;5SMmCCd85Gw4wDFE0DnixLvwIbwLC4eAdQmXlZMMIlM2AXsCyc8KASICjNtGAahyHBzT3MIyfAxM&#10;4jAmMReI64bex1TngTMU/DGGa+SQfPzMFffOiZ01tSM7rBj9lE4kQgg4Dtba8MLrnbGUZZadwDti&#10;YhjNNXEcBn3wCbmYBdZOFVnfNsqxHjSopG9ofeiCfmxikQRsznCPbqp4QtfJo7iDs4LN8SZSsmDz&#10;3N4UkidAeYQoR6b4jkL4Zu5WwZXaXBwRczFsu9jykIu9XABckBljYcQV+qycZYiygF7T2VSc/CeH&#10;7wz+bG5+AwAA//8DAFBLAwQUAAYACAAAACEAR+vgHOEAAAALAQAADwAAAGRycy9kb3ducmV2Lnht&#10;bEyPy07DMBBF90j8gzVIbBC1myZ9hDgVqoRY01KpSzd2k0A8tmK3Sfv1DCtYzp2j+yjWo+3YxfSh&#10;dShhOhHADFZOt1hL+Ny9PS+BhahQq86hkXA1Adbl/V2hcu0G/DCXbawZmWDIlYQmRp9zHqrGWBUm&#10;zhuk38n1VkU6+5rrXg1kbjueCDHnVrVICY3yZtOY6nt7thK6951P9rOpf0pvYthvbocvcT1I+fgw&#10;vr4Ai2aMfzD81qfqUFKnozujDqyTkGazBaESkmVCo4hI5wtSjqSssgx4WfD/G8o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JE0z1yAQAABwMAAA4AAAAA&#10;AAAAAAAAAAAAPAIAAGRycy9lMm9Eb2MueG1sUEsBAi0AFAAGAAgAAAAhAJcYi5yzAgAAagcAABAA&#10;AAAAAAAAAAAAAAAA2gMAAGRycy9pbmsvaW5rMS54bWxQSwECLQAUAAYACAAAACEAR+vgHOEAAAAL&#10;AQAADwAAAAAAAAAAAAAAAAC7BgAAZHJzL2Rvd25yZXYueG1sUEsBAi0AFAAGAAgAAAAhAHkYvJ2/&#10;AAAAIQEAABkAAAAAAAAAAAAAAAAAyQcAAGRycy9fcmVscy9lMm9Eb2MueG1sLnJlbHNQSwUGAAAA&#10;AAYABgB4AQAAvwgAAAAA&#10;">
                <v:imagedata r:id="rId72" o:title=""/>
              </v:shape>
            </w:pict>
          </mc:Fallback>
        </mc:AlternateContent>
      </w:r>
      <w:r w:rsidR="00E320BD" w:rsidRPr="00E320BD">
        <w:rPr>
          <w:rFonts w:ascii="Cambria" w:hAnsi="Cambria"/>
          <w:b/>
          <w:bCs/>
          <w:noProof/>
          <w:lang w:eastAsia="hu-HU"/>
        </w:rPr>
        <w:drawing>
          <wp:inline distT="0" distB="0" distL="0" distR="0" wp14:anchorId="339DFDB4" wp14:editId="4F1AAE5E">
            <wp:extent cx="5115639" cy="2724530"/>
            <wp:effectExtent l="0" t="0" r="8890" b="0"/>
            <wp:docPr id="1314238310" name="Kép 1" descr="A képen térkép, szöveg, atlas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38310" name="Kép 1" descr="A képen térkép, szöveg, atlasz látható&#10;&#10;Automatikusan generált leírás"/>
                    <pic:cNvPicPr/>
                  </pic:nvPicPr>
                  <pic:blipFill>
                    <a:blip r:embed="rId73"/>
                    <a:stretch>
                      <a:fillRect/>
                    </a:stretch>
                  </pic:blipFill>
                  <pic:spPr>
                    <a:xfrm>
                      <a:off x="0" y="0"/>
                      <a:ext cx="5115639" cy="2724530"/>
                    </a:xfrm>
                    <a:prstGeom prst="rect">
                      <a:avLst/>
                    </a:prstGeom>
                  </pic:spPr>
                </pic:pic>
              </a:graphicData>
            </a:graphic>
          </wp:inline>
        </w:drawing>
      </w:r>
    </w:p>
    <w:p w14:paraId="14EC606E" w14:textId="77777777" w:rsidR="00E320BD" w:rsidRPr="00E320BD" w:rsidRDefault="00E320BD" w:rsidP="00E320BD">
      <w:pPr>
        <w:jc w:val="both"/>
        <w:rPr>
          <w:rFonts w:ascii="Cambria" w:hAnsi="Cambria"/>
          <w:b/>
          <w:bCs/>
          <w:lang w:val="de-DE"/>
        </w:rPr>
      </w:pPr>
    </w:p>
    <w:p w14:paraId="1B320880" w14:textId="77777777" w:rsidR="00CB7E7C" w:rsidRDefault="00202068" w:rsidP="00CB7E7C">
      <w:pPr>
        <w:pStyle w:val="Listaszerbekezds"/>
        <w:numPr>
          <w:ilvl w:val="0"/>
          <w:numId w:val="9"/>
        </w:numPr>
        <w:jc w:val="both"/>
        <w:rPr>
          <w:rFonts w:ascii="Cambria" w:hAnsi="Cambria"/>
          <w:b/>
          <w:bCs/>
          <w:lang w:val="de-DE"/>
        </w:rPr>
      </w:pPr>
      <w:r w:rsidRPr="00CB7E7C">
        <w:rPr>
          <w:rFonts w:ascii="Cambria" w:hAnsi="Cambria"/>
          <w:b/>
          <w:bCs/>
          <w:lang w:val="de-DE"/>
        </w:rPr>
        <w:t xml:space="preserve">Mesopotamien, </w:t>
      </w:r>
      <w:r w:rsidR="00CB7E7C">
        <w:rPr>
          <w:rFonts w:ascii="Cambria" w:hAnsi="Cambria"/>
          <w:b/>
          <w:bCs/>
          <w:lang w:val="de-DE"/>
        </w:rPr>
        <w:t xml:space="preserve">2. </w:t>
      </w:r>
      <w:r w:rsidRPr="00CB7E7C">
        <w:rPr>
          <w:rFonts w:ascii="Cambria" w:hAnsi="Cambria"/>
          <w:b/>
          <w:bCs/>
          <w:lang w:val="de-DE"/>
        </w:rPr>
        <w:t xml:space="preserve">Athen, </w:t>
      </w:r>
      <w:r w:rsidR="00CB7E7C">
        <w:rPr>
          <w:rFonts w:ascii="Cambria" w:hAnsi="Cambria"/>
          <w:b/>
          <w:bCs/>
          <w:lang w:val="de-DE"/>
        </w:rPr>
        <w:t xml:space="preserve">3. </w:t>
      </w:r>
      <w:r w:rsidR="0096484C" w:rsidRPr="00CB7E7C">
        <w:rPr>
          <w:rFonts w:ascii="Cambria" w:hAnsi="Cambria"/>
          <w:b/>
          <w:bCs/>
          <w:lang w:val="de-DE"/>
        </w:rPr>
        <w:t>Alexandria,</w:t>
      </w:r>
      <w:r w:rsidR="00E320BD" w:rsidRPr="00CB7E7C">
        <w:rPr>
          <w:rFonts w:ascii="Cambria" w:hAnsi="Cambria"/>
          <w:b/>
          <w:bCs/>
          <w:lang w:val="de-DE"/>
        </w:rPr>
        <w:t xml:space="preserve"> </w:t>
      </w:r>
      <w:r w:rsidR="00CB7E7C">
        <w:rPr>
          <w:rFonts w:ascii="Cambria" w:hAnsi="Cambria"/>
          <w:b/>
          <w:bCs/>
          <w:lang w:val="de-DE"/>
        </w:rPr>
        <w:t xml:space="preserve">4. </w:t>
      </w:r>
      <w:r w:rsidR="00E320BD" w:rsidRPr="00CB7E7C">
        <w:rPr>
          <w:rFonts w:ascii="Cambria" w:hAnsi="Cambria"/>
          <w:b/>
          <w:bCs/>
          <w:lang w:val="de-DE"/>
        </w:rPr>
        <w:t>Rom,</w:t>
      </w:r>
      <w:r w:rsidR="0096484C" w:rsidRPr="00CB7E7C">
        <w:rPr>
          <w:rFonts w:ascii="Cambria" w:hAnsi="Cambria"/>
          <w:b/>
          <w:bCs/>
          <w:lang w:val="de-DE"/>
        </w:rPr>
        <w:t xml:space="preserve"> </w:t>
      </w:r>
      <w:r w:rsidR="00CB7E7C">
        <w:rPr>
          <w:rFonts w:ascii="Cambria" w:hAnsi="Cambria"/>
          <w:b/>
          <w:bCs/>
          <w:lang w:val="de-DE"/>
        </w:rPr>
        <w:t xml:space="preserve">5. </w:t>
      </w:r>
      <w:r w:rsidR="0096484C" w:rsidRPr="00CB7E7C">
        <w:rPr>
          <w:rFonts w:ascii="Cambria" w:hAnsi="Cambria"/>
          <w:b/>
          <w:bCs/>
          <w:lang w:val="de-DE"/>
        </w:rPr>
        <w:t>Konstantinopel</w:t>
      </w:r>
    </w:p>
    <w:p w14:paraId="7645CBFE" w14:textId="77777777" w:rsidR="00CB7E7C" w:rsidRDefault="00CB7E7C" w:rsidP="00CB7E7C">
      <w:pPr>
        <w:pStyle w:val="Listaszerbekezds"/>
        <w:jc w:val="both"/>
        <w:rPr>
          <w:rFonts w:ascii="Cambria" w:hAnsi="Cambria"/>
          <w:b/>
          <w:bCs/>
          <w:lang w:val="de-DE"/>
        </w:rPr>
      </w:pPr>
    </w:p>
    <w:p w14:paraId="729492F8" w14:textId="16CBA58A" w:rsidR="006C2E2F" w:rsidRPr="00CB7E7C" w:rsidRDefault="00E320BD" w:rsidP="00CB7E7C">
      <w:pPr>
        <w:pStyle w:val="Listaszerbekezds"/>
        <w:jc w:val="both"/>
        <w:rPr>
          <w:rFonts w:ascii="Cambria" w:hAnsi="Cambria"/>
          <w:b/>
          <w:bCs/>
          <w:lang w:val="de-DE"/>
        </w:rPr>
      </w:pPr>
      <w:r w:rsidRPr="00CB7E7C">
        <w:rPr>
          <w:rFonts w:ascii="Cambria" w:hAnsi="Cambria"/>
          <w:b/>
          <w:bCs/>
          <w:lang w:val="de-DE"/>
        </w:rPr>
        <w:t xml:space="preserve"> </w:t>
      </w:r>
    </w:p>
    <w:p w14:paraId="6963DC78" w14:textId="77777777" w:rsidR="00E320BD" w:rsidRDefault="00E320BD" w:rsidP="006C2E2F">
      <w:pPr>
        <w:jc w:val="both"/>
        <w:rPr>
          <w:rFonts w:ascii="Cambria" w:hAnsi="Cambria"/>
          <w:b/>
          <w:bCs/>
          <w:lang w:val="de-DE"/>
        </w:rPr>
      </w:pPr>
    </w:p>
    <w:p w14:paraId="71194983" w14:textId="6F71544C" w:rsidR="00202068" w:rsidRDefault="003730F6" w:rsidP="006C2E2F">
      <w:pPr>
        <w:pStyle w:val="Listaszerbekezds"/>
        <w:numPr>
          <w:ilvl w:val="0"/>
          <w:numId w:val="7"/>
        </w:numPr>
        <w:jc w:val="both"/>
        <w:rPr>
          <w:rFonts w:ascii="Cambria" w:hAnsi="Cambria"/>
          <w:b/>
          <w:bCs/>
          <w:lang w:val="de-DE"/>
        </w:rPr>
      </w:pPr>
      <w:r w:rsidRPr="006C2E2F">
        <w:rPr>
          <w:rFonts w:ascii="Cambria" w:hAnsi="Cambria"/>
          <w:b/>
          <w:bCs/>
          <w:lang w:val="de-DE"/>
        </w:rPr>
        <w:t xml:space="preserve">Quellen (auch die Bilder) </w:t>
      </w:r>
      <w:r w:rsidR="00202068">
        <w:rPr>
          <w:rFonts w:ascii="Cambria" w:hAnsi="Cambria"/>
          <w:b/>
          <w:bCs/>
          <w:lang w:val="de-DE"/>
        </w:rPr>
        <w:t>und weitere Aufgaben:</w:t>
      </w:r>
    </w:p>
    <w:p w14:paraId="1BBB492A" w14:textId="704B6050" w:rsidR="00E320BD" w:rsidRDefault="003063A2" w:rsidP="00202068">
      <w:pPr>
        <w:jc w:val="both"/>
        <w:rPr>
          <w:rFonts w:ascii="Cambria" w:hAnsi="Cambria"/>
          <w:b/>
          <w:bCs/>
          <w:lang w:val="de-DE"/>
        </w:rPr>
      </w:pPr>
      <w:hyperlink r:id="rId74" w:history="1">
        <w:r w:rsidR="00E320BD" w:rsidRPr="000C11B6">
          <w:rPr>
            <w:rStyle w:val="Hiperhivatkozs"/>
            <w:rFonts w:ascii="Cambria" w:hAnsi="Cambria"/>
            <w:b/>
            <w:bCs/>
            <w:lang w:val="de-DE"/>
          </w:rPr>
          <w:t>https://www.nkp.hu/tankonyv/tortenelem_5_munkafuzet/lecke_02_005</w:t>
        </w:r>
      </w:hyperlink>
    </w:p>
    <w:p w14:paraId="7AF244FE" w14:textId="4D2EE95C" w:rsidR="006E20B3" w:rsidRPr="003063A2" w:rsidRDefault="006E20B3" w:rsidP="00202068">
      <w:pPr>
        <w:jc w:val="both"/>
        <w:rPr>
          <w:rFonts w:ascii="Cambria" w:hAnsi="Cambria"/>
          <w:lang w:val="en-US"/>
        </w:rPr>
      </w:pPr>
      <w:r w:rsidRPr="003063A2">
        <w:rPr>
          <w:rFonts w:ascii="Cambria" w:hAnsi="Cambria"/>
          <w:lang w:val="en-US"/>
        </w:rPr>
        <w:t>tortenelem9_beliv_web_0.pdf</w:t>
      </w:r>
    </w:p>
    <w:p w14:paraId="67F7AED5" w14:textId="77777777" w:rsidR="000F6F2E" w:rsidRPr="003063A2" w:rsidRDefault="000F6F2E" w:rsidP="000F6F2E">
      <w:pPr>
        <w:jc w:val="both"/>
        <w:rPr>
          <w:rFonts w:ascii="Cambria" w:hAnsi="Cambria" w:cs="Times New Roman"/>
          <w:lang w:val="en-US"/>
        </w:rPr>
      </w:pPr>
      <w:r w:rsidRPr="003063A2">
        <w:rPr>
          <w:rFonts w:ascii="Cambria" w:hAnsi="Cambria" w:cs="Times New Roman"/>
          <w:lang w:val="en-US"/>
        </w:rPr>
        <w:t>OH-TOR09MAB__teljes.pdf</w:t>
      </w:r>
    </w:p>
    <w:p w14:paraId="0A337E02" w14:textId="77777777" w:rsidR="000F6F2E" w:rsidRPr="003063A2" w:rsidRDefault="000F6F2E" w:rsidP="000F6F2E">
      <w:pPr>
        <w:jc w:val="both"/>
        <w:rPr>
          <w:rFonts w:ascii="Cambria" w:hAnsi="Cambria" w:cs="Times New Roman"/>
          <w:lang w:val="en-US"/>
        </w:rPr>
      </w:pPr>
      <w:r w:rsidRPr="003063A2">
        <w:rPr>
          <w:rFonts w:ascii="Cambria" w:hAnsi="Cambria" w:cs="Times New Roman"/>
          <w:lang w:val="en-US"/>
        </w:rPr>
        <w:t>OH-TOR09TB__teljes.9.pdf</w:t>
      </w:r>
    </w:p>
    <w:p w14:paraId="7DDC4B9D" w14:textId="77777777" w:rsidR="003730F6" w:rsidRPr="003730F6" w:rsidRDefault="003730F6" w:rsidP="003730F6">
      <w:pPr>
        <w:pStyle w:val="Cmsor1"/>
        <w:shd w:val="clear" w:color="auto" w:fill="FFFFFF"/>
        <w:spacing w:before="0" w:after="375"/>
        <w:rPr>
          <w:rFonts w:ascii="Cambria" w:hAnsi="Cambria" w:cs="Open Sans"/>
          <w:color w:val="000000"/>
          <w:sz w:val="22"/>
          <w:szCs w:val="22"/>
        </w:rPr>
      </w:pPr>
      <w:r w:rsidRPr="003730F6">
        <w:rPr>
          <w:rStyle w:val="product-page-product-name"/>
          <w:rFonts w:ascii="Cambria" w:hAnsi="Cambria" w:cs="Open Sans"/>
          <w:color w:val="000000"/>
          <w:sz w:val="22"/>
          <w:szCs w:val="22"/>
        </w:rPr>
        <w:t>Gyűjtemény a TÖRTÉNELEM emelt szintű oktatásához 11-12. (OH-TOR1112E)</w:t>
      </w:r>
    </w:p>
    <w:p w14:paraId="0D454032" w14:textId="763A8BCE" w:rsidR="00636A4F" w:rsidRPr="003063A2" w:rsidRDefault="003063A2" w:rsidP="00522BCD">
      <w:pPr>
        <w:jc w:val="both"/>
        <w:rPr>
          <w:rFonts w:ascii="Cambria" w:hAnsi="Cambria" w:cs="Times New Roman"/>
        </w:rPr>
      </w:pPr>
      <w:hyperlink r:id="rId75" w:history="1">
        <w:r w:rsidR="007D120C" w:rsidRPr="003063A2">
          <w:rPr>
            <w:rStyle w:val="Hiperhivatkozs"/>
            <w:rFonts w:ascii="Cambria" w:hAnsi="Cambria" w:cs="Times New Roman"/>
          </w:rPr>
          <w:t>https://www.planet-wissen.de/gesellschaft/lernen/erfindung_der_schrift/index.html</w:t>
        </w:r>
      </w:hyperlink>
    </w:p>
    <w:p w14:paraId="46D98C4D" w14:textId="716FF509" w:rsidR="007D120C" w:rsidRPr="003063A2" w:rsidRDefault="003063A2" w:rsidP="00522BCD">
      <w:pPr>
        <w:jc w:val="both"/>
        <w:rPr>
          <w:rFonts w:ascii="Cambria" w:hAnsi="Cambria" w:cs="Times New Roman"/>
        </w:rPr>
      </w:pPr>
      <w:hyperlink r:id="rId76" w:history="1">
        <w:r w:rsidR="003E268D" w:rsidRPr="003063A2">
          <w:rPr>
            <w:rStyle w:val="Hiperhivatkozs"/>
            <w:rFonts w:ascii="Cambria" w:hAnsi="Cambria" w:cs="Times New Roman"/>
          </w:rPr>
          <w:t>https://www.google.com/search?q=geschichte+der+schrift&amp;oq=geschichte+der+schrift&amp;aqs=chrome..69i57j0i512j0i22i30l8.20426j0j15&amp;sourceid=chrome&amp;ie=UTF-8</w:t>
        </w:r>
      </w:hyperlink>
    </w:p>
    <w:p w14:paraId="4CD9C5DC" w14:textId="0EA43A32" w:rsidR="003E268D" w:rsidRPr="003063A2" w:rsidRDefault="003063A2" w:rsidP="00522BCD">
      <w:pPr>
        <w:jc w:val="both"/>
        <w:rPr>
          <w:rFonts w:ascii="Cambria" w:hAnsi="Cambria" w:cs="Times New Roman"/>
        </w:rPr>
      </w:pPr>
      <w:hyperlink r:id="rId77" w:history="1">
        <w:r w:rsidR="00CF7D36" w:rsidRPr="003063A2">
          <w:rPr>
            <w:rStyle w:val="Hiperhivatkozs"/>
            <w:rFonts w:ascii="Cambria" w:hAnsi="Cambria" w:cs="Times New Roman"/>
          </w:rPr>
          <w:t>https://www.tjfbg.de/fileadmin/tjfbg/user_upload/service/arbeitshefte/AH-04_2007.pdf</w:t>
        </w:r>
      </w:hyperlink>
    </w:p>
    <w:p w14:paraId="6DF1C4C2" w14:textId="3BC95EEC" w:rsidR="00CF7D36" w:rsidRPr="003063A2" w:rsidRDefault="003063A2" w:rsidP="00522BCD">
      <w:pPr>
        <w:jc w:val="both"/>
        <w:rPr>
          <w:rFonts w:ascii="Cambria" w:hAnsi="Cambria" w:cs="Times New Roman"/>
        </w:rPr>
      </w:pPr>
      <w:hyperlink r:id="rId78" w:history="1">
        <w:r w:rsidR="00DF1F6F" w:rsidRPr="003063A2">
          <w:rPr>
            <w:rStyle w:val="Hiperhivatkozs"/>
            <w:rFonts w:ascii="Cambria" w:hAnsi="Cambria" w:cs="Times New Roman"/>
          </w:rPr>
          <w:t>https://www.nibis.de/uploads/2medfach/files/entwicklung_der_schrift_druck.pdf</w:t>
        </w:r>
      </w:hyperlink>
    </w:p>
    <w:p w14:paraId="178B3D42" w14:textId="00888BDF" w:rsidR="00727EBD" w:rsidRPr="003063A2" w:rsidRDefault="003063A2" w:rsidP="00522BCD">
      <w:pPr>
        <w:jc w:val="both"/>
        <w:rPr>
          <w:rFonts w:ascii="Cambria" w:hAnsi="Cambria" w:cs="Times New Roman"/>
        </w:rPr>
      </w:pPr>
      <w:hyperlink r:id="rId79" w:history="1">
        <w:r w:rsidR="00727EBD" w:rsidRPr="003063A2">
          <w:rPr>
            <w:rStyle w:val="Hiperhivatkozs"/>
            <w:rFonts w:ascii="Cambria" w:hAnsi="Cambria" w:cs="Times New Roman"/>
          </w:rPr>
          <w:t>https://www.pearson.de/media/muster/94783s1.pdf</w:t>
        </w:r>
      </w:hyperlink>
    </w:p>
    <w:p w14:paraId="1DA96CF8" w14:textId="004D14AA" w:rsidR="00663208" w:rsidRDefault="00663208" w:rsidP="00522BCD">
      <w:pPr>
        <w:jc w:val="both"/>
        <w:rPr>
          <w:rFonts w:ascii="Arial" w:hAnsi="Arial" w:cs="Arial"/>
          <w:color w:val="202122"/>
          <w:sz w:val="21"/>
          <w:szCs w:val="21"/>
          <w:shd w:val="clear" w:color="auto" w:fill="FFFFFF"/>
        </w:rPr>
      </w:pPr>
    </w:p>
    <w:sectPr w:rsidR="006632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F6E92"/>
    <w:multiLevelType w:val="hybridMultilevel"/>
    <w:tmpl w:val="5DBEA70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D8A67BB"/>
    <w:multiLevelType w:val="hybridMultilevel"/>
    <w:tmpl w:val="649655C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278300F1"/>
    <w:multiLevelType w:val="hybridMultilevel"/>
    <w:tmpl w:val="6248EDA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2BBB6F83"/>
    <w:multiLevelType w:val="hybridMultilevel"/>
    <w:tmpl w:val="1780DCD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3B8760BA"/>
    <w:multiLevelType w:val="hybridMultilevel"/>
    <w:tmpl w:val="CF464C0A"/>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439C708B"/>
    <w:multiLevelType w:val="hybridMultilevel"/>
    <w:tmpl w:val="BA666E22"/>
    <w:lvl w:ilvl="0" w:tplc="EA86CE1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50830681"/>
    <w:multiLevelType w:val="hybridMultilevel"/>
    <w:tmpl w:val="BA1681A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6AA203DD"/>
    <w:multiLevelType w:val="hybridMultilevel"/>
    <w:tmpl w:val="19AE966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7FB93393"/>
    <w:multiLevelType w:val="hybridMultilevel"/>
    <w:tmpl w:val="649655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7"/>
  </w:num>
  <w:num w:numId="3">
    <w:abstractNumId w:val="1"/>
  </w:num>
  <w:num w:numId="4">
    <w:abstractNumId w:val="8"/>
  </w:num>
  <w:num w:numId="5">
    <w:abstractNumId w:val="0"/>
  </w:num>
  <w:num w:numId="6">
    <w:abstractNumId w:val="3"/>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6C6"/>
    <w:rsid w:val="00030003"/>
    <w:rsid w:val="00033185"/>
    <w:rsid w:val="00036885"/>
    <w:rsid w:val="00041360"/>
    <w:rsid w:val="00042396"/>
    <w:rsid w:val="0005045F"/>
    <w:rsid w:val="000521C9"/>
    <w:rsid w:val="00053E6F"/>
    <w:rsid w:val="00054011"/>
    <w:rsid w:val="000542BA"/>
    <w:rsid w:val="00055C91"/>
    <w:rsid w:val="00070721"/>
    <w:rsid w:val="00071A50"/>
    <w:rsid w:val="00074A73"/>
    <w:rsid w:val="0007533C"/>
    <w:rsid w:val="00097831"/>
    <w:rsid w:val="000A3E16"/>
    <w:rsid w:val="000B317A"/>
    <w:rsid w:val="000C0844"/>
    <w:rsid w:val="000C1266"/>
    <w:rsid w:val="000C5B8E"/>
    <w:rsid w:val="000D571E"/>
    <w:rsid w:val="000E2637"/>
    <w:rsid w:val="000E50D6"/>
    <w:rsid w:val="000F6F2E"/>
    <w:rsid w:val="0012494D"/>
    <w:rsid w:val="00127BC6"/>
    <w:rsid w:val="00145574"/>
    <w:rsid w:val="0014733C"/>
    <w:rsid w:val="001556E3"/>
    <w:rsid w:val="0016774C"/>
    <w:rsid w:val="00173280"/>
    <w:rsid w:val="0017623C"/>
    <w:rsid w:val="001818AF"/>
    <w:rsid w:val="00183103"/>
    <w:rsid w:val="00192518"/>
    <w:rsid w:val="001A1A3E"/>
    <w:rsid w:val="001A1CFB"/>
    <w:rsid w:val="001B045E"/>
    <w:rsid w:val="001B5143"/>
    <w:rsid w:val="001C05AC"/>
    <w:rsid w:val="001C75CF"/>
    <w:rsid w:val="001D39D3"/>
    <w:rsid w:val="001E5748"/>
    <w:rsid w:val="001E78EA"/>
    <w:rsid w:val="001F07AA"/>
    <w:rsid w:val="001F3FA0"/>
    <w:rsid w:val="001F4057"/>
    <w:rsid w:val="00202068"/>
    <w:rsid w:val="002049E2"/>
    <w:rsid w:val="002109DF"/>
    <w:rsid w:val="002274E4"/>
    <w:rsid w:val="00227E27"/>
    <w:rsid w:val="0023223B"/>
    <w:rsid w:val="0023351C"/>
    <w:rsid w:val="00235EDF"/>
    <w:rsid w:val="00241383"/>
    <w:rsid w:val="00267F8D"/>
    <w:rsid w:val="00286111"/>
    <w:rsid w:val="0029258E"/>
    <w:rsid w:val="00296B96"/>
    <w:rsid w:val="002A603C"/>
    <w:rsid w:val="002B54E3"/>
    <w:rsid w:val="002C2138"/>
    <w:rsid w:val="002C3217"/>
    <w:rsid w:val="002D4397"/>
    <w:rsid w:val="002D61FA"/>
    <w:rsid w:val="002D7DF2"/>
    <w:rsid w:val="002E0A4A"/>
    <w:rsid w:val="002F6658"/>
    <w:rsid w:val="003026A3"/>
    <w:rsid w:val="00303845"/>
    <w:rsid w:val="003063A2"/>
    <w:rsid w:val="00336B3C"/>
    <w:rsid w:val="00344D40"/>
    <w:rsid w:val="003547DB"/>
    <w:rsid w:val="00356005"/>
    <w:rsid w:val="003730F6"/>
    <w:rsid w:val="00383D98"/>
    <w:rsid w:val="0038615E"/>
    <w:rsid w:val="00386D26"/>
    <w:rsid w:val="00387C09"/>
    <w:rsid w:val="003B67BC"/>
    <w:rsid w:val="003C151E"/>
    <w:rsid w:val="003D7AD5"/>
    <w:rsid w:val="003E0B3F"/>
    <w:rsid w:val="003E16B3"/>
    <w:rsid w:val="003E1752"/>
    <w:rsid w:val="003E2084"/>
    <w:rsid w:val="003E22FE"/>
    <w:rsid w:val="003E268D"/>
    <w:rsid w:val="003E45EF"/>
    <w:rsid w:val="003F66EB"/>
    <w:rsid w:val="003F750B"/>
    <w:rsid w:val="0040101C"/>
    <w:rsid w:val="00410671"/>
    <w:rsid w:val="00412604"/>
    <w:rsid w:val="00415B7A"/>
    <w:rsid w:val="00424EF2"/>
    <w:rsid w:val="00480F3B"/>
    <w:rsid w:val="00482EFF"/>
    <w:rsid w:val="00487C57"/>
    <w:rsid w:val="004937E8"/>
    <w:rsid w:val="00494089"/>
    <w:rsid w:val="004A64DB"/>
    <w:rsid w:val="004B2E52"/>
    <w:rsid w:val="004B3510"/>
    <w:rsid w:val="004B4B83"/>
    <w:rsid w:val="004C56F7"/>
    <w:rsid w:val="004D00DA"/>
    <w:rsid w:val="004E1297"/>
    <w:rsid w:val="004E2E69"/>
    <w:rsid w:val="004E4A8A"/>
    <w:rsid w:val="004E7B2A"/>
    <w:rsid w:val="004F434E"/>
    <w:rsid w:val="004F4411"/>
    <w:rsid w:val="00504CB3"/>
    <w:rsid w:val="005154FA"/>
    <w:rsid w:val="005158C8"/>
    <w:rsid w:val="005223A0"/>
    <w:rsid w:val="00522A85"/>
    <w:rsid w:val="00522BCD"/>
    <w:rsid w:val="00524E43"/>
    <w:rsid w:val="00536EB3"/>
    <w:rsid w:val="00541B6B"/>
    <w:rsid w:val="00541C1D"/>
    <w:rsid w:val="0054431D"/>
    <w:rsid w:val="00552EF1"/>
    <w:rsid w:val="005651D6"/>
    <w:rsid w:val="00570A26"/>
    <w:rsid w:val="00581B6D"/>
    <w:rsid w:val="00583230"/>
    <w:rsid w:val="005861F1"/>
    <w:rsid w:val="00596185"/>
    <w:rsid w:val="005A164F"/>
    <w:rsid w:val="005A21A6"/>
    <w:rsid w:val="005A5F13"/>
    <w:rsid w:val="005B05F4"/>
    <w:rsid w:val="005B4748"/>
    <w:rsid w:val="005C17AF"/>
    <w:rsid w:val="005C5DC4"/>
    <w:rsid w:val="005D1835"/>
    <w:rsid w:val="00600D38"/>
    <w:rsid w:val="00607654"/>
    <w:rsid w:val="00610800"/>
    <w:rsid w:val="006122FC"/>
    <w:rsid w:val="00625770"/>
    <w:rsid w:val="00630CEA"/>
    <w:rsid w:val="00631D6F"/>
    <w:rsid w:val="006325F7"/>
    <w:rsid w:val="00632C05"/>
    <w:rsid w:val="00636594"/>
    <w:rsid w:val="00636A4F"/>
    <w:rsid w:val="0063730E"/>
    <w:rsid w:val="00642917"/>
    <w:rsid w:val="00650BF2"/>
    <w:rsid w:val="00652603"/>
    <w:rsid w:val="0065270A"/>
    <w:rsid w:val="00652834"/>
    <w:rsid w:val="00655FE0"/>
    <w:rsid w:val="00657AE3"/>
    <w:rsid w:val="00657E0B"/>
    <w:rsid w:val="00663208"/>
    <w:rsid w:val="006669B3"/>
    <w:rsid w:val="00670416"/>
    <w:rsid w:val="00680473"/>
    <w:rsid w:val="0069044B"/>
    <w:rsid w:val="00691767"/>
    <w:rsid w:val="00696EAF"/>
    <w:rsid w:val="006A0D10"/>
    <w:rsid w:val="006A1ACB"/>
    <w:rsid w:val="006A729A"/>
    <w:rsid w:val="006B4969"/>
    <w:rsid w:val="006C008F"/>
    <w:rsid w:val="006C2E2F"/>
    <w:rsid w:val="006C4DC4"/>
    <w:rsid w:val="006D305B"/>
    <w:rsid w:val="006D35A0"/>
    <w:rsid w:val="006D382C"/>
    <w:rsid w:val="006D6AEA"/>
    <w:rsid w:val="006E0C42"/>
    <w:rsid w:val="006E1FB4"/>
    <w:rsid w:val="006E20B3"/>
    <w:rsid w:val="006F0389"/>
    <w:rsid w:val="0070312E"/>
    <w:rsid w:val="00710A20"/>
    <w:rsid w:val="007178F0"/>
    <w:rsid w:val="00727EBD"/>
    <w:rsid w:val="0073234C"/>
    <w:rsid w:val="00765303"/>
    <w:rsid w:val="00765F50"/>
    <w:rsid w:val="00767F3A"/>
    <w:rsid w:val="00771AB9"/>
    <w:rsid w:val="00782C6E"/>
    <w:rsid w:val="007847E4"/>
    <w:rsid w:val="007865D9"/>
    <w:rsid w:val="0078690B"/>
    <w:rsid w:val="00786C8C"/>
    <w:rsid w:val="007A2622"/>
    <w:rsid w:val="007A36BB"/>
    <w:rsid w:val="007A5668"/>
    <w:rsid w:val="007C7D5A"/>
    <w:rsid w:val="007D120C"/>
    <w:rsid w:val="007E1778"/>
    <w:rsid w:val="007E6B64"/>
    <w:rsid w:val="007F3F3C"/>
    <w:rsid w:val="00843A30"/>
    <w:rsid w:val="00853B56"/>
    <w:rsid w:val="008613F4"/>
    <w:rsid w:val="008668F9"/>
    <w:rsid w:val="00872A9A"/>
    <w:rsid w:val="00893EC7"/>
    <w:rsid w:val="008A0CCD"/>
    <w:rsid w:val="008A0CE8"/>
    <w:rsid w:val="008A1DAF"/>
    <w:rsid w:val="008A6F22"/>
    <w:rsid w:val="008C1142"/>
    <w:rsid w:val="008C60C5"/>
    <w:rsid w:val="008D7704"/>
    <w:rsid w:val="008E2544"/>
    <w:rsid w:val="008E5517"/>
    <w:rsid w:val="008F3341"/>
    <w:rsid w:val="008F79AB"/>
    <w:rsid w:val="00902C9B"/>
    <w:rsid w:val="009078C6"/>
    <w:rsid w:val="009105BA"/>
    <w:rsid w:val="00911F29"/>
    <w:rsid w:val="009127EB"/>
    <w:rsid w:val="00914E45"/>
    <w:rsid w:val="0091664D"/>
    <w:rsid w:val="00930841"/>
    <w:rsid w:val="00954181"/>
    <w:rsid w:val="0096484C"/>
    <w:rsid w:val="00970706"/>
    <w:rsid w:val="00987BD2"/>
    <w:rsid w:val="00991E7F"/>
    <w:rsid w:val="00993E3C"/>
    <w:rsid w:val="009A128F"/>
    <w:rsid w:val="009A3A6F"/>
    <w:rsid w:val="009A4558"/>
    <w:rsid w:val="009B144D"/>
    <w:rsid w:val="009B521F"/>
    <w:rsid w:val="009D0162"/>
    <w:rsid w:val="009D095A"/>
    <w:rsid w:val="009D2990"/>
    <w:rsid w:val="009D4760"/>
    <w:rsid w:val="009E44C6"/>
    <w:rsid w:val="009E485C"/>
    <w:rsid w:val="009F7670"/>
    <w:rsid w:val="00A007FF"/>
    <w:rsid w:val="00A10EAC"/>
    <w:rsid w:val="00A13E52"/>
    <w:rsid w:val="00A14E85"/>
    <w:rsid w:val="00A165B9"/>
    <w:rsid w:val="00A2723C"/>
    <w:rsid w:val="00A315FC"/>
    <w:rsid w:val="00A46B85"/>
    <w:rsid w:val="00A46DA3"/>
    <w:rsid w:val="00A5375E"/>
    <w:rsid w:val="00A65608"/>
    <w:rsid w:val="00A7591D"/>
    <w:rsid w:val="00A7700B"/>
    <w:rsid w:val="00A84DC0"/>
    <w:rsid w:val="00A86873"/>
    <w:rsid w:val="00A90D33"/>
    <w:rsid w:val="00A94244"/>
    <w:rsid w:val="00AA11DA"/>
    <w:rsid w:val="00AB4113"/>
    <w:rsid w:val="00AB528F"/>
    <w:rsid w:val="00AB61BD"/>
    <w:rsid w:val="00AC386D"/>
    <w:rsid w:val="00AC65A1"/>
    <w:rsid w:val="00AD5E28"/>
    <w:rsid w:val="00AE0D92"/>
    <w:rsid w:val="00AE3B40"/>
    <w:rsid w:val="00B01FA5"/>
    <w:rsid w:val="00B038CA"/>
    <w:rsid w:val="00B046BA"/>
    <w:rsid w:val="00B16319"/>
    <w:rsid w:val="00B17740"/>
    <w:rsid w:val="00B23140"/>
    <w:rsid w:val="00B255D4"/>
    <w:rsid w:val="00B402F4"/>
    <w:rsid w:val="00B43248"/>
    <w:rsid w:val="00B458BC"/>
    <w:rsid w:val="00B45BC5"/>
    <w:rsid w:val="00B5433A"/>
    <w:rsid w:val="00B5487F"/>
    <w:rsid w:val="00B760D3"/>
    <w:rsid w:val="00B76C46"/>
    <w:rsid w:val="00B77574"/>
    <w:rsid w:val="00B813D1"/>
    <w:rsid w:val="00B82A26"/>
    <w:rsid w:val="00B84AFA"/>
    <w:rsid w:val="00B871A4"/>
    <w:rsid w:val="00B96C90"/>
    <w:rsid w:val="00BA21AC"/>
    <w:rsid w:val="00BA3BB8"/>
    <w:rsid w:val="00BA5DE7"/>
    <w:rsid w:val="00BB310C"/>
    <w:rsid w:val="00BF4137"/>
    <w:rsid w:val="00C10E52"/>
    <w:rsid w:val="00C220F3"/>
    <w:rsid w:val="00C27A98"/>
    <w:rsid w:val="00C30109"/>
    <w:rsid w:val="00C47918"/>
    <w:rsid w:val="00C51BA7"/>
    <w:rsid w:val="00C65FCD"/>
    <w:rsid w:val="00C82068"/>
    <w:rsid w:val="00C86A8E"/>
    <w:rsid w:val="00C86FC5"/>
    <w:rsid w:val="00C91553"/>
    <w:rsid w:val="00C970D2"/>
    <w:rsid w:val="00C97DEA"/>
    <w:rsid w:val="00CA2617"/>
    <w:rsid w:val="00CA3E7D"/>
    <w:rsid w:val="00CB7E7C"/>
    <w:rsid w:val="00CC29F4"/>
    <w:rsid w:val="00CE1797"/>
    <w:rsid w:val="00CF7731"/>
    <w:rsid w:val="00CF7D36"/>
    <w:rsid w:val="00D00C9D"/>
    <w:rsid w:val="00D01A46"/>
    <w:rsid w:val="00D05845"/>
    <w:rsid w:val="00D12796"/>
    <w:rsid w:val="00D133A0"/>
    <w:rsid w:val="00D21213"/>
    <w:rsid w:val="00D2571E"/>
    <w:rsid w:val="00D2611B"/>
    <w:rsid w:val="00D316E0"/>
    <w:rsid w:val="00D31F60"/>
    <w:rsid w:val="00D52D7B"/>
    <w:rsid w:val="00D84E03"/>
    <w:rsid w:val="00D9658A"/>
    <w:rsid w:val="00DA7B16"/>
    <w:rsid w:val="00DC1110"/>
    <w:rsid w:val="00DC31BB"/>
    <w:rsid w:val="00DC4BB7"/>
    <w:rsid w:val="00DC5FA5"/>
    <w:rsid w:val="00DC6067"/>
    <w:rsid w:val="00DC7350"/>
    <w:rsid w:val="00DD33BB"/>
    <w:rsid w:val="00DE7BEC"/>
    <w:rsid w:val="00DF1140"/>
    <w:rsid w:val="00DF1F6F"/>
    <w:rsid w:val="00DF212D"/>
    <w:rsid w:val="00E01E95"/>
    <w:rsid w:val="00E055FB"/>
    <w:rsid w:val="00E1503F"/>
    <w:rsid w:val="00E17478"/>
    <w:rsid w:val="00E320BD"/>
    <w:rsid w:val="00E434BE"/>
    <w:rsid w:val="00E501BD"/>
    <w:rsid w:val="00E67990"/>
    <w:rsid w:val="00E75B3B"/>
    <w:rsid w:val="00E91361"/>
    <w:rsid w:val="00E929C9"/>
    <w:rsid w:val="00E9379F"/>
    <w:rsid w:val="00EA05D6"/>
    <w:rsid w:val="00EA79A7"/>
    <w:rsid w:val="00EA7BA2"/>
    <w:rsid w:val="00EC65B1"/>
    <w:rsid w:val="00ED1CC9"/>
    <w:rsid w:val="00ED28A0"/>
    <w:rsid w:val="00ED2EF2"/>
    <w:rsid w:val="00ED35BF"/>
    <w:rsid w:val="00ED71CF"/>
    <w:rsid w:val="00EE2E44"/>
    <w:rsid w:val="00EE52DC"/>
    <w:rsid w:val="00EF5E1D"/>
    <w:rsid w:val="00F136C6"/>
    <w:rsid w:val="00F23227"/>
    <w:rsid w:val="00F23D0F"/>
    <w:rsid w:val="00F352A3"/>
    <w:rsid w:val="00F37E3E"/>
    <w:rsid w:val="00F6117E"/>
    <w:rsid w:val="00F62EF4"/>
    <w:rsid w:val="00F659C4"/>
    <w:rsid w:val="00F65E86"/>
    <w:rsid w:val="00F7223D"/>
    <w:rsid w:val="00F909A5"/>
    <w:rsid w:val="00F938D0"/>
    <w:rsid w:val="00F94D47"/>
    <w:rsid w:val="00FA45A2"/>
    <w:rsid w:val="00FA6BCA"/>
    <w:rsid w:val="00FB0F0D"/>
    <w:rsid w:val="00FB4419"/>
    <w:rsid w:val="00FC1778"/>
    <w:rsid w:val="00FC7C9D"/>
    <w:rsid w:val="00FD13D7"/>
    <w:rsid w:val="00FD3C9A"/>
    <w:rsid w:val="00FE007A"/>
    <w:rsid w:val="00FE1726"/>
    <w:rsid w:val="00FE73A0"/>
    <w:rsid w:val="00FF1D4F"/>
    <w:rsid w:val="00FF26F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524DD"/>
  <w15:chartTrackingRefBased/>
  <w15:docId w15:val="{0B2B6B16-BDB2-4B5D-B325-C6CE3517A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paragraph" w:styleId="Cmsor1">
    <w:name w:val="heading 1"/>
    <w:basedOn w:val="Norml"/>
    <w:next w:val="Norml"/>
    <w:link w:val="Cmsor1Char"/>
    <w:uiPriority w:val="9"/>
    <w:qFormat/>
    <w:rsid w:val="003730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link w:val="Cmsor2Char"/>
    <w:uiPriority w:val="9"/>
    <w:qFormat/>
    <w:rsid w:val="00522BCD"/>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Kiemels2">
    <w:name w:val="Strong"/>
    <w:basedOn w:val="Bekezdsalapbettpusa"/>
    <w:uiPriority w:val="22"/>
    <w:qFormat/>
    <w:rsid w:val="002274E4"/>
    <w:rPr>
      <w:b/>
      <w:bCs/>
    </w:rPr>
  </w:style>
  <w:style w:type="character" w:customStyle="1" w:styleId="Cmsor2Char">
    <w:name w:val="Címsor 2 Char"/>
    <w:basedOn w:val="Bekezdsalapbettpusa"/>
    <w:link w:val="Cmsor2"/>
    <w:uiPriority w:val="9"/>
    <w:rsid w:val="00522BCD"/>
    <w:rPr>
      <w:rFonts w:ascii="Times New Roman" w:eastAsia="Times New Roman" w:hAnsi="Times New Roman" w:cs="Times New Roman"/>
      <w:b/>
      <w:bCs/>
      <w:sz w:val="36"/>
      <w:szCs w:val="36"/>
      <w:lang w:eastAsia="hu-HU"/>
    </w:rPr>
  </w:style>
  <w:style w:type="paragraph" w:styleId="NormlWeb">
    <w:name w:val="Normal (Web)"/>
    <w:basedOn w:val="Norml"/>
    <w:uiPriority w:val="99"/>
    <w:semiHidden/>
    <w:unhideWhenUsed/>
    <w:rsid w:val="00522BCD"/>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unhideWhenUsed/>
    <w:rsid w:val="00522BCD"/>
    <w:rPr>
      <w:color w:val="0000FF"/>
      <w:u w:val="single"/>
    </w:rPr>
  </w:style>
  <w:style w:type="character" w:customStyle="1" w:styleId="mw-headline">
    <w:name w:val="mw-headline"/>
    <w:basedOn w:val="Bekezdsalapbettpusa"/>
    <w:rsid w:val="00522BCD"/>
  </w:style>
  <w:style w:type="character" w:styleId="Kiemels">
    <w:name w:val="Emphasis"/>
    <w:basedOn w:val="Bekezdsalapbettpusa"/>
    <w:uiPriority w:val="20"/>
    <w:qFormat/>
    <w:rsid w:val="00F909A5"/>
    <w:rPr>
      <w:i/>
      <w:iCs/>
    </w:rPr>
  </w:style>
  <w:style w:type="character" w:customStyle="1" w:styleId="suchwort">
    <w:name w:val="suchwort"/>
    <w:basedOn w:val="Bekezdsalapbettpusa"/>
    <w:rsid w:val="001B5143"/>
  </w:style>
  <w:style w:type="character" w:customStyle="1" w:styleId="hgkelc">
    <w:name w:val="hgkelc"/>
    <w:basedOn w:val="Bekezdsalapbettpusa"/>
    <w:rsid w:val="00B45BC5"/>
  </w:style>
  <w:style w:type="character" w:customStyle="1" w:styleId="markedcontent">
    <w:name w:val="markedcontent"/>
    <w:basedOn w:val="Bekezdsalapbettpusa"/>
    <w:rsid w:val="00F23D0F"/>
  </w:style>
  <w:style w:type="paragraph" w:styleId="Listaszerbekezds">
    <w:name w:val="List Paragraph"/>
    <w:basedOn w:val="Norml"/>
    <w:uiPriority w:val="34"/>
    <w:qFormat/>
    <w:rsid w:val="00DC31BB"/>
    <w:pPr>
      <w:ind w:left="720"/>
      <w:contextualSpacing/>
    </w:pPr>
  </w:style>
  <w:style w:type="character" w:customStyle="1" w:styleId="Feloldatlanmegemlts1">
    <w:name w:val="Feloldatlan megemlítés1"/>
    <w:basedOn w:val="Bekezdsalapbettpusa"/>
    <w:uiPriority w:val="99"/>
    <w:semiHidden/>
    <w:unhideWhenUsed/>
    <w:rsid w:val="007D120C"/>
    <w:rPr>
      <w:color w:val="605E5C"/>
      <w:shd w:val="clear" w:color="auto" w:fill="E1DFDD"/>
    </w:rPr>
  </w:style>
  <w:style w:type="paragraph" w:styleId="HTML-kntformzott">
    <w:name w:val="HTML Preformatted"/>
    <w:basedOn w:val="Norml"/>
    <w:link w:val="HTML-kntformzottChar"/>
    <w:uiPriority w:val="99"/>
    <w:semiHidden/>
    <w:unhideWhenUsed/>
    <w:rsid w:val="00596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semiHidden/>
    <w:rsid w:val="00596185"/>
    <w:rPr>
      <w:rFonts w:ascii="Courier New" w:eastAsia="Times New Roman" w:hAnsi="Courier New" w:cs="Courier New"/>
      <w:sz w:val="20"/>
      <w:szCs w:val="20"/>
      <w:lang w:eastAsia="hu-HU"/>
    </w:rPr>
  </w:style>
  <w:style w:type="character" w:customStyle="1" w:styleId="y2iqfc">
    <w:name w:val="y2iqfc"/>
    <w:basedOn w:val="Bekezdsalapbettpusa"/>
    <w:rsid w:val="00596185"/>
  </w:style>
  <w:style w:type="table" w:styleId="Rcsostblzat">
    <w:name w:val="Table Grid"/>
    <w:basedOn w:val="Normltblzat"/>
    <w:uiPriority w:val="39"/>
    <w:rsid w:val="00690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link w:val="Cmsor1"/>
    <w:uiPriority w:val="9"/>
    <w:rsid w:val="003730F6"/>
    <w:rPr>
      <w:rFonts w:asciiTheme="majorHAnsi" w:eastAsiaTheme="majorEastAsia" w:hAnsiTheme="majorHAnsi" w:cstheme="majorBidi"/>
      <w:color w:val="2E74B5" w:themeColor="accent1" w:themeShade="BF"/>
      <w:sz w:val="32"/>
      <w:szCs w:val="32"/>
    </w:rPr>
  </w:style>
  <w:style w:type="character" w:customStyle="1" w:styleId="product-page-product-name">
    <w:name w:val="product-page-product-name"/>
    <w:basedOn w:val="Bekezdsalapbettpusa"/>
    <w:rsid w:val="003730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09735">
      <w:bodyDiv w:val="1"/>
      <w:marLeft w:val="0"/>
      <w:marRight w:val="0"/>
      <w:marTop w:val="0"/>
      <w:marBottom w:val="0"/>
      <w:divBdr>
        <w:top w:val="none" w:sz="0" w:space="0" w:color="auto"/>
        <w:left w:val="none" w:sz="0" w:space="0" w:color="auto"/>
        <w:bottom w:val="none" w:sz="0" w:space="0" w:color="auto"/>
        <w:right w:val="none" w:sz="0" w:space="0" w:color="auto"/>
      </w:divBdr>
    </w:div>
    <w:div w:id="247620347">
      <w:bodyDiv w:val="1"/>
      <w:marLeft w:val="0"/>
      <w:marRight w:val="0"/>
      <w:marTop w:val="0"/>
      <w:marBottom w:val="0"/>
      <w:divBdr>
        <w:top w:val="none" w:sz="0" w:space="0" w:color="auto"/>
        <w:left w:val="none" w:sz="0" w:space="0" w:color="auto"/>
        <w:bottom w:val="none" w:sz="0" w:space="0" w:color="auto"/>
        <w:right w:val="none" w:sz="0" w:space="0" w:color="auto"/>
      </w:divBdr>
    </w:div>
    <w:div w:id="952441426">
      <w:bodyDiv w:val="1"/>
      <w:marLeft w:val="0"/>
      <w:marRight w:val="0"/>
      <w:marTop w:val="0"/>
      <w:marBottom w:val="0"/>
      <w:divBdr>
        <w:top w:val="none" w:sz="0" w:space="0" w:color="auto"/>
        <w:left w:val="none" w:sz="0" w:space="0" w:color="auto"/>
        <w:bottom w:val="none" w:sz="0" w:space="0" w:color="auto"/>
        <w:right w:val="none" w:sz="0" w:space="0" w:color="auto"/>
      </w:divBdr>
    </w:div>
    <w:div w:id="1240214846">
      <w:bodyDiv w:val="1"/>
      <w:marLeft w:val="0"/>
      <w:marRight w:val="0"/>
      <w:marTop w:val="0"/>
      <w:marBottom w:val="0"/>
      <w:divBdr>
        <w:top w:val="none" w:sz="0" w:space="0" w:color="auto"/>
        <w:left w:val="none" w:sz="0" w:space="0" w:color="auto"/>
        <w:bottom w:val="none" w:sz="0" w:space="0" w:color="auto"/>
        <w:right w:val="none" w:sz="0" w:space="0" w:color="auto"/>
      </w:divBdr>
    </w:div>
    <w:div w:id="180973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14.png"/><Relationship Id="rId47" Type="http://schemas.openxmlformats.org/officeDocument/2006/relationships/image" Target="media/image16.png"/><Relationship Id="rId63" Type="http://schemas.openxmlformats.org/officeDocument/2006/relationships/image" Target="media/image24.png"/><Relationship Id="rId68" Type="http://schemas.openxmlformats.org/officeDocument/2006/relationships/customXml" Target="ink/ink25.xml"/><Relationship Id="rId16" Type="http://schemas.openxmlformats.org/officeDocument/2006/relationships/hyperlink" Target="https://de.wikipedia.org/wiki/Ethik" TargetMode="External"/><Relationship Id="rId11" Type="http://schemas.openxmlformats.org/officeDocument/2006/relationships/hyperlink" Target="https://de.wikipedia.org/wiki/Poetik" TargetMode="External"/><Relationship Id="rId32" Type="http://schemas.openxmlformats.org/officeDocument/2006/relationships/customXml" Target="ink/ink4.xml"/><Relationship Id="rId37" Type="http://schemas.openxmlformats.org/officeDocument/2006/relationships/image" Target="media/image12.png"/><Relationship Id="rId53" Type="http://schemas.openxmlformats.org/officeDocument/2006/relationships/image" Target="media/image19.png"/><Relationship Id="rId58" Type="http://schemas.openxmlformats.org/officeDocument/2006/relationships/customXml" Target="ink/ink20.xml"/><Relationship Id="rId74" Type="http://schemas.openxmlformats.org/officeDocument/2006/relationships/hyperlink" Target="https://www.nkp.hu/tankonyv/tortenelem_5_munkafuzet/lecke_02_005" TargetMode="External"/><Relationship Id="rId79" Type="http://schemas.openxmlformats.org/officeDocument/2006/relationships/hyperlink" Target="https://www.pearson.de/media/muster/94783s1.pdf" TargetMode="External"/><Relationship Id="rId5" Type="http://schemas.openxmlformats.org/officeDocument/2006/relationships/hyperlink" Target="https://de.wikipedia.org/wiki/Wissenschaftstheorie" TargetMode="External"/><Relationship Id="rId61" Type="http://schemas.openxmlformats.org/officeDocument/2006/relationships/image" Target="media/image23.png"/><Relationship Id="rId19" Type="http://schemas.openxmlformats.org/officeDocument/2006/relationships/image" Target="media/image2.png"/><Relationship Id="rId14" Type="http://schemas.openxmlformats.org/officeDocument/2006/relationships/hyperlink" Target="https://de.wikipedia.org/wiki/Biologie" TargetMode="External"/><Relationship Id="rId22" Type="http://schemas.openxmlformats.org/officeDocument/2006/relationships/image" Target="media/image5.png"/><Relationship Id="rId27" Type="http://schemas.openxmlformats.org/officeDocument/2006/relationships/customXml" Target="ink/ink1.xml"/><Relationship Id="rId30" Type="http://schemas.openxmlformats.org/officeDocument/2006/relationships/image" Target="media/image11.png"/><Relationship Id="rId35" Type="http://schemas.openxmlformats.org/officeDocument/2006/relationships/customXml" Target="ink/ink7.xml"/><Relationship Id="rId43" Type="http://schemas.openxmlformats.org/officeDocument/2006/relationships/customXml" Target="ink/ink12.xml"/><Relationship Id="rId48" Type="http://schemas.openxmlformats.org/officeDocument/2006/relationships/customXml" Target="ink/ink15.xml"/><Relationship Id="rId56" Type="http://schemas.openxmlformats.org/officeDocument/2006/relationships/customXml" Target="ink/ink19.xml"/><Relationship Id="rId64" Type="http://schemas.openxmlformats.org/officeDocument/2006/relationships/customXml" Target="ink/ink23.xml"/><Relationship Id="rId69" Type="http://schemas.openxmlformats.org/officeDocument/2006/relationships/customXml" Target="ink/ink26.xml"/><Relationship Id="rId77" Type="http://schemas.openxmlformats.org/officeDocument/2006/relationships/hyperlink" Target="https://www.tjfbg.de/fileadmin/tjfbg/user_upload/service/arbeitshefte/AH-04_2007.pdf" TargetMode="External"/><Relationship Id="rId8" Type="http://schemas.openxmlformats.org/officeDocument/2006/relationships/hyperlink" Target="https://de.wikipedia.org/wiki/Biologie" TargetMode="External"/><Relationship Id="rId51" Type="http://schemas.openxmlformats.org/officeDocument/2006/relationships/image" Target="media/image18.png"/><Relationship Id="rId72" Type="http://schemas.openxmlformats.org/officeDocument/2006/relationships/image" Target="media/image28.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de.wikipedia.org/wiki/Naturphilosophie" TargetMode="External"/><Relationship Id="rId17" Type="http://schemas.openxmlformats.org/officeDocument/2006/relationships/hyperlink" Target="https://de.wikipedia.org/wiki/Poetik" TargetMode="External"/><Relationship Id="rId25" Type="http://schemas.openxmlformats.org/officeDocument/2006/relationships/image" Target="media/image8.png"/><Relationship Id="rId33" Type="http://schemas.openxmlformats.org/officeDocument/2006/relationships/customXml" Target="ink/ink5.xml"/><Relationship Id="rId38" Type="http://schemas.openxmlformats.org/officeDocument/2006/relationships/customXml" Target="ink/ink9.xml"/><Relationship Id="rId46" Type="http://schemas.openxmlformats.org/officeDocument/2006/relationships/customXml" Target="ink/ink14.xml"/><Relationship Id="rId59" Type="http://schemas.openxmlformats.org/officeDocument/2006/relationships/image" Target="media/image22.png"/><Relationship Id="rId67" Type="http://schemas.openxmlformats.org/officeDocument/2006/relationships/image" Target="media/image26.png"/><Relationship Id="rId20" Type="http://schemas.openxmlformats.org/officeDocument/2006/relationships/image" Target="media/image3.png"/><Relationship Id="rId41" Type="http://schemas.openxmlformats.org/officeDocument/2006/relationships/customXml" Target="ink/ink11.xml"/><Relationship Id="rId54" Type="http://schemas.openxmlformats.org/officeDocument/2006/relationships/customXml" Target="ink/ink18.xml"/><Relationship Id="rId62" Type="http://schemas.openxmlformats.org/officeDocument/2006/relationships/customXml" Target="ink/ink22.xml"/><Relationship Id="rId70" Type="http://schemas.openxmlformats.org/officeDocument/2006/relationships/image" Target="media/image27.png"/><Relationship Id="rId75" Type="http://schemas.openxmlformats.org/officeDocument/2006/relationships/hyperlink" Target="https://www.planet-wissen.de/gesellschaft/lernen/erfindung_der_schrift/index.html" TargetMode="External"/><Relationship Id="rId1" Type="http://schemas.openxmlformats.org/officeDocument/2006/relationships/numbering" Target="numbering.xml"/><Relationship Id="rId6" Type="http://schemas.openxmlformats.org/officeDocument/2006/relationships/hyperlink" Target="https://de.wikipedia.org/wiki/Naturphilosophie" TargetMode="External"/><Relationship Id="rId15" Type="http://schemas.openxmlformats.org/officeDocument/2006/relationships/hyperlink" Target="https://de.wikipedia.org/wiki/Physik"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customXml" Target="ink/ink8.xml"/><Relationship Id="rId49" Type="http://schemas.openxmlformats.org/officeDocument/2006/relationships/image" Target="media/image17.png"/><Relationship Id="rId57" Type="http://schemas.openxmlformats.org/officeDocument/2006/relationships/image" Target="media/image21.png"/><Relationship Id="rId10" Type="http://schemas.openxmlformats.org/officeDocument/2006/relationships/hyperlink" Target="https://de.wikipedia.org/wiki/Ethik" TargetMode="External"/><Relationship Id="rId31" Type="http://schemas.openxmlformats.org/officeDocument/2006/relationships/customXml" Target="ink/ink3.xml"/><Relationship Id="rId44" Type="http://schemas.openxmlformats.org/officeDocument/2006/relationships/customXml" Target="ink/ink13.xml"/><Relationship Id="rId52" Type="http://schemas.openxmlformats.org/officeDocument/2006/relationships/customXml" Target="ink/ink17.xml"/><Relationship Id="rId60" Type="http://schemas.openxmlformats.org/officeDocument/2006/relationships/customXml" Target="ink/ink21.xml"/><Relationship Id="rId65" Type="http://schemas.openxmlformats.org/officeDocument/2006/relationships/image" Target="media/image25.png"/><Relationship Id="rId73" Type="http://schemas.openxmlformats.org/officeDocument/2006/relationships/image" Target="media/image29.png"/><Relationship Id="rId78" Type="http://schemas.openxmlformats.org/officeDocument/2006/relationships/hyperlink" Target="https://www.nibis.de/uploads/2medfach/files/entwicklung_der_schrift_druck.pdf"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e.wikipedia.org/wiki/Physik" TargetMode="External"/><Relationship Id="rId13" Type="http://schemas.openxmlformats.org/officeDocument/2006/relationships/hyperlink" Target="https://de.wikipedia.org/wiki/Logik" TargetMode="External"/><Relationship Id="rId18" Type="http://schemas.openxmlformats.org/officeDocument/2006/relationships/image" Target="media/image1.png"/><Relationship Id="rId39" Type="http://schemas.openxmlformats.org/officeDocument/2006/relationships/image" Target="media/image13.png"/><Relationship Id="rId34" Type="http://schemas.openxmlformats.org/officeDocument/2006/relationships/customXml" Target="ink/ink6.xml"/><Relationship Id="rId50" Type="http://schemas.openxmlformats.org/officeDocument/2006/relationships/customXml" Target="ink/ink16.xml"/><Relationship Id="rId55" Type="http://schemas.openxmlformats.org/officeDocument/2006/relationships/image" Target="media/image20.png"/><Relationship Id="rId76" Type="http://schemas.openxmlformats.org/officeDocument/2006/relationships/hyperlink" Target="https://www.google.com/search?q=geschichte+der+schrift&amp;oq=geschichte+der+schrift&amp;aqs=chrome..69i57j0i512j0i22i30l8.20426j0j15&amp;sourceid=chrome&amp;ie=UTF-8" TargetMode="External"/><Relationship Id="rId7" Type="http://schemas.openxmlformats.org/officeDocument/2006/relationships/hyperlink" Target="https://de.wikipedia.org/wiki/Logik" TargetMode="External"/><Relationship Id="rId71" Type="http://schemas.openxmlformats.org/officeDocument/2006/relationships/customXml" Target="ink/ink27.xml"/><Relationship Id="rId2" Type="http://schemas.openxmlformats.org/officeDocument/2006/relationships/styles" Target="styles.xml"/><Relationship Id="rId29" Type="http://schemas.openxmlformats.org/officeDocument/2006/relationships/customXml" Target="ink/ink2.xml"/><Relationship Id="rId24" Type="http://schemas.openxmlformats.org/officeDocument/2006/relationships/image" Target="media/image7.png"/><Relationship Id="rId40" Type="http://schemas.openxmlformats.org/officeDocument/2006/relationships/customXml" Target="ink/ink10.xml"/><Relationship Id="rId45" Type="http://schemas.openxmlformats.org/officeDocument/2006/relationships/image" Target="media/image15.png"/><Relationship Id="rId66" Type="http://schemas.openxmlformats.org/officeDocument/2006/relationships/customXml" Target="ink/ink24.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50:43.286"/>
    </inkml:context>
    <inkml:brush xml:id="br0">
      <inkml:brushProperty name="width" value="0.05" units="cm"/>
      <inkml:brushProperty name="height" value="0.05" units="cm"/>
    </inkml:brush>
  </inkml:definitions>
  <inkml:trace contextRef="#ctx0" brushRef="#br0">52 52 24575,'0'0'-8191</inkml:trace>
  <inkml:trace contextRef="#ctx0" brushRef="#br0" timeOffset="380.34">52 52 24575,'0'0'-8191</inkml:trace>
  <inkml:trace contextRef="#ctx0" brushRef="#br0" timeOffset="1923.76">0 0 24575,'0'0'-8191</inkml:trace>
  <inkml:trace contextRef="#ctx0" brushRef="#br0" timeOffset="2270.75">0 0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49:55.453"/>
    </inkml:context>
    <inkml:brush xml:id="br0">
      <inkml:brushProperty name="width" value="0.05" units="cm"/>
      <inkml:brushProperty name="height" value="0.05" units="cm"/>
    </inkml:brush>
  </inkml:definitions>
  <inkml:trace contextRef="#ctx0" brushRef="#br0">0 0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49:50.088"/>
    </inkml:context>
    <inkml:brush xml:id="br0">
      <inkml:brushProperty name="width" value="0.05" units="cm"/>
      <inkml:brushProperty name="height" value="0.05" units="cm"/>
    </inkml:brush>
  </inkml:definitions>
  <inkml:trace contextRef="#ctx0" brushRef="#br0">26 26 24575,'0'0'-8191</inkml:trace>
  <inkml:trace contextRef="#ctx0" brushRef="#br0" timeOffset="973.24">131 0 24575,'0'0'-8191</inkml:trace>
  <inkml:trace contextRef="#ctx0" brushRef="#br0" timeOffset="1690.92">1 0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49:48.513"/>
    </inkml:context>
    <inkml:brush xml:id="br0">
      <inkml:brushProperty name="width" value="0.05" units="cm"/>
      <inkml:brushProperty name="height" value="0.05" units="cm"/>
    </inkml:brush>
  </inkml:definitions>
  <inkml:trace contextRef="#ctx0" brushRef="#br0">0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49:44.451"/>
    </inkml:context>
    <inkml:brush xml:id="br0">
      <inkml:brushProperty name="width" value="0.05" units="cm"/>
      <inkml:brushProperty name="height" value="0.05" units="cm"/>
    </inkml:brush>
  </inkml:definitions>
  <inkml:trace contextRef="#ctx0" brushRef="#br0">53 105 24575,'0'0'-8191</inkml:trace>
  <inkml:trace contextRef="#ctx0" brushRef="#br0" timeOffset="887.87">53 0 24575,'0'0'-8191</inkml:trace>
  <inkml:trace contextRef="#ctx0" brushRef="#br0" timeOffset="1971.26">78 78 24575,'0'0'-8191</inkml:trace>
  <inkml:trace contextRef="#ctx0" brushRef="#br0" timeOffset="2679.39">0 0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49:24.244"/>
    </inkml:context>
    <inkml:brush xml:id="br0">
      <inkml:brushProperty name="width" value="0.05" units="cm"/>
      <inkml:brushProperty name="height" value="0.05" units="cm"/>
    </inkml:brush>
  </inkml:definitions>
  <inkml:trace contextRef="#ctx0" brushRef="#br0">53 0 24575,'0'0'-8191</inkml:trace>
  <inkml:trace contextRef="#ctx0" brushRef="#br0" timeOffset="1776.26">0 0 24575,'0'0'-8191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49:17.821"/>
    </inkml:context>
    <inkml:brush xml:id="br0">
      <inkml:brushProperty name="width" value="0.05" units="cm"/>
      <inkml:brushProperty name="height" value="0.05" units="cm"/>
    </inkml:brush>
  </inkml:definitions>
  <inkml:trace contextRef="#ctx0" brushRef="#br0">26 0 24575,'0'0'-8191</inkml:trace>
  <inkml:trace contextRef="#ctx0" brushRef="#br0" timeOffset="423.719">0 26 24575,'0'0'-8191</inkml:trace>
  <inkml:trace contextRef="#ctx0" brushRef="#br0" timeOffset="824.67">0 52 24575,'5'0'0,"5"0"0,2 0-8191</inkml:trace>
  <inkml:trace contextRef="#ctx0" brushRef="#br0" timeOffset="2508.56">130 26 24575,'0'0'-8191</inkml:trace>
  <inkml:trace contextRef="#ctx0" brushRef="#br0" timeOffset="3634.72">104 0 24575,'0'0'-8191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49:11.261"/>
    </inkml:context>
    <inkml:brush xml:id="br0">
      <inkml:brushProperty name="width" value="0.05" units="cm"/>
      <inkml:brushProperty name="height" value="0.05" units="cm"/>
    </inkml:brush>
  </inkml:definitions>
  <inkml:trace contextRef="#ctx0" brushRef="#br0">1 85 24575,'0'0'-8191</inkml:trace>
  <inkml:trace contextRef="#ctx0" brushRef="#br0" timeOffset="516.71">26 85 24575,'4'0'0</inkml:trace>
  <inkml:trace contextRef="#ctx0" brushRef="#br0" timeOffset="901.329">106 32 24575,'0'0'-8191</inkml:trace>
  <inkml:trace contextRef="#ctx0" brushRef="#br0" timeOffset="1417.09">106 5 24575,'-4'-4'0</inkml:trace>
  <inkml:trace contextRef="#ctx0" brushRef="#br0" timeOffset="3018.83">79 58 24575,'-5'-4'0</inkml:trace>
  <inkml:trace contextRef="#ctx0" brushRef="#br0" timeOffset="3473.18">26 32 24575,'0'0'-8191</inkml:trace>
  <inkml:trace contextRef="#ctx0" brushRef="#br0" timeOffset="4321.66">159 138 24575,'0'0'-8191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49:07.130"/>
    </inkml:context>
    <inkml:brush xml:id="br0">
      <inkml:brushProperty name="width" value="0.05" units="cm"/>
      <inkml:brushProperty name="height" value="0.05" units="cm"/>
    </inkml:brush>
  </inkml:definitions>
  <inkml:trace contextRef="#ctx0" brushRef="#br0">1 0 24575,'0'0'-8191</inkml:trace>
  <inkml:trace contextRef="#ctx0" brushRef="#br0" timeOffset="719.01">1 0 24575,'0'5'0</inkml:trace>
  <inkml:trace contextRef="#ctx0" brushRef="#br0" timeOffset="1252.1">1 53 24575,'0'0'-8191</inkml:trace>
  <inkml:trace contextRef="#ctx0" brushRef="#br0" timeOffset="2556.44">53 79 24575</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49:03.867"/>
    </inkml:context>
    <inkml:brush xml:id="br0">
      <inkml:brushProperty name="width" value="0.05" units="cm"/>
      <inkml:brushProperty name="height" value="0.05" units="cm"/>
    </inkml:brush>
  </inkml:definitions>
  <inkml:trace contextRef="#ctx0" brushRef="#br0">0 22 24575,'3'-2'0,"-1"0"0,1-1 0,0 1 0,0 1 0,0-1 0,1 0 0,-1 1 0,0-1 0,0 1 0,1 0 0,-1 0 0,1 1 0,-1-1 0,1 1 0,-1-1 0,1 1 0,0 0 0,-1 0 0,1 1 0,-2-1 0,2 1 0,-1 0 0,1 0 0,-1 0 0,0 0 0,1 0 0,-1 1 0,0 0 0,0-1 0,0 1 0,0 1 0,0-1 0,-1 0 0,1 0 0,0 1 0,-1 0 0,0-1 0,0 1 0,0 0 0,0 0 0,2 4 0,-2-1 0,-1 1 0,0 0 0,0 0 0,-1 0 0,1 0 0,-2 0 0,1 0 0,-3 11 0,3-16 0,0 1 0,-1-1 0,1-1 0,-1 2 0,0-1 0,1 0 0,-1 0 0,0 0 0,0 1 0,-1-1 0,1 0 0,0-1 0,-1 1 0,1 0 0,-1 0 0,0 0 0,1-1 0,-1 1 0,0-1 0,0 0 0,0 1 0,0-1 0,0 0 0,0 0 0,-1 0 0,1-1 0,0 1 0,-4 0 0,5-1 0,-1 0 0,1 0 0,0 0 0,-1-1 0,1 1 0,-1-1 0,1 1 0,0-1 0,-1 1 0,1-1 0,0 0 0,0 0 0,0 1 0,1-1 0,-2 0 0,1 0 0,0 0 0,1 0 0,-1-1 0,0 1 0,0 0 0,0 0 0,1 0 0,-1-1 0,0 1 0,1 0 0,-1-1 0,1 1 0,0-1 0,-1 1 0,1-3 0,-6-48 0,6 49 0,0-52-1365,1 30-5461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48:57.077"/>
    </inkml:context>
    <inkml:brush xml:id="br0">
      <inkml:brushProperty name="width" value="0.05" units="cm"/>
      <inkml:brushProperty name="height" value="0.05" units="cm"/>
    </inkml:brush>
  </inkml:definitions>
  <inkml:trace contextRef="#ctx0" brushRef="#br0">130 215 24575,'-6'0'0,"0"0"0,0-1 0,0 0 0,0 0 0,1 0 0,-1-1 0,0 0 0,1 0 0,-1 0 0,1-1 0,0 0 0,0 0 0,0 0 0,0-1 0,0 0 0,1 1 0,-1-2 0,1 1 0,0 0 0,1-1 0,-5-5 0,6 6 0,1 1 0,-1-1 0,0 0 0,1 1 0,0-1 0,0 0 0,0 0 0,0 0 0,0 0 0,1 0 0,0 0 0,0 0 0,0 0 0,0 0 0,1 0 0,-1 0 0,1 0 0,0 0 0,0 0 0,1 0 0,-1 1 0,1-1 0,0 0 0,0 1 0,0-1 0,0 1 0,1 0 0,-1 0 0,1 0 0,0 0 0,5-4 0,-4 3 0,0 1 0,0 1 0,0-1 0,0 0 0,0 1 0,1 0 0,-1 0 0,1 0 0,-1 1 0,1-1 0,0 1 0,0 0 0,0 0 0,-1 1 0,1 0 0,0-1 0,0 2 0,0-1 0,0 0 0,0 1 0,-1 0 0,1 0 0,0 1 0,-1-1 0,1 1 0,0 0 0,-1 0 0,0 1 0,0-1 0,0 1 0,0 0 0,5 4 0,-4-3 0,-1 0 0,0 0 0,1 0 0,-2 1 0,1-1 0,0 1 0,-1 0 0,0 0 0,0 0 0,0 1 0,-1-1 0,0 1 0,0-1 0,0 1 0,-1 0 0,0 0 0,0-1 0,0 1 0,-1 0 0,0 0 0,0 0 0,0 0 0,-1 0 0,0 0 0,0 0 0,-3 8 0,3-12-85,0 0 0,0 0-1,0 0 1,0 0 0,-1 0-1,1 0 1,-1-1 0,1 1-1,-1 0 1,0-1 0,0 1-1,0-1 1,0 0 0,0 1-1,-3 0 1,-12 5-6741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50:26.444"/>
    </inkml:context>
    <inkml:brush xml:id="br0">
      <inkml:brushProperty name="width" value="0.05" units="cm"/>
      <inkml:brushProperty name="height" value="0.05" units="cm"/>
    </inkml:brush>
  </inkml:definitions>
  <inkml:trace contextRef="#ctx0" brushRef="#br0">0 0 24575</inkml:trace>
  <inkml:trace contextRef="#ctx0" brushRef="#br0" timeOffset="363.57">0 0 24575</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48:47.311"/>
    </inkml:context>
    <inkml:brush xml:id="br0">
      <inkml:brushProperty name="width" value="0.05" units="cm"/>
      <inkml:brushProperty name="height" value="0.05" units="cm"/>
    </inkml:brush>
  </inkml:definitions>
  <inkml:trace contextRef="#ctx0" brushRef="#br0">108 3 24575,'-7'0'0,"0"0"0,0 0 0,1 0 0,0 1 0,-1 0 0,0 0 0,0 1 0,1 0 0,-8 3 0,12-3 0,-1 0 0,0 0 0,1 0 0,0 0 0,0 1 0,-1-1 0,1 1 0,1-1 0,-1 1 0,0 0 0,1 0 0,-1 0 0,1 0 0,0 0 0,0 0 0,0 0 0,0 0 0,1 0 0,-1 1 0,1-1 0,0 5 0,-1 1 0,1 0 0,1 0 0,-1 0 0,2 1 0,-1-1 0,1 0 0,1 0 0,-1 0 0,1-1 0,9 17 0,-11-22 0,1 0 0,-1-1 0,1 1 0,0 0 0,0 0 0,0-1 0,0 1 0,0-1 0,0 0 0,1 0 0,-1 0 0,1 0 0,0 0 0,0 0 0,-1-1 0,1 1 0,0-1 0,0 0 0,1 0 0,-1 0 0,0 0 0,0-1 0,-1 1 0,2-1 0,-1 0 0,0 0 0,0 0 0,1 0 0,-1 0 0,0-1 0,0 1 0,0-1 0,6-2 0,-6 1 0,0 0 0,0 0 0,0-1 0,0 1 0,0-1 0,0 1 0,-1-1 0,0 0 0,1 0 0,-1 0 0,0-1 0,0 1 0,-1 0 0,1-1 0,-1 1 0,1-1 0,-1 0 0,0 1 0,-1-1 0,1 0 0,-1 1 0,1-9 0,0-7 0,-1-1 0,0 1 0,-4-21 0,4 37-62,-1 1 0,1-1 0,-1 1 0,1-1 0,-1 0 0,0 1 0,0 0 0,0-1 0,0 1 0,0-1 0,-1 1 0,1 0-1,-1 0 1,0 0 0,1 0 0,-1 0 0,0 0 0,0 1 0,0-1 0,0 0 0,-5-2 0,-10-2-6764</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48:31.074"/>
    </inkml:context>
    <inkml:brush xml:id="br0">
      <inkml:brushProperty name="width" value="0.05" units="cm"/>
      <inkml:brushProperty name="height" value="0.05" units="cm"/>
    </inkml:brush>
  </inkml:definitions>
  <inkml:trace contextRef="#ctx0" brushRef="#br0">0 4 24575,'3'-4'0,"4"13"0,3 14 0,-9-17 0,1 1 0,0-1 0,0 0 0,0 1 0,1-1 0,-1-1 0,2 1 0,-1 0 0,1-1 0,-1 1 0,1-1 0,8 7 0,-9-10 0,0 0 0,0 1 0,1-1 0,-1 0 0,1 0 0,-1-1 0,1 1 0,0-1 0,0 1 0,-1-1 0,0 0 0,1-1 0,0 1 0,0-1 0,0 0 0,0 1 0,0-2 0,0 1 0,0 0 0,0-1 0,0 0 0,6-2 0,-7 2 0,0 0 0,0 0 0,0 0 0,0-1 0,0 0 0,0 1 0,0-1 0,-1 0 0,1 0 0,0 0 0,-1 0 0,0 0 0,1-1 0,-1 1 0,0-1 0,-1 0 0,1 0 0,0 0 0,-1 0 0,1 0 0,1-6 0,-3 7 0,0 1 0,0-1 0,0 0 0,0 0 0,0 1 0,0-1 0,0 0 0,0 0 0,-1 0 0,1 1 0,-1-1 0,0 0 0,1 0 0,-1 1 0,0-1 0,0 0 0,0 1 0,0-1 0,0 1 0,0-1 0,-1 1 0,1 0 0,0-1 0,-1 1 0,1 0 0,-1 0 0,0 0 0,1 0 0,-1 0 0,0 0 0,1 0 0,-1 1 0,0-1 0,0 1 0,0-1 0,0 1 0,1 0 0,-5 0 0,-23-6-105,-35-6 334,60 12-343,0-1-1,0 1 1,0 0-1,0 0 0,0 1 1,0-1-1,0 1 1,1 0-1,-1 0 1,0 0-1,0 0 1,-6 3-1,-2 5-6711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48:14.329"/>
    </inkml:context>
    <inkml:brush xml:id="br0">
      <inkml:brushProperty name="width" value="0.05" units="cm"/>
      <inkml:brushProperty name="height" value="0.05" units="cm"/>
    </inkml:brush>
  </inkml:definitions>
  <inkml:trace contextRef="#ctx0" brushRef="#br0">130 158 24575,'4'0'0,"0"-1"0,1 1 0,-1-1 0,0 0 0,0-1 0,0 1 0,0-1 0,0 1 0,-1-1 0,1 0 0,0-1 0,-1 1 0,0-1 0,1 1 0,-1-1 0,0 0 0,0 0 0,3-5 0,-4 6 0,-1 0 0,0 0 0,1 0 0,-1 0 0,0 0 0,0 0 0,0 0 0,-1 0 0,1 0 0,0-1 0,-1 1 0,0 0 0,1 0 0,-1-1 0,0 1 0,0 0 0,0-1 0,0 1 0,-1 0 0,1 0 0,-1-1 0,1 1 0,-1 0 0,0 0 0,0 0 0,0 0 0,0 0 0,0 0 0,0 0 0,0 0 0,-1 0 0,1 0 0,-1 1 0,-3-4 0,-2 0 0,-1 0 0,0 0 0,0 1 0,0 0 0,-1 0 0,1 1 0,-1 0 0,0 1 0,0 0 0,0 0 0,-16 0 0,22 1 0,-1 1 0,0 0 0,0 1 0,0-1 0,0 1 0,0-1 0,0 1 0,1 0 0,-1 1 0,0-1 0,1 1 0,-1-1 0,-3 3 0,5-2 0,0 0 0,0 0 0,0 0 0,1 0 0,-1 0 0,1 0 0,-1 0 0,1 1 0,0-1 0,-1 0 0,1 1 0,1-1 0,-1 1 0,0-1 0,0 1 0,1-1 0,0 1 0,-1 0 0,1-1 0,0 1 0,1 3 0,0-2-54,0 0-1,0 0 0,0 0 1,1 0-1,0 0 1,-1-1-1,1 1 0,1-1 1,-1 1-1,0-1 1,1 0-1,0 0 0,0 0 1,0 0-1,0-1 0,0 1 1,0-1-1,1 0 1,-1 1-1,1-2 0,0 1 1,-1 0-1,1-1 1,7 2-1,11 5-6771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48:07.999"/>
    </inkml:context>
    <inkml:brush xml:id="br0">
      <inkml:brushProperty name="width" value="0.05" units="cm"/>
      <inkml:brushProperty name="height" value="0.05" units="cm"/>
    </inkml:brush>
  </inkml:definitions>
  <inkml:trace contextRef="#ctx0" brushRef="#br0">194 4 24575,'-41'-1'0,"28"-1"0,0 2 0,0-1 0,0 2 0,0 0 0,0 0 0,-19 6 0,29-6 0,0 1 0,0-1 0,0 1 0,1 0 0,-1 0 0,1 1 0,0-1 0,-1 0 0,1 1 0,0-1 0,0 1 0,1 0 0,-1 0 0,0 0 0,1 0 0,0 0 0,0 0 0,0 0 0,0 0 0,0 0 0,0 0 0,1 1 0,0-1 0,0 0 0,-1 0 0,2 1 0,-1-1 0,0 0 0,2 5 0,-1 1 0,0-1 0,1 1 0,0 0 0,1-1 0,0 1 0,0-1 0,1 0 0,0 0 0,8 13 0,-9-18 0,-1 1 0,1-1 0,0 0 0,0 0 0,0 0 0,0 0 0,0-1 0,1 1 0,-1-1 0,1 0 0,0 0 0,-1 0 0,1 0 0,0-1 0,0 0 0,0 0 0,0 0 0,1 0 0,-1 0 0,0-1 0,0 0 0,0 0 0,1 0 0,-1 0 0,0-1 0,0 1 0,0-1 0,0 0 0,0-1 0,7-2 0,-6 1 0,-1 1 0,1-1 0,-1 0 0,0-1 0,0 1 0,0-1 0,-1 0 0,1 0 0,-1 0 0,0 0 0,0-1 0,0 1 0,-1-1 0,1 0 0,-1 0 0,-1 0 0,1 0 0,0 0 0,-1 0 0,0 0 0,-1 0 0,1-1 0,-1 1 0,0-8 0,0 8-80,0-1 0,-1 1-1,0-1 1,0 1 0,0-1-1,0 1 1,-1 0 0,0-1-1,0 1 1,0 0 0,-1 0 0,0 1-1,0-1 1,0 0 0,0 1-1,-6-6 1,-7-1-6746</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47:37.113"/>
    </inkml:context>
    <inkml:brush xml:id="br0">
      <inkml:brushProperty name="width" value="0.05" units="cm"/>
      <inkml:brushProperty name="height" value="0.05" units="cm"/>
    </inkml:brush>
  </inkml:definitions>
  <inkml:trace contextRef="#ctx0" brushRef="#br0">182 198 24575,'-41'2'0,"29"-1"0,-1 0 0,0-1 0,1 0 0,-1-1 0,0-1 0,-19-4 0,30 5 0,0 0 0,0 1 0,0-1 0,1 0 0,-1 0 0,0-1 0,1 1 0,-1 0 0,1 0 0,-1-1 0,1 1 0,-1-1 0,1 1 0,0-1 0,0 0 0,0 0 0,0 1 0,0-1 0,0 0 0,-1-4 0,2 2 0,-1 0 0,1-1 0,-1 1 0,1 0 0,0-1 0,1 1 0,-1 0 0,1 0 0,1-7 0,1 2 0,0 1 0,1-1 0,-1 0 0,2 0 0,-1 1 0,1 0 0,0 0 0,9-11 0,-12 17 0,0 0 0,0 0 0,0 0 0,1 0 0,-1 0 0,0 1 0,1-1 0,0 1 0,-1-1 0,1 1 0,0 0 0,-1 0 0,1 0 0,0 1 0,5-2 0,-6 2 0,0 1 0,0-1 0,-1 1 0,1-1 0,-1 1 0,1-1 0,0 1 0,-1 0 0,1 0 0,-1 0 0,1 0 0,-1 0 0,0 0 0,1 0 0,-1 0 0,0 1 0,0-1 0,0 0 0,0 1 0,0-1 0,0 1 0,0-1 0,-1 1 0,1 0 0,0-1 0,-1 1 0,1 0 0,-1 1 0,30 80-1365,-20-52-5461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47:21.127"/>
    </inkml:context>
    <inkml:brush xml:id="br0">
      <inkml:brushProperty name="width" value="0.05" units="cm"/>
      <inkml:brushProperty name="height" value="0.05" units="cm"/>
    </inkml:brush>
  </inkml:definitions>
  <inkml:trace contextRef="#ctx0" brushRef="#br0">1 0 24575,'0'0'-8191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47:13.088"/>
    </inkml:context>
    <inkml:brush xml:id="br0">
      <inkml:brushProperty name="width" value="0.05" units="cm"/>
      <inkml:brushProperty name="height" value="0.05" units="cm"/>
    </inkml:brush>
  </inkml:definitions>
  <inkml:trace contextRef="#ctx0" brushRef="#br0">134 1 24575,'-8'0'0,"-3"0"0,1 0 0,-1 0 0,1 1 0,-1 0 0,1 1 0,-11 3 0,18-3 0,1-1 0,-1 0 0,1 0 0,-1 1 0,1-1 0,0 1 0,0 0 0,0 0 0,0 0 0,0 0 0,0 0 0,0 0 0,0 0 0,1 1 0,-1-2 0,1 2 0,0-1 0,0 1 0,0 0 0,0-1 0,0 1 0,1 0 0,-1-1 0,1 1 0,-1 0 0,1 0 0,0 5 0,0-6 0,1 1 0,-1-1 0,0 1 0,1-1 0,0 1 0,-1-1 0,1 0 0,0 1 0,0-1 0,0 0 0,0 0 0,1 0 0,-1 0 0,1 0 0,-1-1 0,1 1 0,0 0 0,-1 0 0,1-1 0,0 1 0,0-1 0,0 0 0,1 1 0,-1-1 0,0 0 0,0 0 0,1 0 0,-1-1 0,4 2 0,8 2 0,1-1 0,0-1 0,27 2 0,-17-2 0,-23-2 6,0 0-1,0 0 1,-1 1-1,1-1 0,0-1 1,0 1-1,0 0 1,0 0-1,0-1 1,1 1-1,-1-1 1,-1 0-1,1 1 0,0-1 1,0 0-1,0 0 1,0 0-1,0-1 1,-1 1-1,1 0 1,2-3-1,-2 1-129,0 0 0,0 0 1,-1 0-1,1-1 0,-1 1 0,0 1 1,0-2-1,0 1 0,0-1 0,-1 1 1,1-8-1,0-10-6702</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47:06.944"/>
    </inkml:context>
    <inkml:brush xml:id="br0">
      <inkml:brushProperty name="width" value="0.05" units="cm"/>
      <inkml:brushProperty name="height" value="0.05" units="cm"/>
    </inkml:brush>
  </inkml:definitions>
  <inkml:trace contextRef="#ctx0" brushRef="#br0">82 2 24575,'-4'0'0,"1"0"0,-1 0 0,1 0 0,-1 0 0,1 1 0,-1 0 0,1-1 0,0 1 0,-1 1 0,1-1 0,0 0 0,0 1 0,-1-1 0,1 1 0,-5 4 0,6-3 0,-1 0 0,1 1 0,0-1 0,0 0 0,0 1 0,0 0 0,1-1 0,0 0 0,-1 1 0,1 0 0,1-1 0,-1 1 0,0 0 0,1 5 0,-1-5 0,1-1 0,0 1 0,0 0 0,1 0 0,-1-1 0,1 1 0,0 0 0,0-1 0,0 1 0,0 0 0,0-1 0,1 0 0,0 1 0,-1-1 0,1 0 0,1 0 0,-1-1 0,0 1 0,1 0 0,-1 0 0,1-1 0,0 1 0,5 3 0,-2-3 0,0 1 0,0-1 0,1 0 0,-1-1 0,1 1 0,0-1 0,0 0 0,-1-1 0,1 0 0,0 0 0,0-1 0,9 1 0,-14-2-4,0 1 1,1 0-1,-1-1 0,0 1 0,1-1 0,-1 1 0,0-1 1,0 0-1,0 0 0,0 0 0,0 0 0,0-1 0,0 1 1,0 0-1,0-1 0,-1 0 0,1 1 0,-1-1 0,1 0 1,1-3-1,0 1 24,-1 0 0,0-1 0,0 1 0,0 0 0,0-1 0,-1 0 0,0 0 0,0 0 0,1-8 0,-2 9-85,1-1 1,-1 1-1,0-1 1,0 0-1,0 1 1,-1-1-1,0 1 0,1-1 1,-2 1-1,1-1 1,0 1-1,-1 0 1,0 0-1,0 0 0,0 0 1,-1 0-1,1 1 1,-1-1-1,0 0 1,0 1-1,0 0 1,-5-4-1,-9-1-6761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50:25.074"/>
    </inkml:context>
    <inkml:brush xml:id="br0">
      <inkml:brushProperty name="width" value="0.05" units="cm"/>
      <inkml:brushProperty name="height" value="0.05" units="cm"/>
    </inkml:brush>
  </inkml:definitions>
  <inkml:trace contextRef="#ctx0" brushRef="#br0">0 0 24575,'0'0'-8191</inkml:trace>
  <inkml:trace contextRef="#ctx0" brushRef="#br0" timeOffset="349.469">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50:23.548"/>
    </inkml:context>
    <inkml:brush xml:id="br0">
      <inkml:brushProperty name="width" value="0.05" units="cm"/>
      <inkml:brushProperty name="height" value="0.05" units="cm"/>
    </inkml:brush>
  </inkml:definitions>
  <inkml:trace contextRef="#ctx0" brushRef="#br0">0 0 24575,'0'0'-8191</inkml:trace>
  <inkml:trace contextRef="#ctx0" brushRef="#br0" timeOffset="370.21">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50:21.760"/>
    </inkml:context>
    <inkml:brush xml:id="br0">
      <inkml:brushProperty name="width" value="0.05" units="cm"/>
      <inkml:brushProperty name="height" value="0.05" units="cm"/>
    </inkml:brush>
  </inkml:definitions>
  <inkml:trace contextRef="#ctx0" brushRef="#br0">0 0 24575,'0'0'-8191</inkml:trace>
  <inkml:trace contextRef="#ctx0" brushRef="#br0" timeOffset="331.8">0 0 24575,'0'0'-8191</inkml:trace>
  <inkml:trace contextRef="#ctx0" brushRef="#br0" timeOffset="716.41">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50:20.008"/>
    </inkml:context>
    <inkml:brush xml:id="br0">
      <inkml:brushProperty name="width" value="0.05" units="cm"/>
      <inkml:brushProperty name="height" value="0.05" units="cm"/>
    </inkml:brush>
  </inkml:definitions>
  <inkml:trace contextRef="#ctx0" brushRef="#br0">0 0 24575,'0'0'-8191</inkml:trace>
  <inkml:trace contextRef="#ctx0" brushRef="#br0" timeOffset="379.279">0 0 24575,'0'0'-8191</inkml:trace>
  <inkml:trace contextRef="#ctx0" brushRef="#br0" timeOffset="380.279">0 0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50:18.682"/>
    </inkml:context>
    <inkml:brush xml:id="br0">
      <inkml:brushProperty name="width" value="0.05" units="cm"/>
      <inkml:brushProperty name="height" value="0.05" units="cm"/>
    </inkml:brush>
  </inkml:definitions>
  <inkml:trace contextRef="#ctx0" brushRef="#br0">1 0 24575,'0'0'-8191</inkml:trace>
  <inkml:trace contextRef="#ctx0" brushRef="#br0" timeOffset="454.26">1 0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50:49.724"/>
    </inkml:context>
    <inkml:brush xml:id="br0">
      <inkml:brushProperty name="width" value="0.05" units="cm"/>
      <inkml:brushProperty name="height" value="0.05" units="cm"/>
    </inkml:brush>
  </inkml:definitions>
  <inkml:trace contextRef="#ctx0" brushRef="#br0">97 51 24575,'0'0'0,"1"0"0,-1 0 0,1 0 0,-1 0 0,1 0 0,-1 0 0,0 0 0,1 0 0,-1 0 0,1 0 0,-1 0 0,0 1 0,1-1 0,-1 0 0,1 0 0,-1 0 0,0 0 0,1 1 0,-1-1 0,0 0 0,1 0 0,-1 1 0,0-1 0,1 0 0,-1 1 0,0-1 0,0 0 0,1 1 0,-1-1 0,0 1 0,0-1 0,0 0 0,0 1 0,0-1 0,1 1 0,-1-1 0,0 0 0,0 1 0,0-1 0,0 1 0,0-1 0,0 0 0,0 1 0,0-1 0,0 1 0,-1-1 0,1 1 0,0-1 0,0 0 0,0 1 0,0-1 0,0 0 0,-1 1 0,1-1 0,0 1 0,-1-1 0,-16 21 0,14-19 0,0-1 0,0 0 0,-1 1 0,1-1 0,0 0 0,0-1 0,-1 1 0,1 0 0,-1-1 0,1 0 0,0 0 0,-1 0 0,1 0 0,-1-1 0,1 1 0,0-1 0,-1 0 0,-4-1 0,7 1 0,0 0 0,-1 0 0,1 1 0,0-1 0,-1 0 0,1 0 0,0 0 0,0-1 0,0 1 0,0 0 0,0 0 0,0-1 0,0 1 0,0 0 0,1-1 0,-1 1 0,1-1 0,-1 1 0,1-1 0,-1 1 0,1-1 0,0 1 0,-1-1 0,1 0 0,0 1 0,0-1 0,0 1 0,1-1 0,-1 1 0,0-1 0,1 0 0,-1 1 0,1-1 0,-1 1 0,1-1 0,-1 1 0,1 0 0,0-1 0,0 1 0,0 0 0,1-2 0,-1 1-25,0-1 1,1 1-1,-1 0 0,1 0 0,-1 0 0,1 0 0,0 0 1,0 0-1,0 1 0,0-1 0,0 0 0,0 1 1,0 0-1,1-1 0,-1 1 0,0 0 0,1 0 0,-1 1 1,1-1-1,-1 0 0,1 1 0,-1-1 0,1 1 0,0 0 1,-1 0-1,1 0 0,-1 0 0,1 0 0,0 1 1,-1-1-1,1 1 0,-1 0 0,1 0 0,-1-1 0,1 2 1,-1-1-1,0 0 0,0 0 0,0 1 0,1-1 0,-1 1 1,0 0-1,-1-1 0,1 1 0,0 0 0,0 0 1,-1 0-1,1 1 0,-1-1 0,0 0 0,0 1 0,0-1 1,0 0-1,1 5 0,2 14-6801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5:49:57.281"/>
    </inkml:context>
    <inkml:brush xml:id="br0">
      <inkml:brushProperty name="width" value="0.05" units="cm"/>
      <inkml:brushProperty name="height" value="0.05" units="cm"/>
    </inkml:brush>
  </inkml:definitions>
  <inkml:trace contextRef="#ctx0" brushRef="#br0">105 52 24575,'0'0'-8191</inkml:trace>
  <inkml:trace contextRef="#ctx0" brushRef="#br0" timeOffset="1103.659">0 0 24575</inkml:trace>
</inkml:ink>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2822</Words>
  <Characters>19476</Characters>
  <Application>Microsoft Office Word</Application>
  <DocSecurity>0</DocSecurity>
  <Lines>162</Lines>
  <Paragraphs>44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Tanár</dc:creator>
  <cp:keywords/>
  <dc:description/>
  <cp:lastModifiedBy>Admin</cp:lastModifiedBy>
  <cp:revision>2</cp:revision>
  <dcterms:created xsi:type="dcterms:W3CDTF">2023-09-07T10:38:00Z</dcterms:created>
  <dcterms:modified xsi:type="dcterms:W3CDTF">2023-09-07T10:38:00Z</dcterms:modified>
</cp:coreProperties>
</file>