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25ADD5" w14:textId="77777777" w:rsidR="00913876" w:rsidRPr="00F76D52" w:rsidRDefault="00913876" w:rsidP="00B8380E">
      <w:pPr>
        <w:jc w:val="both"/>
        <w:rPr>
          <w:rFonts w:ascii="Cambria" w:hAnsi="Cambria" w:cs="Times New Roman"/>
          <w:b/>
          <w:bCs/>
          <w:sz w:val="24"/>
          <w:szCs w:val="24"/>
          <w:lang w:val="de-DE"/>
        </w:rPr>
      </w:pPr>
      <w:bookmarkStart w:id="0" w:name="_GoBack"/>
      <w:bookmarkEnd w:id="0"/>
      <w:r w:rsidRPr="00F76D52">
        <w:rPr>
          <w:rFonts w:ascii="Cambria" w:hAnsi="Cambria" w:cs="Times New Roman"/>
          <w:b/>
          <w:bCs/>
          <w:sz w:val="24"/>
          <w:szCs w:val="24"/>
          <w:lang w:val="de-DE"/>
        </w:rPr>
        <w:t>4.6. Der Sozialismus</w:t>
      </w:r>
    </w:p>
    <w:p w14:paraId="08982EC8" w14:textId="1AE29108" w:rsidR="00AF5F86" w:rsidRPr="00F76D52" w:rsidRDefault="00404665" w:rsidP="00B8380E">
      <w:pPr>
        <w:shd w:val="clear" w:color="auto" w:fill="FFFFFF"/>
        <w:spacing w:before="330" w:after="330" w:line="336" w:lineRule="atLeast"/>
        <w:jc w:val="both"/>
        <w:rPr>
          <w:rFonts w:ascii="Cambria" w:eastAsia="Times New Roman" w:hAnsi="Cambria" w:cs="Times New Roman"/>
          <w:b/>
          <w:bCs/>
          <w:kern w:val="0"/>
          <w:sz w:val="24"/>
          <w:szCs w:val="24"/>
          <w:lang w:val="de-DE" w:eastAsia="hu-HU"/>
          <w14:ligatures w14:val="none"/>
        </w:rPr>
      </w:pPr>
      <w:r w:rsidRPr="00F76D52">
        <w:rPr>
          <w:rFonts w:ascii="Cambria" w:eastAsia="Times New Roman" w:hAnsi="Cambria" w:cs="Times New Roman"/>
          <w:b/>
          <w:bCs/>
          <w:kern w:val="0"/>
          <w:sz w:val="24"/>
          <w:szCs w:val="24"/>
          <w:lang w:val="de-DE" w:eastAsia="hu-HU"/>
          <w14:ligatures w14:val="none"/>
        </w:rPr>
        <w:t>Periodisierung</w:t>
      </w:r>
    </w:p>
    <w:p w14:paraId="1BC9C188" w14:textId="77777777" w:rsidR="00AA795B" w:rsidRDefault="002F6ABF" w:rsidP="002F6ABF">
      <w:pPr>
        <w:shd w:val="clear" w:color="auto" w:fill="FFFFFF"/>
        <w:spacing w:before="100" w:beforeAutospacing="1" w:after="100" w:afterAutospacing="1" w:line="336" w:lineRule="atLeast"/>
        <w:jc w:val="both"/>
        <w:rPr>
          <w:rFonts w:ascii="Cambria" w:eastAsia="Times New Roman" w:hAnsi="Cambria" w:cs="Times New Roman"/>
          <w:kern w:val="0"/>
          <w:sz w:val="24"/>
          <w:szCs w:val="24"/>
          <w:lang w:val="de-DE" w:eastAsia="hu-HU"/>
          <w14:ligatures w14:val="none"/>
        </w:rPr>
      </w:pPr>
      <w:r w:rsidRPr="00AA795B">
        <w:rPr>
          <w:rFonts w:ascii="Cambria" w:eastAsia="Times New Roman" w:hAnsi="Cambria" w:cs="Times New Roman"/>
          <w:b/>
          <w:bCs/>
          <w:kern w:val="0"/>
          <w:sz w:val="24"/>
          <w:szCs w:val="24"/>
          <w:lang w:val="de-DE" w:eastAsia="hu-HU"/>
          <w14:ligatures w14:val="none"/>
        </w:rPr>
        <w:t>1</w:t>
      </w:r>
      <w:r>
        <w:rPr>
          <w:rFonts w:ascii="Cambria" w:eastAsia="Times New Roman" w:hAnsi="Cambria" w:cs="Times New Roman"/>
          <w:kern w:val="0"/>
          <w:sz w:val="24"/>
          <w:szCs w:val="24"/>
          <w:lang w:val="de-DE" w:eastAsia="hu-HU"/>
          <w14:ligatures w14:val="none"/>
        </w:rPr>
        <w:t>.</w:t>
      </w:r>
      <w:r w:rsidR="00DA0F57">
        <w:rPr>
          <w:rFonts w:ascii="Cambria" w:eastAsia="Times New Roman" w:hAnsi="Cambria" w:cs="Times New Roman"/>
          <w:kern w:val="0"/>
          <w:sz w:val="24"/>
          <w:szCs w:val="24"/>
          <w:lang w:val="de-DE" w:eastAsia="hu-HU"/>
          <w14:ligatures w14:val="none"/>
        </w:rPr>
        <w:t xml:space="preserve"> </w:t>
      </w:r>
      <w:r w:rsidR="00AF5F86" w:rsidRPr="002F6ABF">
        <w:rPr>
          <w:rFonts w:ascii="Cambria" w:eastAsia="Times New Roman" w:hAnsi="Cambria" w:cs="Times New Roman"/>
          <w:b/>
          <w:bCs/>
          <w:kern w:val="0"/>
          <w:sz w:val="24"/>
          <w:szCs w:val="24"/>
          <w:lang w:val="de-DE" w:eastAsia="hu-HU"/>
          <w14:ligatures w14:val="none"/>
        </w:rPr>
        <w:t>Ende 18. Jh. bis ca. 1848</w:t>
      </w:r>
      <w:r w:rsidR="00AF5F86" w:rsidRPr="002F6ABF">
        <w:rPr>
          <w:rFonts w:ascii="Cambria" w:eastAsia="Times New Roman" w:hAnsi="Cambria" w:cs="Times New Roman"/>
          <w:kern w:val="0"/>
          <w:sz w:val="24"/>
          <w:szCs w:val="24"/>
          <w:lang w:val="de-DE" w:eastAsia="hu-HU"/>
          <w14:ligatures w14:val="none"/>
        </w:rPr>
        <w:t>:</w:t>
      </w:r>
      <w:r w:rsidR="00404665" w:rsidRPr="002F6ABF">
        <w:rPr>
          <w:rFonts w:ascii="Cambria" w:eastAsia="Times New Roman" w:hAnsi="Cambria" w:cs="Times New Roman"/>
          <w:kern w:val="0"/>
          <w:sz w:val="24"/>
          <w:szCs w:val="24"/>
          <w:lang w:val="de-DE" w:eastAsia="hu-HU"/>
          <w14:ligatures w14:val="none"/>
        </w:rPr>
        <w:t xml:space="preserve"> </w:t>
      </w:r>
      <w:r w:rsidR="00AF5F86" w:rsidRPr="002F6ABF">
        <w:rPr>
          <w:rFonts w:ascii="Cambria" w:eastAsia="Times New Roman" w:hAnsi="Cambria" w:cs="Times New Roman"/>
          <w:kern w:val="0"/>
          <w:sz w:val="24"/>
          <w:szCs w:val="24"/>
          <w:lang w:val="de-DE" w:eastAsia="hu-HU"/>
          <w14:ligatures w14:val="none"/>
        </w:rPr>
        <w:t xml:space="preserve">Entwicklung sozialistischer Grundgedanken </w:t>
      </w:r>
      <w:r w:rsidR="000D1C9A">
        <w:rPr>
          <w:rFonts w:ascii="Cambria" w:eastAsia="Times New Roman" w:hAnsi="Cambria" w:cs="Times New Roman"/>
          <w:kern w:val="0"/>
          <w:sz w:val="24"/>
          <w:szCs w:val="24"/>
          <w:lang w:val="de-DE" w:eastAsia="hu-HU"/>
          <w14:ligatures w14:val="none"/>
        </w:rPr>
        <w:t>-</w:t>
      </w:r>
      <w:r w:rsidR="00AF5F86" w:rsidRPr="002F6ABF">
        <w:rPr>
          <w:rFonts w:ascii="Cambria" w:eastAsia="Times New Roman" w:hAnsi="Cambria" w:cs="Times New Roman"/>
          <w:kern w:val="0"/>
          <w:sz w:val="24"/>
          <w:szCs w:val="24"/>
          <w:lang w:val="de-DE" w:eastAsia="hu-HU"/>
          <w14:ligatures w14:val="none"/>
        </w:rPr>
        <w:t> Frühsozialismus;</w:t>
      </w:r>
    </w:p>
    <w:p w14:paraId="7C286716" w14:textId="39D1AE55" w:rsidR="00AA795B" w:rsidRDefault="00F76D52" w:rsidP="002F6ABF">
      <w:pPr>
        <w:shd w:val="clear" w:color="auto" w:fill="FFFFFF"/>
        <w:spacing w:before="100" w:beforeAutospacing="1" w:after="100" w:afterAutospacing="1" w:line="336" w:lineRule="atLeast"/>
        <w:jc w:val="both"/>
        <w:rPr>
          <w:rFonts w:ascii="Cambria" w:eastAsia="Times New Roman" w:hAnsi="Cambria" w:cs="Times New Roman"/>
          <w:kern w:val="0"/>
          <w:sz w:val="24"/>
          <w:szCs w:val="24"/>
          <w:lang w:val="de-DE" w:eastAsia="hu-HU"/>
          <w14:ligatures w14:val="none"/>
        </w:rPr>
      </w:pPr>
      <w:r w:rsidRPr="00AA795B">
        <w:rPr>
          <w:rFonts w:ascii="Cambria" w:eastAsia="Times New Roman" w:hAnsi="Cambria" w:cs="Times New Roman"/>
          <w:b/>
          <w:bCs/>
          <w:kern w:val="0"/>
          <w:sz w:val="24"/>
          <w:szCs w:val="24"/>
          <w:lang w:val="de-DE" w:eastAsia="hu-HU"/>
          <w14:ligatures w14:val="none"/>
        </w:rPr>
        <w:t>2</w:t>
      </w:r>
      <w:r w:rsidRPr="002F6ABF">
        <w:rPr>
          <w:rFonts w:ascii="Cambria" w:eastAsia="Times New Roman" w:hAnsi="Cambria" w:cs="Times New Roman"/>
          <w:kern w:val="0"/>
          <w:sz w:val="24"/>
          <w:szCs w:val="24"/>
          <w:lang w:val="de-DE" w:eastAsia="hu-HU"/>
          <w14:ligatures w14:val="none"/>
        </w:rPr>
        <w:t>.</w:t>
      </w:r>
      <w:r w:rsidR="002F6ABF" w:rsidRPr="002F6ABF">
        <w:rPr>
          <w:rFonts w:ascii="Cambria" w:eastAsia="Times New Roman" w:hAnsi="Cambria" w:cs="Times New Roman"/>
          <w:kern w:val="0"/>
          <w:sz w:val="24"/>
          <w:szCs w:val="24"/>
          <w:lang w:val="de-DE" w:eastAsia="hu-HU"/>
          <w14:ligatures w14:val="none"/>
        </w:rPr>
        <w:t xml:space="preserve"> </w:t>
      </w:r>
      <w:r w:rsidR="00AF5F86" w:rsidRPr="000D1C9A">
        <w:rPr>
          <w:rFonts w:ascii="Cambria" w:eastAsia="Times New Roman" w:hAnsi="Cambria" w:cs="Times New Roman"/>
          <w:b/>
          <w:bCs/>
          <w:kern w:val="0"/>
          <w:sz w:val="24"/>
          <w:szCs w:val="24"/>
          <w:lang w:val="de-DE" w:eastAsia="hu-HU"/>
          <w14:ligatures w14:val="none"/>
        </w:rPr>
        <w:t>Mitte 19. Jh. bis Erster Weltkrieg</w:t>
      </w:r>
      <w:r w:rsidR="00AF5F86" w:rsidRPr="002F6ABF">
        <w:rPr>
          <w:rFonts w:ascii="Cambria" w:eastAsia="Times New Roman" w:hAnsi="Cambria" w:cs="Times New Roman"/>
          <w:kern w:val="0"/>
          <w:sz w:val="24"/>
          <w:szCs w:val="24"/>
          <w:lang w:val="de-DE" w:eastAsia="hu-HU"/>
          <w14:ligatures w14:val="none"/>
        </w:rPr>
        <w:t>:</w:t>
      </w:r>
      <w:r w:rsidR="00734808" w:rsidRPr="002F6ABF">
        <w:rPr>
          <w:rFonts w:ascii="Cambria" w:eastAsia="Times New Roman" w:hAnsi="Cambria" w:cs="Times New Roman"/>
          <w:kern w:val="0"/>
          <w:sz w:val="24"/>
          <w:szCs w:val="24"/>
          <w:lang w:val="de-DE" w:eastAsia="hu-HU"/>
          <w14:ligatures w14:val="none"/>
        </w:rPr>
        <w:t xml:space="preserve"> </w:t>
      </w:r>
      <w:r w:rsidR="00AF5F86" w:rsidRPr="002F6ABF">
        <w:rPr>
          <w:rFonts w:ascii="Cambria" w:eastAsia="Times New Roman" w:hAnsi="Cambria" w:cs="Times New Roman"/>
          <w:kern w:val="0"/>
          <w:sz w:val="24"/>
          <w:szCs w:val="24"/>
          <w:lang w:val="de-DE" w:eastAsia="hu-HU"/>
          <w14:ligatures w14:val="none"/>
        </w:rPr>
        <w:t>sozialistische Ideen werden zur politischen Weltanschauung und zur politischen Kraft</w:t>
      </w:r>
      <w:r w:rsidR="00102B69">
        <w:rPr>
          <w:rFonts w:ascii="Cambria" w:eastAsia="Times New Roman" w:hAnsi="Cambria" w:cs="Times New Roman"/>
          <w:kern w:val="0"/>
          <w:sz w:val="24"/>
          <w:szCs w:val="24"/>
          <w:lang w:val="de-DE" w:eastAsia="hu-HU"/>
          <w14:ligatures w14:val="none"/>
        </w:rPr>
        <w:t xml:space="preserve">; </w:t>
      </w:r>
      <w:r w:rsidR="00AF5F86" w:rsidRPr="002F6ABF">
        <w:rPr>
          <w:rFonts w:ascii="Cambria" w:eastAsia="Times New Roman" w:hAnsi="Cambria" w:cs="Times New Roman"/>
          <w:kern w:val="0"/>
          <w:sz w:val="24"/>
          <w:szCs w:val="24"/>
          <w:lang w:val="de-DE" w:eastAsia="hu-HU"/>
          <w14:ligatures w14:val="none"/>
        </w:rPr>
        <w:t xml:space="preserve">Herausbildung organisierter </w:t>
      </w:r>
      <w:r w:rsidR="00AF5F86" w:rsidRPr="00DA0F57">
        <w:rPr>
          <w:rFonts w:ascii="Cambria" w:eastAsia="Times New Roman" w:hAnsi="Cambria" w:cs="Times New Roman"/>
          <w:b/>
          <w:bCs/>
          <w:kern w:val="0"/>
          <w:sz w:val="24"/>
          <w:szCs w:val="24"/>
          <w:lang w:val="de-DE" w:eastAsia="hu-HU"/>
          <w14:ligatures w14:val="none"/>
        </w:rPr>
        <w:t>Arbeiterbewegungen</w:t>
      </w:r>
      <w:r w:rsidR="00AF5F86" w:rsidRPr="002F6ABF">
        <w:rPr>
          <w:rFonts w:ascii="Cambria" w:eastAsia="Times New Roman" w:hAnsi="Cambria" w:cs="Times New Roman"/>
          <w:kern w:val="0"/>
          <w:sz w:val="24"/>
          <w:szCs w:val="24"/>
          <w:lang w:val="de-DE" w:eastAsia="hu-HU"/>
          <w14:ligatures w14:val="none"/>
        </w:rPr>
        <w:t xml:space="preserve"> in Europa</w:t>
      </w:r>
      <w:r w:rsidR="00102B69">
        <w:rPr>
          <w:rFonts w:ascii="Cambria" w:eastAsia="Times New Roman" w:hAnsi="Cambria" w:cs="Times New Roman"/>
          <w:kern w:val="0"/>
          <w:sz w:val="24"/>
          <w:szCs w:val="24"/>
          <w:lang w:val="de-DE" w:eastAsia="hu-HU"/>
          <w14:ligatures w14:val="none"/>
        </w:rPr>
        <w:t>,</w:t>
      </w:r>
      <w:r w:rsidR="00AF5F86" w:rsidRPr="002F6ABF">
        <w:rPr>
          <w:rFonts w:ascii="Cambria" w:eastAsia="Times New Roman" w:hAnsi="Cambria" w:cs="Times New Roman"/>
          <w:kern w:val="0"/>
          <w:sz w:val="24"/>
          <w:szCs w:val="24"/>
          <w:lang w:val="de-DE" w:eastAsia="hu-HU"/>
          <w14:ligatures w14:val="none"/>
        </w:rPr>
        <w:t xml:space="preserve"> Entwicklung</w:t>
      </w:r>
      <w:r w:rsidR="00B8380E" w:rsidRPr="002F6ABF">
        <w:rPr>
          <w:rFonts w:ascii="Cambria" w:eastAsia="Times New Roman" w:hAnsi="Cambria" w:cs="Times New Roman"/>
          <w:kern w:val="0"/>
          <w:sz w:val="24"/>
          <w:szCs w:val="24"/>
          <w:lang w:val="de-DE" w:eastAsia="hu-HU"/>
          <w14:ligatures w14:val="none"/>
        </w:rPr>
        <w:t xml:space="preserve"> </w:t>
      </w:r>
      <w:r w:rsidR="00734808" w:rsidRPr="002F6ABF">
        <w:rPr>
          <w:rFonts w:ascii="Cambria" w:eastAsia="Times New Roman" w:hAnsi="Cambria" w:cs="Times New Roman"/>
          <w:kern w:val="0"/>
          <w:sz w:val="24"/>
          <w:szCs w:val="24"/>
          <w:lang w:val="de-DE" w:eastAsia="hu-HU"/>
          <w14:ligatures w14:val="none"/>
        </w:rPr>
        <w:t>s</w:t>
      </w:r>
      <w:r w:rsidR="00AF5F86" w:rsidRPr="002F6ABF">
        <w:rPr>
          <w:rFonts w:ascii="Cambria" w:eastAsia="Times New Roman" w:hAnsi="Cambria" w:cs="Times New Roman"/>
          <w:kern w:val="0"/>
          <w:sz w:val="24"/>
          <w:szCs w:val="24"/>
          <w:lang w:val="de-DE" w:eastAsia="hu-HU"/>
          <w14:ligatures w14:val="none"/>
        </w:rPr>
        <w:t>ozialistischer/</w:t>
      </w:r>
      <w:r w:rsidRPr="002F6ABF">
        <w:rPr>
          <w:rFonts w:ascii="Cambria" w:eastAsia="Times New Roman" w:hAnsi="Cambria" w:cs="Times New Roman"/>
          <w:kern w:val="0"/>
          <w:sz w:val="24"/>
          <w:szCs w:val="24"/>
          <w:lang w:val="de-DE" w:eastAsia="hu-HU"/>
          <w14:ligatures w14:val="none"/>
        </w:rPr>
        <w:t>sozialdemokratischer Parteien</w:t>
      </w:r>
      <w:r w:rsidR="00AF5F86" w:rsidRPr="002F6ABF">
        <w:rPr>
          <w:rFonts w:ascii="Cambria" w:eastAsia="Times New Roman" w:hAnsi="Cambria" w:cs="Times New Roman"/>
          <w:kern w:val="0"/>
          <w:sz w:val="24"/>
          <w:szCs w:val="24"/>
          <w:lang w:val="de-DE" w:eastAsia="hu-HU"/>
          <w14:ligatures w14:val="none"/>
        </w:rPr>
        <w:t>;</w:t>
      </w:r>
    </w:p>
    <w:p w14:paraId="6762C49C" w14:textId="3507B7B8" w:rsidR="00A868BF" w:rsidRDefault="00F76D52" w:rsidP="002F6ABF">
      <w:pPr>
        <w:shd w:val="clear" w:color="auto" w:fill="FFFFFF"/>
        <w:spacing w:before="100" w:beforeAutospacing="1" w:after="100" w:afterAutospacing="1" w:line="336" w:lineRule="atLeast"/>
        <w:jc w:val="both"/>
        <w:rPr>
          <w:rFonts w:ascii="Cambria" w:eastAsia="Times New Roman" w:hAnsi="Cambria" w:cs="Times New Roman"/>
          <w:kern w:val="0"/>
          <w:sz w:val="24"/>
          <w:szCs w:val="24"/>
          <w:lang w:val="de-DE" w:eastAsia="hu-HU"/>
          <w14:ligatures w14:val="none"/>
        </w:rPr>
      </w:pPr>
      <w:r w:rsidRPr="00AA795B">
        <w:rPr>
          <w:rFonts w:ascii="Cambria" w:eastAsia="Times New Roman" w:hAnsi="Cambria" w:cs="Times New Roman"/>
          <w:b/>
          <w:bCs/>
          <w:kern w:val="0"/>
          <w:sz w:val="24"/>
          <w:szCs w:val="24"/>
          <w:lang w:val="de-DE" w:eastAsia="hu-HU"/>
          <w14:ligatures w14:val="none"/>
        </w:rPr>
        <w:t>3</w:t>
      </w:r>
      <w:r w:rsidRPr="002F6ABF">
        <w:rPr>
          <w:rFonts w:ascii="Cambria" w:eastAsia="Times New Roman" w:hAnsi="Cambria" w:cs="Times New Roman"/>
          <w:kern w:val="0"/>
          <w:sz w:val="24"/>
          <w:szCs w:val="24"/>
          <w:lang w:val="de-DE" w:eastAsia="hu-HU"/>
          <w14:ligatures w14:val="none"/>
        </w:rPr>
        <w:t>.</w:t>
      </w:r>
      <w:r w:rsidR="002F6ABF" w:rsidRPr="002F6ABF">
        <w:rPr>
          <w:rFonts w:ascii="Cambria" w:eastAsia="Times New Roman" w:hAnsi="Cambria" w:cs="Times New Roman"/>
          <w:kern w:val="0"/>
          <w:sz w:val="24"/>
          <w:szCs w:val="24"/>
          <w:lang w:val="de-DE" w:eastAsia="hu-HU"/>
          <w14:ligatures w14:val="none"/>
        </w:rPr>
        <w:t xml:space="preserve"> </w:t>
      </w:r>
      <w:r w:rsidR="00AF5F86" w:rsidRPr="000D1C9A">
        <w:rPr>
          <w:rFonts w:ascii="Cambria" w:eastAsia="Times New Roman" w:hAnsi="Cambria" w:cs="Times New Roman"/>
          <w:b/>
          <w:bCs/>
          <w:kern w:val="0"/>
          <w:sz w:val="24"/>
          <w:szCs w:val="24"/>
          <w:lang w:val="de-DE" w:eastAsia="hu-HU"/>
          <w14:ligatures w14:val="none"/>
        </w:rPr>
        <w:t>1917/18 bis 1945</w:t>
      </w:r>
      <w:r w:rsidR="00AF5F86" w:rsidRPr="002F6ABF">
        <w:rPr>
          <w:rFonts w:ascii="Cambria" w:eastAsia="Times New Roman" w:hAnsi="Cambria" w:cs="Times New Roman"/>
          <w:kern w:val="0"/>
          <w:sz w:val="24"/>
          <w:szCs w:val="24"/>
          <w:lang w:val="de-DE" w:eastAsia="hu-HU"/>
          <w14:ligatures w14:val="none"/>
        </w:rPr>
        <w:t>:</w:t>
      </w:r>
      <w:r w:rsidR="00734808" w:rsidRPr="002F6ABF">
        <w:rPr>
          <w:rFonts w:ascii="Cambria" w:eastAsia="Times New Roman" w:hAnsi="Cambria" w:cs="Times New Roman"/>
          <w:kern w:val="0"/>
          <w:sz w:val="24"/>
          <w:szCs w:val="24"/>
          <w:lang w:val="de-DE" w:eastAsia="hu-HU"/>
          <w14:ligatures w14:val="none"/>
        </w:rPr>
        <w:t xml:space="preserve"> </w:t>
      </w:r>
      <w:r w:rsidR="00AF5F86" w:rsidRPr="002F6ABF">
        <w:rPr>
          <w:rFonts w:ascii="Cambria" w:eastAsia="Times New Roman" w:hAnsi="Cambria" w:cs="Times New Roman"/>
          <w:kern w:val="0"/>
          <w:sz w:val="24"/>
          <w:szCs w:val="24"/>
          <w:lang w:val="de-DE" w:eastAsia="hu-HU"/>
          <w14:ligatures w14:val="none"/>
        </w:rPr>
        <w:t>Spaltung zwischen </w:t>
      </w:r>
      <w:r w:rsidR="00AF5F86" w:rsidRPr="00DA0F57">
        <w:rPr>
          <w:rFonts w:ascii="Cambria" w:eastAsia="Times New Roman" w:hAnsi="Cambria" w:cs="Times New Roman"/>
          <w:b/>
          <w:bCs/>
          <w:kern w:val="0"/>
          <w:sz w:val="24"/>
          <w:szCs w:val="24"/>
          <w:lang w:val="de-DE" w:eastAsia="hu-HU"/>
          <w14:ligatures w14:val="none"/>
        </w:rPr>
        <w:t>Kommunismus</w:t>
      </w:r>
      <w:r w:rsidR="00AF5F86" w:rsidRPr="002F6ABF">
        <w:rPr>
          <w:rFonts w:ascii="Cambria" w:eastAsia="Times New Roman" w:hAnsi="Cambria" w:cs="Times New Roman"/>
          <w:kern w:val="0"/>
          <w:sz w:val="24"/>
          <w:szCs w:val="24"/>
          <w:lang w:val="de-DE" w:eastAsia="hu-HU"/>
          <w14:ligatures w14:val="none"/>
        </w:rPr>
        <w:t>/revolutionärem Marxismus und demokratischem Sozialismus/</w:t>
      </w:r>
      <w:r w:rsidR="00AF5F86" w:rsidRPr="00DA0F57">
        <w:rPr>
          <w:rFonts w:ascii="Cambria" w:eastAsia="Times New Roman" w:hAnsi="Cambria" w:cs="Times New Roman"/>
          <w:b/>
          <w:bCs/>
          <w:kern w:val="0"/>
          <w:sz w:val="24"/>
          <w:szCs w:val="24"/>
          <w:lang w:val="de-DE" w:eastAsia="hu-HU"/>
          <w14:ligatures w14:val="none"/>
        </w:rPr>
        <w:t>Sozialdemokratie</w:t>
      </w:r>
      <w:r w:rsidR="00AF5F86" w:rsidRPr="002F6ABF">
        <w:rPr>
          <w:rFonts w:ascii="Cambria" w:eastAsia="Times New Roman" w:hAnsi="Cambria" w:cs="Times New Roman"/>
          <w:kern w:val="0"/>
          <w:sz w:val="24"/>
          <w:szCs w:val="24"/>
          <w:lang w:val="de-DE" w:eastAsia="hu-HU"/>
          <w14:ligatures w14:val="none"/>
        </w:rPr>
        <w:t>,</w:t>
      </w:r>
    </w:p>
    <w:p w14:paraId="1EB1AD5D" w14:textId="008C51BE" w:rsidR="00AF5F86" w:rsidRPr="002F6ABF" w:rsidRDefault="00F76D52" w:rsidP="002F6ABF">
      <w:pPr>
        <w:shd w:val="clear" w:color="auto" w:fill="FFFFFF"/>
        <w:spacing w:before="100" w:beforeAutospacing="1" w:after="100" w:afterAutospacing="1" w:line="336" w:lineRule="atLeast"/>
        <w:jc w:val="both"/>
        <w:rPr>
          <w:rFonts w:ascii="Cambria" w:eastAsia="Times New Roman" w:hAnsi="Cambria" w:cs="Times New Roman"/>
          <w:kern w:val="0"/>
          <w:sz w:val="24"/>
          <w:szCs w:val="24"/>
          <w:lang w:val="de-DE" w:eastAsia="hu-HU"/>
          <w14:ligatures w14:val="none"/>
        </w:rPr>
      </w:pPr>
      <w:r w:rsidRPr="00AA795B">
        <w:rPr>
          <w:rFonts w:ascii="Cambria" w:eastAsia="Times New Roman" w:hAnsi="Cambria" w:cs="Times New Roman"/>
          <w:b/>
          <w:bCs/>
          <w:kern w:val="0"/>
          <w:sz w:val="24"/>
          <w:szCs w:val="24"/>
          <w:lang w:val="de-DE" w:eastAsia="hu-HU"/>
          <w14:ligatures w14:val="none"/>
        </w:rPr>
        <w:t>4</w:t>
      </w:r>
      <w:r w:rsidRPr="002F6ABF">
        <w:rPr>
          <w:rFonts w:ascii="Cambria" w:eastAsia="Times New Roman" w:hAnsi="Cambria" w:cs="Times New Roman"/>
          <w:kern w:val="0"/>
          <w:sz w:val="24"/>
          <w:szCs w:val="24"/>
          <w:lang w:val="de-DE" w:eastAsia="hu-HU"/>
          <w14:ligatures w14:val="none"/>
        </w:rPr>
        <w:t>.</w:t>
      </w:r>
      <w:r w:rsidR="002F6ABF" w:rsidRPr="002F6ABF">
        <w:rPr>
          <w:rFonts w:ascii="Cambria" w:eastAsia="Times New Roman" w:hAnsi="Cambria" w:cs="Times New Roman"/>
          <w:kern w:val="0"/>
          <w:sz w:val="24"/>
          <w:szCs w:val="24"/>
          <w:lang w:val="de-DE" w:eastAsia="hu-HU"/>
          <w14:ligatures w14:val="none"/>
        </w:rPr>
        <w:t xml:space="preserve"> </w:t>
      </w:r>
      <w:r w:rsidR="00AF5F86" w:rsidRPr="00A868BF">
        <w:rPr>
          <w:rFonts w:ascii="Cambria" w:eastAsia="Times New Roman" w:hAnsi="Cambria" w:cs="Times New Roman"/>
          <w:b/>
          <w:bCs/>
          <w:kern w:val="0"/>
          <w:sz w:val="24"/>
          <w:szCs w:val="24"/>
          <w:lang w:val="de-DE" w:eastAsia="hu-HU"/>
          <w14:ligatures w14:val="none"/>
        </w:rPr>
        <w:t>nach 1945</w:t>
      </w:r>
      <w:r w:rsidR="00AF5F86" w:rsidRPr="002F6ABF">
        <w:rPr>
          <w:rFonts w:ascii="Cambria" w:eastAsia="Times New Roman" w:hAnsi="Cambria" w:cs="Times New Roman"/>
          <w:kern w:val="0"/>
          <w:sz w:val="24"/>
          <w:szCs w:val="24"/>
          <w:lang w:val="de-DE" w:eastAsia="hu-HU"/>
          <w14:ligatures w14:val="none"/>
        </w:rPr>
        <w:t>:</w:t>
      </w:r>
      <w:r w:rsidR="00734808" w:rsidRPr="002F6ABF">
        <w:rPr>
          <w:rFonts w:ascii="Cambria" w:eastAsia="Times New Roman" w:hAnsi="Cambria" w:cs="Times New Roman"/>
          <w:kern w:val="0"/>
          <w:sz w:val="24"/>
          <w:szCs w:val="24"/>
          <w:lang w:val="de-DE" w:eastAsia="hu-HU"/>
          <w14:ligatures w14:val="none"/>
        </w:rPr>
        <w:t xml:space="preserve"> </w:t>
      </w:r>
      <w:r w:rsidR="00AF5F86" w:rsidRPr="002F6ABF">
        <w:rPr>
          <w:rFonts w:ascii="Cambria" w:eastAsia="Times New Roman" w:hAnsi="Cambria" w:cs="Times New Roman"/>
          <w:kern w:val="0"/>
          <w:sz w:val="24"/>
          <w:szCs w:val="24"/>
          <w:lang w:val="de-DE" w:eastAsia="hu-HU"/>
          <w14:ligatures w14:val="none"/>
        </w:rPr>
        <w:t>globalisierter Systemgegensatz im Ost-West-Konflikt (Kommunismus – Kapitalismus) bis 1989; neomarxistische Strömungen.</w:t>
      </w:r>
    </w:p>
    <w:p w14:paraId="21548C5F" w14:textId="6F257C04" w:rsidR="00AF5F86" w:rsidRPr="00F76D52" w:rsidRDefault="001E2758" w:rsidP="00B8380E">
      <w:pPr>
        <w:shd w:val="clear" w:color="auto" w:fill="FFFFFF"/>
        <w:spacing w:before="330" w:after="330" w:line="336" w:lineRule="atLeast"/>
        <w:jc w:val="both"/>
        <w:rPr>
          <w:rFonts w:ascii="Cambria" w:eastAsia="Times New Roman" w:hAnsi="Cambria" w:cs="Times New Roman"/>
          <w:b/>
          <w:bCs/>
          <w:kern w:val="0"/>
          <w:sz w:val="24"/>
          <w:szCs w:val="24"/>
          <w:lang w:val="de-DE" w:eastAsia="hu-HU"/>
          <w14:ligatures w14:val="none"/>
        </w:rPr>
      </w:pPr>
      <w:r w:rsidRPr="00F76D52">
        <w:rPr>
          <w:rFonts w:ascii="Cambria" w:eastAsia="Times New Roman" w:hAnsi="Cambria" w:cs="Times New Roman"/>
          <w:b/>
          <w:bCs/>
          <w:kern w:val="0"/>
          <w:sz w:val="24"/>
          <w:szCs w:val="24"/>
          <w:lang w:val="de-DE" w:eastAsia="hu-HU"/>
          <w14:ligatures w14:val="none"/>
        </w:rPr>
        <w:t>Die</w:t>
      </w:r>
      <w:r w:rsidR="00AF5F86" w:rsidRPr="00F76D52">
        <w:rPr>
          <w:rFonts w:ascii="Cambria" w:eastAsia="Times New Roman" w:hAnsi="Cambria" w:cs="Times New Roman"/>
          <w:b/>
          <w:bCs/>
          <w:kern w:val="0"/>
          <w:sz w:val="24"/>
          <w:szCs w:val="24"/>
          <w:lang w:val="de-DE" w:eastAsia="hu-HU"/>
          <w14:ligatures w14:val="none"/>
        </w:rPr>
        <w:t xml:space="preserve"> wichtigste</w:t>
      </w:r>
      <w:r w:rsidRPr="00F76D52">
        <w:rPr>
          <w:rFonts w:ascii="Cambria" w:eastAsia="Times New Roman" w:hAnsi="Cambria" w:cs="Times New Roman"/>
          <w:b/>
          <w:bCs/>
          <w:kern w:val="0"/>
          <w:sz w:val="24"/>
          <w:szCs w:val="24"/>
          <w:lang w:val="de-DE" w:eastAsia="hu-HU"/>
          <w14:ligatures w14:val="none"/>
        </w:rPr>
        <w:t>n</w:t>
      </w:r>
      <w:r w:rsidR="00AF5F86" w:rsidRPr="00F76D52">
        <w:rPr>
          <w:rFonts w:ascii="Cambria" w:eastAsia="Times New Roman" w:hAnsi="Cambria" w:cs="Times New Roman"/>
          <w:b/>
          <w:bCs/>
          <w:kern w:val="0"/>
          <w:sz w:val="24"/>
          <w:szCs w:val="24"/>
          <w:lang w:val="de-DE" w:eastAsia="hu-HU"/>
          <w14:ligatures w14:val="none"/>
        </w:rPr>
        <w:t> sozialistische</w:t>
      </w:r>
      <w:r w:rsidRPr="00F76D52">
        <w:rPr>
          <w:rFonts w:ascii="Cambria" w:eastAsia="Times New Roman" w:hAnsi="Cambria" w:cs="Times New Roman"/>
          <w:b/>
          <w:bCs/>
          <w:kern w:val="0"/>
          <w:sz w:val="24"/>
          <w:szCs w:val="24"/>
          <w:lang w:val="de-DE" w:eastAsia="hu-HU"/>
          <w14:ligatures w14:val="none"/>
        </w:rPr>
        <w:t>n</w:t>
      </w:r>
      <w:r w:rsidR="00AF5F86" w:rsidRPr="00F76D52">
        <w:rPr>
          <w:rFonts w:ascii="Cambria" w:eastAsia="Times New Roman" w:hAnsi="Cambria" w:cs="Times New Roman"/>
          <w:b/>
          <w:bCs/>
          <w:kern w:val="0"/>
          <w:sz w:val="24"/>
          <w:szCs w:val="24"/>
          <w:lang w:val="de-DE" w:eastAsia="hu-HU"/>
          <w14:ligatures w14:val="none"/>
        </w:rPr>
        <w:t xml:space="preserve"> Hauptströmungen</w:t>
      </w:r>
      <w:r w:rsidR="00623E2B" w:rsidRPr="00F76D52">
        <w:rPr>
          <w:rFonts w:ascii="Cambria" w:eastAsia="Times New Roman" w:hAnsi="Cambria" w:cs="Times New Roman"/>
          <w:b/>
          <w:bCs/>
          <w:kern w:val="0"/>
          <w:sz w:val="24"/>
          <w:szCs w:val="24"/>
          <w:lang w:val="de-DE" w:eastAsia="hu-HU"/>
          <w14:ligatures w14:val="none"/>
        </w:rPr>
        <w:t xml:space="preserve"> (theoretische Konzeptionen</w:t>
      </w:r>
      <w:r w:rsidR="00AF5F86" w:rsidRPr="00F76D52">
        <w:rPr>
          <w:rFonts w:ascii="Cambria" w:eastAsia="Times New Roman" w:hAnsi="Cambria" w:cs="Times New Roman"/>
          <w:b/>
          <w:bCs/>
          <w:kern w:val="0"/>
          <w:sz w:val="24"/>
          <w:szCs w:val="24"/>
          <w:lang w:val="de-DE" w:eastAsia="hu-HU"/>
          <w14:ligatures w14:val="none"/>
        </w:rPr>
        <w:t>:</w:t>
      </w:r>
    </w:p>
    <w:p w14:paraId="4399EC35" w14:textId="695A7255" w:rsidR="00AF5F86" w:rsidRPr="00AA795B" w:rsidRDefault="00AF5F86" w:rsidP="00B8380E">
      <w:pPr>
        <w:numPr>
          <w:ilvl w:val="0"/>
          <w:numId w:val="5"/>
        </w:numPr>
        <w:shd w:val="clear" w:color="auto" w:fill="FFFFFF"/>
        <w:spacing w:before="100" w:beforeAutospacing="1" w:after="100" w:afterAutospacing="1" w:line="336" w:lineRule="atLeast"/>
        <w:jc w:val="both"/>
        <w:rPr>
          <w:rFonts w:ascii="Cambria" w:eastAsia="Times New Roman" w:hAnsi="Cambria" w:cs="Times New Roman"/>
          <w:b/>
          <w:bCs/>
          <w:kern w:val="0"/>
          <w:sz w:val="24"/>
          <w:szCs w:val="24"/>
          <w:lang w:val="de-DE" w:eastAsia="hu-HU"/>
          <w14:ligatures w14:val="none"/>
        </w:rPr>
      </w:pPr>
      <w:r w:rsidRPr="00AA795B">
        <w:rPr>
          <w:rFonts w:ascii="Cambria" w:eastAsia="Times New Roman" w:hAnsi="Cambria" w:cs="Times New Roman"/>
          <w:b/>
          <w:bCs/>
          <w:kern w:val="0"/>
          <w:sz w:val="24"/>
          <w:szCs w:val="24"/>
          <w:lang w:val="de-DE" w:eastAsia="hu-HU"/>
          <w14:ligatures w14:val="none"/>
        </w:rPr>
        <w:t>Frühsozialismus („utopischer Sozialismus“)</w:t>
      </w:r>
    </w:p>
    <w:p w14:paraId="030782FA" w14:textId="4DE119D2" w:rsidR="00AF5F86" w:rsidRPr="00AA795B" w:rsidRDefault="00AF5F86" w:rsidP="00B8380E">
      <w:pPr>
        <w:numPr>
          <w:ilvl w:val="0"/>
          <w:numId w:val="5"/>
        </w:numPr>
        <w:shd w:val="clear" w:color="auto" w:fill="FFFFFF"/>
        <w:spacing w:before="100" w:beforeAutospacing="1" w:after="100" w:afterAutospacing="1" w:line="336" w:lineRule="atLeast"/>
        <w:jc w:val="both"/>
        <w:rPr>
          <w:rFonts w:ascii="Cambria" w:eastAsia="Times New Roman" w:hAnsi="Cambria" w:cs="Times New Roman"/>
          <w:b/>
          <w:bCs/>
          <w:kern w:val="0"/>
          <w:sz w:val="24"/>
          <w:szCs w:val="24"/>
          <w:lang w:val="de-DE" w:eastAsia="hu-HU"/>
          <w14:ligatures w14:val="none"/>
        </w:rPr>
      </w:pPr>
      <w:r w:rsidRPr="00AA795B">
        <w:rPr>
          <w:rFonts w:ascii="Cambria" w:eastAsia="Times New Roman" w:hAnsi="Cambria" w:cs="Times New Roman"/>
          <w:b/>
          <w:bCs/>
          <w:kern w:val="0"/>
          <w:sz w:val="24"/>
          <w:szCs w:val="24"/>
          <w:lang w:val="de-DE" w:eastAsia="hu-HU"/>
          <w14:ligatures w14:val="none"/>
        </w:rPr>
        <w:t>Marxismus („wissenschaftlicher Sozialismus“)</w:t>
      </w:r>
    </w:p>
    <w:p w14:paraId="52385C81" w14:textId="4FA85931" w:rsidR="00AF5F86" w:rsidRPr="00AA795B" w:rsidRDefault="00AF5F86" w:rsidP="00B8380E">
      <w:pPr>
        <w:numPr>
          <w:ilvl w:val="0"/>
          <w:numId w:val="5"/>
        </w:numPr>
        <w:shd w:val="clear" w:color="auto" w:fill="FFFFFF"/>
        <w:spacing w:before="100" w:beforeAutospacing="1" w:after="100" w:afterAutospacing="1" w:line="336" w:lineRule="atLeast"/>
        <w:jc w:val="both"/>
        <w:rPr>
          <w:rFonts w:ascii="Cambria" w:eastAsia="Times New Roman" w:hAnsi="Cambria" w:cs="Times New Roman"/>
          <w:b/>
          <w:bCs/>
          <w:kern w:val="0"/>
          <w:sz w:val="24"/>
          <w:szCs w:val="24"/>
          <w:lang w:val="de-DE" w:eastAsia="hu-HU"/>
          <w14:ligatures w14:val="none"/>
        </w:rPr>
      </w:pPr>
      <w:r w:rsidRPr="00AA795B">
        <w:rPr>
          <w:rFonts w:ascii="Cambria" w:eastAsia="Times New Roman" w:hAnsi="Cambria" w:cs="Times New Roman"/>
          <w:b/>
          <w:bCs/>
          <w:kern w:val="0"/>
          <w:sz w:val="24"/>
          <w:szCs w:val="24"/>
          <w:lang w:val="de-DE" w:eastAsia="hu-HU"/>
          <w14:ligatures w14:val="none"/>
        </w:rPr>
        <w:t>Kommunismus (Marxismus-Leninismus, Stalinismus, Maoismus)</w:t>
      </w:r>
    </w:p>
    <w:p w14:paraId="574196BB" w14:textId="087286B8" w:rsidR="00AF5F86" w:rsidRPr="00FB2FC7" w:rsidRDefault="00AF5F86" w:rsidP="00B8380E">
      <w:pPr>
        <w:numPr>
          <w:ilvl w:val="0"/>
          <w:numId w:val="5"/>
        </w:numPr>
        <w:shd w:val="clear" w:color="auto" w:fill="FFFFFF"/>
        <w:spacing w:before="100" w:beforeAutospacing="1" w:after="100" w:afterAutospacing="1" w:line="336" w:lineRule="atLeast"/>
        <w:jc w:val="both"/>
        <w:rPr>
          <w:rFonts w:ascii="Cambria" w:eastAsia="Times New Roman" w:hAnsi="Cambria" w:cs="Times New Roman"/>
          <w:kern w:val="0"/>
          <w:sz w:val="24"/>
          <w:szCs w:val="24"/>
          <w:lang w:val="de-DE" w:eastAsia="hu-HU"/>
          <w14:ligatures w14:val="none"/>
        </w:rPr>
      </w:pPr>
      <w:r w:rsidRPr="00AA795B">
        <w:rPr>
          <w:rFonts w:ascii="Cambria" w:eastAsia="Times New Roman" w:hAnsi="Cambria" w:cs="Times New Roman"/>
          <w:b/>
          <w:bCs/>
          <w:kern w:val="0"/>
          <w:sz w:val="24"/>
          <w:szCs w:val="24"/>
          <w:lang w:val="de-DE" w:eastAsia="hu-HU"/>
          <w14:ligatures w14:val="none"/>
        </w:rPr>
        <w:t>Sozialdemokratie</w:t>
      </w:r>
    </w:p>
    <w:p w14:paraId="4178EB5B" w14:textId="26301075" w:rsidR="00FB2FC7" w:rsidRDefault="00FB2FC7" w:rsidP="00FB2FC7">
      <w:pPr>
        <w:shd w:val="clear" w:color="auto" w:fill="FFFFFF"/>
        <w:spacing w:before="100" w:beforeAutospacing="1" w:after="100" w:afterAutospacing="1" w:line="336" w:lineRule="atLeast"/>
        <w:jc w:val="both"/>
        <w:rPr>
          <w:rFonts w:ascii="Cambria" w:eastAsia="Times New Roman" w:hAnsi="Cambria" w:cs="Times New Roman"/>
          <w:kern w:val="0"/>
          <w:sz w:val="24"/>
          <w:szCs w:val="24"/>
          <w:lang w:val="de-DE" w:eastAsia="hu-HU"/>
          <w14:ligatures w14:val="none"/>
        </w:rPr>
      </w:pPr>
      <w:r>
        <w:rPr>
          <w:rFonts w:ascii="Cambria" w:hAnsi="Cambria"/>
          <w:noProof/>
          <w:sz w:val="24"/>
          <w:szCs w:val="24"/>
          <w:lang w:eastAsia="hu-HU"/>
        </w:rPr>
        <w:drawing>
          <wp:inline distT="0" distB="0" distL="0" distR="0" wp14:anchorId="1CF41D24" wp14:editId="0283C6F9">
            <wp:extent cx="5379720" cy="3209925"/>
            <wp:effectExtent l="0" t="38100" r="87630" b="85725"/>
            <wp:docPr id="752801488"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14:paraId="0C0808CF" w14:textId="51010521" w:rsidR="00C76542" w:rsidRPr="00C0763D" w:rsidRDefault="00B415BE" w:rsidP="00C76542">
      <w:pPr>
        <w:jc w:val="both"/>
        <w:rPr>
          <w:rFonts w:ascii="Cambria" w:hAnsi="Cambria" w:cs="Times New Roman"/>
          <w:i/>
          <w:iCs/>
          <w:sz w:val="24"/>
          <w:szCs w:val="24"/>
          <w:lang w:val="de-DE"/>
        </w:rPr>
      </w:pPr>
      <w:r w:rsidRPr="00C0763D">
        <w:rPr>
          <w:rFonts w:ascii="Cambria" w:hAnsi="Cambria" w:cs="Times New Roman"/>
          <w:i/>
          <w:iCs/>
          <w:sz w:val="24"/>
          <w:szCs w:val="24"/>
          <w:lang w:val="de-DE"/>
        </w:rPr>
        <w:t xml:space="preserve">Wechselverhältnis </w:t>
      </w:r>
      <w:r w:rsidR="00E843FA" w:rsidRPr="00C0763D">
        <w:rPr>
          <w:rFonts w:ascii="Cambria" w:hAnsi="Cambria" w:cs="Times New Roman"/>
          <w:i/>
          <w:iCs/>
          <w:sz w:val="24"/>
          <w:szCs w:val="24"/>
          <w:lang w:val="de-DE"/>
        </w:rPr>
        <w:t xml:space="preserve">zwischen dem </w:t>
      </w:r>
      <w:r w:rsidRPr="00C0763D">
        <w:rPr>
          <w:rFonts w:ascii="Cambria" w:hAnsi="Cambria" w:cs="Times New Roman"/>
          <w:i/>
          <w:iCs/>
          <w:sz w:val="24"/>
          <w:szCs w:val="24"/>
          <w:lang w:val="de-DE"/>
        </w:rPr>
        <w:t>Sozialismus un</w:t>
      </w:r>
      <w:r w:rsidR="00E843FA" w:rsidRPr="00C0763D">
        <w:rPr>
          <w:rFonts w:ascii="Cambria" w:hAnsi="Cambria" w:cs="Times New Roman"/>
          <w:i/>
          <w:iCs/>
          <w:sz w:val="24"/>
          <w:szCs w:val="24"/>
          <w:lang w:val="de-DE"/>
        </w:rPr>
        <w:t xml:space="preserve">d den anderen Ideologien </w:t>
      </w:r>
    </w:p>
    <w:p w14:paraId="32163B99" w14:textId="68D0E836" w:rsidR="001B62D8" w:rsidRPr="00F76D52" w:rsidRDefault="00C76542" w:rsidP="001B62D8">
      <w:pPr>
        <w:jc w:val="both"/>
        <w:rPr>
          <w:rFonts w:ascii="Cambria" w:hAnsi="Cambria"/>
          <w:color w:val="393E42"/>
          <w:sz w:val="24"/>
          <w:szCs w:val="24"/>
          <w:lang w:val="de-DE"/>
        </w:rPr>
      </w:pPr>
      <w:r w:rsidRPr="00F76D52">
        <w:rPr>
          <w:rFonts w:ascii="Cambria" w:hAnsi="Cambria" w:cs="Times New Roman"/>
          <w:color w:val="393E42"/>
          <w:sz w:val="24"/>
          <w:szCs w:val="24"/>
          <w:shd w:val="clear" w:color="auto" w:fill="FFFFFF"/>
          <w:lang w:val="de-DE"/>
        </w:rPr>
        <w:lastRenderedPageBreak/>
        <w:t xml:space="preserve">Allgemein gesagt </w:t>
      </w:r>
      <w:r w:rsidR="0096222A">
        <w:rPr>
          <w:rFonts w:ascii="Cambria" w:hAnsi="Cambria" w:cs="Times New Roman"/>
          <w:color w:val="393E42"/>
          <w:sz w:val="24"/>
          <w:szCs w:val="24"/>
          <w:shd w:val="clear" w:color="auto" w:fill="FFFFFF"/>
          <w:lang w:val="de-DE"/>
        </w:rPr>
        <w:t>ist</w:t>
      </w:r>
      <w:r w:rsidRPr="00F76D52">
        <w:rPr>
          <w:rFonts w:ascii="Cambria" w:hAnsi="Cambria" w:cs="Times New Roman"/>
          <w:color w:val="393E42"/>
          <w:sz w:val="24"/>
          <w:szCs w:val="24"/>
          <w:shd w:val="clear" w:color="auto" w:fill="FFFFFF"/>
          <w:lang w:val="de-DE"/>
        </w:rPr>
        <w:t xml:space="preserve"> die </w:t>
      </w:r>
      <w:r w:rsidRPr="00F76D52">
        <w:rPr>
          <w:rStyle w:val="Kiemels2"/>
          <w:rFonts w:ascii="Cambria" w:hAnsi="Cambria" w:cs="Times New Roman"/>
          <w:color w:val="393E42"/>
          <w:sz w:val="24"/>
          <w:szCs w:val="24"/>
          <w:shd w:val="clear" w:color="auto" w:fill="FFFFFF"/>
          <w:lang w:val="de-DE"/>
        </w:rPr>
        <w:t>Arbeiterbewegung </w:t>
      </w:r>
      <w:r w:rsidRPr="00F76D52">
        <w:rPr>
          <w:rFonts w:ascii="Cambria" w:hAnsi="Cambria" w:cs="Times New Roman"/>
          <w:color w:val="393E42"/>
          <w:sz w:val="24"/>
          <w:szCs w:val="24"/>
          <w:shd w:val="clear" w:color="auto" w:fill="FFFFFF"/>
          <w:lang w:val="de-DE"/>
        </w:rPr>
        <w:t>de</w:t>
      </w:r>
      <w:r w:rsidR="004667B7">
        <w:rPr>
          <w:rFonts w:ascii="Cambria" w:hAnsi="Cambria" w:cs="Times New Roman"/>
          <w:color w:val="393E42"/>
          <w:sz w:val="24"/>
          <w:szCs w:val="24"/>
          <w:shd w:val="clear" w:color="auto" w:fill="FFFFFF"/>
          <w:lang w:val="de-DE"/>
        </w:rPr>
        <w:t>r</w:t>
      </w:r>
      <w:r>
        <w:rPr>
          <w:rFonts w:ascii="Cambria" w:hAnsi="Cambria" w:cs="Times New Roman"/>
          <w:color w:val="393E42"/>
          <w:sz w:val="24"/>
          <w:szCs w:val="24"/>
          <w:shd w:val="clear" w:color="auto" w:fill="FFFFFF"/>
          <w:lang w:val="de-DE"/>
        </w:rPr>
        <w:t xml:space="preserve"> </w:t>
      </w:r>
      <w:r w:rsidRPr="00F76D52">
        <w:rPr>
          <w:rFonts w:ascii="Cambria" w:hAnsi="Cambria" w:cs="Times New Roman"/>
          <w:color w:val="393E42"/>
          <w:sz w:val="24"/>
          <w:szCs w:val="24"/>
          <w:shd w:val="clear" w:color="auto" w:fill="FFFFFF"/>
          <w:lang w:val="de-DE"/>
        </w:rPr>
        <w:t xml:space="preserve">Zusammenschluss von Arbeiter, um dessen Situation zu verbessern. </w:t>
      </w:r>
      <w:r w:rsidR="001B62D8" w:rsidRPr="00F76D52">
        <w:rPr>
          <w:rFonts w:ascii="Cambria" w:hAnsi="Cambria"/>
          <w:color w:val="393E42"/>
          <w:sz w:val="24"/>
          <w:szCs w:val="24"/>
          <w:lang w:val="de-DE"/>
        </w:rPr>
        <w:t>Schon vor der Industrialisierung gab es Streiks</w:t>
      </w:r>
      <w:r w:rsidR="00097C07">
        <w:rPr>
          <w:rFonts w:ascii="Cambria" w:hAnsi="Cambria"/>
          <w:color w:val="393E42"/>
          <w:sz w:val="24"/>
          <w:szCs w:val="24"/>
          <w:lang w:val="de-DE"/>
        </w:rPr>
        <w:t>, aber die ersten organsierten Proteste gab es</w:t>
      </w:r>
      <w:r w:rsidR="001B62D8" w:rsidRPr="00F76D52">
        <w:rPr>
          <w:rFonts w:ascii="Cambria" w:hAnsi="Cambria"/>
          <w:color w:val="393E42"/>
          <w:sz w:val="24"/>
          <w:szCs w:val="24"/>
          <w:lang w:val="de-DE"/>
        </w:rPr>
        <w:t xml:space="preserve"> </w:t>
      </w:r>
      <w:r w:rsidR="005E3A76">
        <w:rPr>
          <w:rFonts w:ascii="Cambria" w:hAnsi="Cambria"/>
          <w:color w:val="393E42"/>
          <w:sz w:val="24"/>
          <w:szCs w:val="24"/>
          <w:lang w:val="de-DE"/>
        </w:rPr>
        <w:t xml:space="preserve">erst </w:t>
      </w:r>
      <w:r w:rsidR="00097C07">
        <w:rPr>
          <w:rFonts w:ascii="Cambria" w:hAnsi="Cambria"/>
          <w:color w:val="393E42"/>
          <w:sz w:val="24"/>
          <w:szCs w:val="24"/>
          <w:lang w:val="de-DE"/>
        </w:rPr>
        <w:t>in den</w:t>
      </w:r>
      <w:r w:rsidR="001B62D8" w:rsidRPr="00F76D52">
        <w:rPr>
          <w:rStyle w:val="Kiemels2"/>
          <w:rFonts w:ascii="Cambria" w:hAnsi="Cambria"/>
          <w:color w:val="393E42"/>
          <w:sz w:val="24"/>
          <w:szCs w:val="24"/>
          <w:lang w:val="de-DE"/>
        </w:rPr>
        <w:t> 1830er Jahre</w:t>
      </w:r>
      <w:r w:rsidR="00C53DF1">
        <w:rPr>
          <w:rStyle w:val="Kiemels2"/>
          <w:rFonts w:ascii="Cambria" w:hAnsi="Cambria"/>
          <w:color w:val="393E42"/>
          <w:sz w:val="24"/>
          <w:szCs w:val="24"/>
          <w:lang w:val="de-DE"/>
        </w:rPr>
        <w:t>n.</w:t>
      </w:r>
    </w:p>
    <w:p w14:paraId="5489A16D" w14:textId="34A2FCE3" w:rsidR="001B62D8" w:rsidRPr="00304EFB" w:rsidRDefault="00D74615" w:rsidP="001B62D8">
      <w:pPr>
        <w:jc w:val="both"/>
        <w:rPr>
          <w:rFonts w:ascii="Cambria" w:hAnsi="Cambria"/>
          <w:b/>
          <w:bCs/>
          <w:sz w:val="24"/>
          <w:szCs w:val="24"/>
          <w:lang w:val="de-DE"/>
        </w:rPr>
      </w:pPr>
      <w:r>
        <w:rPr>
          <w:rFonts w:ascii="Cambria" w:hAnsi="Cambria"/>
          <w:b/>
          <w:bCs/>
          <w:sz w:val="24"/>
          <w:szCs w:val="24"/>
          <w:lang w:val="de-DE"/>
        </w:rPr>
        <w:t xml:space="preserve">Anfänge </w:t>
      </w:r>
      <w:r w:rsidR="001B62D8" w:rsidRPr="00304EFB">
        <w:rPr>
          <w:rFonts w:ascii="Cambria" w:hAnsi="Cambria"/>
          <w:b/>
          <w:bCs/>
          <w:sz w:val="24"/>
          <w:szCs w:val="24"/>
          <w:lang w:val="de-DE"/>
        </w:rPr>
        <w:t>der Arbeiterbewegung</w:t>
      </w:r>
    </w:p>
    <w:p w14:paraId="6F5BCC34" w14:textId="019D7E1A" w:rsidR="000E6F23" w:rsidRPr="00F76D52" w:rsidRDefault="000E6F23" w:rsidP="000E6F23">
      <w:pPr>
        <w:pStyle w:val="NormlWeb"/>
        <w:shd w:val="clear" w:color="auto" w:fill="FFFFFF"/>
        <w:spacing w:before="0" w:beforeAutospacing="0" w:after="300" w:afterAutospacing="0"/>
        <w:jc w:val="both"/>
        <w:rPr>
          <w:rFonts w:ascii="Cambria" w:hAnsi="Cambria"/>
          <w:color w:val="393E42"/>
          <w:lang w:val="de-DE"/>
        </w:rPr>
      </w:pPr>
      <w:r w:rsidRPr="00F76D52">
        <w:rPr>
          <w:rFonts w:ascii="Cambria" w:hAnsi="Cambria"/>
          <w:color w:val="393E42"/>
          <w:lang w:val="de-DE"/>
        </w:rPr>
        <w:t xml:space="preserve">Während der Industrialisierung waren die Arbeiter der Willkür der Fabrikbesitzer ausgesetzt, die ihren eigenen </w:t>
      </w:r>
      <w:r w:rsidRPr="008740FE">
        <w:rPr>
          <w:rFonts w:ascii="Cambria" w:hAnsi="Cambria"/>
          <w:b/>
          <w:bCs/>
          <w:color w:val="393E42"/>
          <w:lang w:val="de-DE"/>
        </w:rPr>
        <w:t>Gewinn maximieren</w:t>
      </w:r>
      <w:r w:rsidRPr="00F76D52">
        <w:rPr>
          <w:rFonts w:ascii="Cambria" w:hAnsi="Cambria"/>
          <w:color w:val="393E42"/>
          <w:lang w:val="de-DE"/>
        </w:rPr>
        <w:t xml:space="preserve"> wollten</w:t>
      </w:r>
      <w:r w:rsidR="00917E91">
        <w:rPr>
          <w:rFonts w:ascii="Cambria" w:hAnsi="Cambria"/>
          <w:color w:val="393E42"/>
          <w:lang w:val="de-DE"/>
        </w:rPr>
        <w:t>, deshalb hatten die Arbeiter katastrophale arbeits- und Lebensbedingungen.</w:t>
      </w:r>
      <w:r w:rsidR="00E31F79">
        <w:rPr>
          <w:rFonts w:ascii="Cambria" w:hAnsi="Cambria"/>
          <w:color w:val="393E42"/>
          <w:lang w:val="de-DE"/>
        </w:rPr>
        <w:t xml:space="preserve"> </w:t>
      </w:r>
      <w:r w:rsidR="001618B8">
        <w:rPr>
          <w:rFonts w:ascii="Cambria" w:hAnsi="Cambria"/>
          <w:color w:val="393E42"/>
          <w:lang w:val="de-DE"/>
        </w:rPr>
        <w:t xml:space="preserve">Wegen des demografischen Wandels und der Urbanisation </w:t>
      </w:r>
      <w:r w:rsidR="0026480A">
        <w:rPr>
          <w:rFonts w:ascii="Cambria" w:hAnsi="Cambria"/>
          <w:color w:val="393E42"/>
          <w:lang w:val="de-DE"/>
        </w:rPr>
        <w:t>gab</w:t>
      </w:r>
      <w:r w:rsidR="00305333">
        <w:rPr>
          <w:rFonts w:ascii="Cambria" w:hAnsi="Cambria"/>
          <w:color w:val="393E42"/>
          <w:lang w:val="de-DE"/>
        </w:rPr>
        <w:t xml:space="preserve"> es </w:t>
      </w:r>
      <w:r w:rsidR="00305333" w:rsidRPr="008740FE">
        <w:rPr>
          <w:rFonts w:ascii="Cambria" w:hAnsi="Cambria"/>
          <w:b/>
          <w:bCs/>
          <w:color w:val="393E42"/>
          <w:lang w:val="de-DE"/>
        </w:rPr>
        <w:t>billige</w:t>
      </w:r>
      <w:r w:rsidR="005A1B03" w:rsidRPr="008740FE">
        <w:rPr>
          <w:rFonts w:ascii="Cambria" w:hAnsi="Cambria"/>
          <w:b/>
          <w:bCs/>
          <w:color w:val="393E42"/>
          <w:lang w:val="de-DE"/>
        </w:rPr>
        <w:t xml:space="preserve"> Arbeitskraft</w:t>
      </w:r>
      <w:r w:rsidR="0026480A">
        <w:rPr>
          <w:rFonts w:ascii="Cambria" w:hAnsi="Cambria"/>
          <w:color w:val="393E42"/>
          <w:lang w:val="de-DE"/>
        </w:rPr>
        <w:t xml:space="preserve">, </w:t>
      </w:r>
      <w:r w:rsidR="00305333">
        <w:rPr>
          <w:rFonts w:ascii="Cambria" w:hAnsi="Cambria"/>
          <w:color w:val="393E42"/>
          <w:lang w:val="de-DE"/>
        </w:rPr>
        <w:t xml:space="preserve">sehr </w:t>
      </w:r>
      <w:r w:rsidRPr="006D5C7F">
        <w:rPr>
          <w:rFonts w:ascii="Cambria" w:hAnsi="Cambria"/>
          <w:b/>
          <w:bCs/>
          <w:color w:val="393E42"/>
          <w:lang w:val="de-DE"/>
        </w:rPr>
        <w:t>niedrige L</w:t>
      </w:r>
      <w:r w:rsidR="00305333">
        <w:rPr>
          <w:rFonts w:ascii="Cambria" w:hAnsi="Cambria"/>
          <w:b/>
          <w:bCs/>
          <w:color w:val="393E42"/>
          <w:lang w:val="de-DE"/>
        </w:rPr>
        <w:t>ö</w:t>
      </w:r>
      <w:r w:rsidRPr="006D5C7F">
        <w:rPr>
          <w:rFonts w:ascii="Cambria" w:hAnsi="Cambria"/>
          <w:b/>
          <w:bCs/>
          <w:color w:val="393E42"/>
          <w:lang w:val="de-DE"/>
        </w:rPr>
        <w:t>hn</w:t>
      </w:r>
      <w:r w:rsidR="00305333">
        <w:rPr>
          <w:rFonts w:ascii="Cambria" w:hAnsi="Cambria"/>
          <w:b/>
          <w:bCs/>
          <w:color w:val="393E42"/>
          <w:lang w:val="de-DE"/>
        </w:rPr>
        <w:t xml:space="preserve">e, </w:t>
      </w:r>
      <w:r w:rsidR="00C65E9D">
        <w:rPr>
          <w:rFonts w:ascii="Cambria" w:hAnsi="Cambria"/>
          <w:b/>
          <w:bCs/>
          <w:color w:val="393E42"/>
          <w:lang w:val="de-DE"/>
        </w:rPr>
        <w:t xml:space="preserve">harte Arbeit für Kinder und Frauen mit weniger Lohn. </w:t>
      </w:r>
      <w:r w:rsidR="004E67AB" w:rsidRPr="004E67AB">
        <w:rPr>
          <w:rFonts w:ascii="Cambria" w:hAnsi="Cambria"/>
          <w:color w:val="393E42"/>
          <w:lang w:val="de-DE"/>
        </w:rPr>
        <w:t>D</w:t>
      </w:r>
      <w:r w:rsidR="004E67AB">
        <w:rPr>
          <w:rFonts w:ascii="Cambria" w:hAnsi="Cambria"/>
          <w:color w:val="393E42"/>
          <w:lang w:val="de-DE"/>
        </w:rPr>
        <w:t xml:space="preserve">ie Arbeiter ernährten sich </w:t>
      </w:r>
      <w:r w:rsidR="008F5881">
        <w:rPr>
          <w:rFonts w:ascii="Cambria" w:hAnsi="Cambria"/>
          <w:color w:val="393E42"/>
          <w:lang w:val="de-DE"/>
        </w:rPr>
        <w:t>ungesund</w:t>
      </w:r>
      <w:r w:rsidR="008740FE">
        <w:rPr>
          <w:rFonts w:ascii="Cambria" w:hAnsi="Cambria"/>
          <w:color w:val="393E42"/>
          <w:lang w:val="de-DE"/>
        </w:rPr>
        <w:t>,</w:t>
      </w:r>
      <w:r w:rsidR="008F5881">
        <w:rPr>
          <w:rFonts w:ascii="Cambria" w:hAnsi="Cambria"/>
          <w:color w:val="393E42"/>
          <w:lang w:val="de-DE"/>
        </w:rPr>
        <w:t xml:space="preserve"> hatten katastrophale Wohnverhältnisse</w:t>
      </w:r>
      <w:r w:rsidR="00795004">
        <w:rPr>
          <w:rFonts w:ascii="Cambria" w:hAnsi="Cambria"/>
          <w:color w:val="393E42"/>
          <w:lang w:val="de-DE"/>
        </w:rPr>
        <w:t xml:space="preserve"> und keine Krankenversicherung. </w:t>
      </w:r>
    </w:p>
    <w:p w14:paraId="7FBA9BC1" w14:textId="547D7763" w:rsidR="00EE0E68" w:rsidRPr="00F76D52" w:rsidRDefault="00EE0E68" w:rsidP="00EE0E68">
      <w:pPr>
        <w:pStyle w:val="NormlWeb"/>
        <w:shd w:val="clear" w:color="auto" w:fill="FFFFFF"/>
        <w:spacing w:before="0" w:beforeAutospacing="0" w:after="300" w:afterAutospacing="0"/>
        <w:jc w:val="both"/>
        <w:rPr>
          <w:rFonts w:ascii="Cambria" w:hAnsi="Cambria"/>
          <w:color w:val="393E42"/>
          <w:lang w:val="de-DE"/>
        </w:rPr>
      </w:pPr>
      <w:r w:rsidRPr="00F76D52">
        <w:rPr>
          <w:rFonts w:ascii="Cambria" w:hAnsi="Cambria"/>
          <w:color w:val="393E42"/>
          <w:shd w:val="clear" w:color="auto" w:fill="FFFFFF"/>
          <w:lang w:val="de-DE"/>
        </w:rPr>
        <w:t xml:space="preserve">In den 1830er Jahren wurden </w:t>
      </w:r>
      <w:r w:rsidR="00102B69">
        <w:rPr>
          <w:rFonts w:ascii="Cambria" w:hAnsi="Cambria"/>
          <w:color w:val="393E42"/>
          <w:shd w:val="clear" w:color="auto" w:fill="FFFFFF"/>
          <w:lang w:val="de-DE"/>
        </w:rPr>
        <w:t xml:space="preserve">die </w:t>
      </w:r>
      <w:r w:rsidRPr="00F76D52">
        <w:rPr>
          <w:rFonts w:ascii="Cambria" w:hAnsi="Cambria"/>
          <w:color w:val="393E42"/>
          <w:shd w:val="clear" w:color="auto" w:fill="FFFFFF"/>
          <w:lang w:val="de-DE"/>
        </w:rPr>
        <w:t>erste</w:t>
      </w:r>
      <w:r w:rsidR="00102B69">
        <w:rPr>
          <w:rFonts w:ascii="Cambria" w:hAnsi="Cambria"/>
          <w:color w:val="393E42"/>
          <w:shd w:val="clear" w:color="auto" w:fill="FFFFFF"/>
          <w:lang w:val="de-DE"/>
        </w:rPr>
        <w:t>n</w:t>
      </w:r>
      <w:r w:rsidRPr="00F76D52">
        <w:rPr>
          <w:rFonts w:ascii="Cambria" w:hAnsi="Cambria"/>
          <w:color w:val="393E42"/>
          <w:shd w:val="clear" w:color="auto" w:fill="FFFFFF"/>
          <w:lang w:val="de-DE"/>
        </w:rPr>
        <w:t xml:space="preserve"> Organisationen gegründet. 1848 schlossen sich Arbeiter im Zuge der </w:t>
      </w:r>
      <w:r w:rsidRPr="00F76D52">
        <w:rPr>
          <w:rStyle w:val="Kiemels2"/>
          <w:rFonts w:ascii="Cambria" w:hAnsi="Cambria"/>
          <w:color w:val="393E42"/>
          <w:shd w:val="clear" w:color="auto" w:fill="FFFFFF"/>
          <w:lang w:val="de-DE"/>
        </w:rPr>
        <w:t>Revolution von 1848/1849</w:t>
      </w:r>
      <w:r w:rsidRPr="00F76D52">
        <w:rPr>
          <w:rFonts w:ascii="Cambria" w:hAnsi="Cambria"/>
          <w:color w:val="393E42"/>
          <w:shd w:val="clear" w:color="auto" w:fill="FFFFFF"/>
          <w:lang w:val="de-DE"/>
        </w:rPr>
        <w:t> in der </w:t>
      </w:r>
      <w:r w:rsidRPr="00F76D52">
        <w:rPr>
          <w:rStyle w:val="Kiemels2"/>
          <w:rFonts w:ascii="Cambria" w:hAnsi="Cambria"/>
          <w:color w:val="393E42"/>
          <w:shd w:val="clear" w:color="auto" w:fill="FFFFFF"/>
          <w:lang w:val="de-DE"/>
        </w:rPr>
        <w:t>Allgemeinen Arbeiterverbrüderung</w:t>
      </w:r>
      <w:r w:rsidRPr="00F76D52">
        <w:rPr>
          <w:rFonts w:ascii="Cambria" w:hAnsi="Cambria"/>
          <w:color w:val="393E42"/>
          <w:shd w:val="clear" w:color="auto" w:fill="FFFFFF"/>
          <w:lang w:val="de-DE"/>
        </w:rPr>
        <w:t> zusammen.</w:t>
      </w:r>
      <w:r w:rsidRPr="00F76D52">
        <w:rPr>
          <w:rFonts w:ascii="Cambria" w:hAnsi="Cambria"/>
          <w:color w:val="393E42"/>
          <w:lang w:val="de-DE"/>
        </w:rPr>
        <w:t xml:space="preserve"> Zu Beginn der Industrialisierung wurden die Unruhen </w:t>
      </w:r>
      <w:r w:rsidR="009460C7">
        <w:rPr>
          <w:rFonts w:ascii="Cambria" w:hAnsi="Cambria"/>
          <w:color w:val="393E42"/>
          <w:lang w:val="de-DE"/>
        </w:rPr>
        <w:t xml:space="preserve">wie Proteste und Streiks </w:t>
      </w:r>
      <w:r w:rsidRPr="00F76D52">
        <w:rPr>
          <w:rFonts w:ascii="Cambria" w:hAnsi="Cambria"/>
          <w:color w:val="393E42"/>
          <w:lang w:val="de-DE"/>
        </w:rPr>
        <w:t>brutal niedergeschlagen.</w:t>
      </w:r>
    </w:p>
    <w:p w14:paraId="1F854AB6" w14:textId="0AE06F7B" w:rsidR="006D5C7F" w:rsidRDefault="0077724A" w:rsidP="00B8380E">
      <w:pPr>
        <w:jc w:val="both"/>
        <w:rPr>
          <w:rFonts w:ascii="Cambria" w:hAnsi="Cambria"/>
          <w:b/>
          <w:bCs/>
          <w:sz w:val="24"/>
          <w:szCs w:val="24"/>
          <w:lang w:val="de-DE"/>
        </w:rPr>
      </w:pPr>
      <w:r>
        <w:rPr>
          <w:rFonts w:ascii="Cambria" w:hAnsi="Cambria"/>
          <w:b/>
          <w:bCs/>
          <w:sz w:val="24"/>
          <w:szCs w:val="24"/>
          <w:lang w:val="de-DE"/>
        </w:rPr>
        <w:t>Ziel der Arbeiterbewegung</w:t>
      </w:r>
    </w:p>
    <w:p w14:paraId="23712EF9" w14:textId="7FE6C092" w:rsidR="0077724A" w:rsidRPr="00F76D52" w:rsidRDefault="0077724A" w:rsidP="0077724A">
      <w:pPr>
        <w:pStyle w:val="NormlWeb"/>
        <w:shd w:val="clear" w:color="auto" w:fill="FFFFFF"/>
        <w:spacing w:before="0" w:beforeAutospacing="0" w:after="0" w:afterAutospacing="0"/>
        <w:jc w:val="both"/>
        <w:rPr>
          <w:rFonts w:ascii="Cambria" w:hAnsi="Cambria"/>
          <w:color w:val="393E42"/>
          <w:lang w:val="de-DE"/>
        </w:rPr>
      </w:pPr>
      <w:r>
        <w:rPr>
          <w:rFonts w:ascii="Cambria" w:hAnsi="Cambria"/>
          <w:color w:val="393E42"/>
          <w:lang w:val="de-DE"/>
        </w:rPr>
        <w:t xml:space="preserve">Ziele sind </w:t>
      </w:r>
      <w:r w:rsidRPr="00F76D52">
        <w:rPr>
          <w:rFonts w:ascii="Cambria" w:hAnsi="Cambria"/>
          <w:color w:val="393E42"/>
          <w:lang w:val="de-DE"/>
        </w:rPr>
        <w:t>die </w:t>
      </w:r>
      <w:r w:rsidRPr="00F76D52">
        <w:rPr>
          <w:rStyle w:val="Kiemels2"/>
          <w:rFonts w:ascii="Cambria" w:hAnsi="Cambria"/>
          <w:color w:val="393E42"/>
          <w:lang w:val="de-DE"/>
        </w:rPr>
        <w:t>Emanzipation der Arbeiterklasse</w:t>
      </w:r>
      <w:r w:rsidRPr="00F76D52">
        <w:rPr>
          <w:rFonts w:ascii="Cambria" w:hAnsi="Cambria"/>
          <w:color w:val="393E42"/>
          <w:lang w:val="de-DE"/>
        </w:rPr>
        <w:t> und die </w:t>
      </w:r>
      <w:r w:rsidRPr="00F76D52">
        <w:rPr>
          <w:rStyle w:val="Kiemels2"/>
          <w:rFonts w:ascii="Cambria" w:hAnsi="Cambria"/>
          <w:color w:val="393E42"/>
          <w:lang w:val="de-DE"/>
        </w:rPr>
        <w:t>Verbesserung ihrer Lebens- und Arbeitsbedingungen</w:t>
      </w:r>
      <w:r w:rsidRPr="00F76D52">
        <w:rPr>
          <w:rFonts w:ascii="Cambria" w:hAnsi="Cambria"/>
          <w:color w:val="393E42"/>
          <w:lang w:val="de-DE"/>
        </w:rPr>
        <w:t>. Das übergeordnete Ziel war die Besserung der sozialen Lage der Arbeiter</w:t>
      </w:r>
      <w:r w:rsidR="00BC528F">
        <w:rPr>
          <w:rFonts w:ascii="Cambria" w:hAnsi="Cambria"/>
          <w:color w:val="393E42"/>
          <w:lang w:val="de-DE"/>
        </w:rPr>
        <w:t xml:space="preserve"> und Arbeiter</w:t>
      </w:r>
      <w:r w:rsidRPr="00F76D52">
        <w:rPr>
          <w:rFonts w:ascii="Cambria" w:hAnsi="Cambria"/>
          <w:color w:val="393E42"/>
          <w:lang w:val="de-DE"/>
        </w:rPr>
        <w:t xml:space="preserve">innen, damit weniger Familien </w:t>
      </w:r>
      <w:r w:rsidR="009F1506">
        <w:rPr>
          <w:rFonts w:ascii="Cambria" w:hAnsi="Cambria"/>
          <w:color w:val="393E42"/>
          <w:lang w:val="de-DE"/>
        </w:rPr>
        <w:t>in</w:t>
      </w:r>
      <w:r w:rsidRPr="00F76D52">
        <w:rPr>
          <w:rFonts w:ascii="Cambria" w:hAnsi="Cambria"/>
          <w:color w:val="393E42"/>
          <w:lang w:val="de-DE"/>
        </w:rPr>
        <w:t xml:space="preserve"> Elend </w:t>
      </w:r>
      <w:r w:rsidR="009F1506">
        <w:rPr>
          <w:rFonts w:ascii="Cambria" w:hAnsi="Cambria"/>
          <w:color w:val="393E42"/>
          <w:lang w:val="de-DE"/>
        </w:rPr>
        <w:t>leben</w:t>
      </w:r>
      <w:r w:rsidRPr="00F76D52">
        <w:rPr>
          <w:rFonts w:ascii="Cambria" w:hAnsi="Cambria"/>
          <w:color w:val="393E42"/>
          <w:lang w:val="de-DE"/>
        </w:rPr>
        <w:t>.</w:t>
      </w:r>
    </w:p>
    <w:p w14:paraId="020529DD" w14:textId="28557DC9" w:rsidR="0077724A" w:rsidRDefault="00C6116B" w:rsidP="00134FCD">
      <w:pPr>
        <w:pStyle w:val="NormlWeb"/>
        <w:shd w:val="clear" w:color="auto" w:fill="FFFFFF"/>
        <w:spacing w:before="0" w:beforeAutospacing="0" w:after="0" w:afterAutospacing="0"/>
        <w:jc w:val="both"/>
        <w:rPr>
          <w:rFonts w:ascii="Cambria" w:hAnsi="Cambria"/>
          <w:color w:val="393E42"/>
          <w:lang w:val="de-DE"/>
        </w:rPr>
      </w:pPr>
      <w:r>
        <w:rPr>
          <w:rFonts w:ascii="Cambria" w:hAnsi="Cambria"/>
          <w:color w:val="393E42"/>
          <w:lang w:val="de-DE"/>
        </w:rPr>
        <w:t xml:space="preserve">Befürworter des </w:t>
      </w:r>
      <w:r w:rsidR="0077724A" w:rsidRPr="00F76D52">
        <w:rPr>
          <w:rFonts w:ascii="Cambria" w:hAnsi="Cambria"/>
          <w:color w:val="393E42"/>
          <w:lang w:val="de-DE"/>
        </w:rPr>
        <w:t>Marxismus wollten den </w:t>
      </w:r>
      <w:r w:rsidR="0077724A" w:rsidRPr="00F76D52">
        <w:rPr>
          <w:rStyle w:val="Kiemels2"/>
          <w:rFonts w:ascii="Cambria" w:hAnsi="Cambria"/>
          <w:color w:val="393E42"/>
          <w:lang w:val="de-DE"/>
        </w:rPr>
        <w:t>Klassenkampf </w:t>
      </w:r>
      <w:r w:rsidR="0077724A" w:rsidRPr="00F76D52">
        <w:rPr>
          <w:rFonts w:ascii="Cambria" w:hAnsi="Cambria"/>
          <w:color w:val="393E42"/>
          <w:lang w:val="de-DE"/>
        </w:rPr>
        <w:t>zwischen Bourgeoisie und Proletariat beenden und die Arbeiterklasse befreien.</w:t>
      </w:r>
      <w:r w:rsidR="00134FCD">
        <w:rPr>
          <w:rFonts w:ascii="Cambria" w:hAnsi="Cambria"/>
          <w:color w:val="393E42"/>
          <w:lang w:val="de-DE"/>
        </w:rPr>
        <w:t xml:space="preserve"> Die Arbeiter forderten mit der Zeit einen </w:t>
      </w:r>
      <w:r w:rsidR="0077724A" w:rsidRPr="009F1506">
        <w:rPr>
          <w:rFonts w:ascii="Cambria" w:hAnsi="Cambria"/>
          <w:b/>
          <w:bCs/>
          <w:color w:val="393E42"/>
          <w:lang w:val="de-DE"/>
        </w:rPr>
        <w:t>Mindestlohn</w:t>
      </w:r>
      <w:r w:rsidR="00134FCD">
        <w:rPr>
          <w:rFonts w:ascii="Cambria" w:hAnsi="Cambria"/>
          <w:color w:val="393E42"/>
          <w:lang w:val="de-DE"/>
        </w:rPr>
        <w:t xml:space="preserve">, </w:t>
      </w:r>
      <w:r w:rsidR="00460D32">
        <w:rPr>
          <w:rFonts w:ascii="Cambria" w:hAnsi="Cambria"/>
          <w:b/>
          <w:bCs/>
          <w:color w:val="393E42"/>
          <w:lang w:val="de-DE"/>
        </w:rPr>
        <w:t>Achtstundentag</w:t>
      </w:r>
      <w:r w:rsidR="00134FCD">
        <w:rPr>
          <w:rFonts w:ascii="Cambria" w:hAnsi="Cambria"/>
          <w:color w:val="393E42"/>
          <w:lang w:val="de-DE"/>
        </w:rPr>
        <w:t xml:space="preserve">, </w:t>
      </w:r>
      <w:r w:rsidR="0077724A" w:rsidRPr="009F1506">
        <w:rPr>
          <w:rFonts w:ascii="Cambria" w:hAnsi="Cambria"/>
          <w:b/>
          <w:bCs/>
          <w:color w:val="393E42"/>
          <w:lang w:val="de-DE"/>
        </w:rPr>
        <w:t>5-Tage-Woche</w:t>
      </w:r>
      <w:r w:rsidR="00134FCD">
        <w:rPr>
          <w:rFonts w:ascii="Cambria" w:hAnsi="Cambria"/>
          <w:color w:val="393E42"/>
          <w:lang w:val="de-DE"/>
        </w:rPr>
        <w:t xml:space="preserve">, </w:t>
      </w:r>
      <w:r w:rsidR="0077724A" w:rsidRPr="00F16132">
        <w:rPr>
          <w:rFonts w:ascii="Cambria" w:hAnsi="Cambria"/>
          <w:b/>
          <w:bCs/>
          <w:color w:val="393E42"/>
          <w:lang w:val="de-DE"/>
        </w:rPr>
        <w:t>Kündigungs</w:t>
      </w:r>
      <w:r w:rsidR="009F1506" w:rsidRPr="00F16132">
        <w:rPr>
          <w:rFonts w:ascii="Cambria" w:hAnsi="Cambria"/>
          <w:b/>
          <w:bCs/>
          <w:color w:val="393E42"/>
          <w:lang w:val="de-DE"/>
        </w:rPr>
        <w:t>- und</w:t>
      </w:r>
      <w:r w:rsidR="00134FCD" w:rsidRPr="00F16132">
        <w:rPr>
          <w:rFonts w:ascii="Cambria" w:hAnsi="Cambria"/>
          <w:b/>
          <w:bCs/>
          <w:color w:val="393E42"/>
          <w:lang w:val="de-DE"/>
        </w:rPr>
        <w:t xml:space="preserve"> </w:t>
      </w:r>
      <w:r w:rsidR="0077724A" w:rsidRPr="00F16132">
        <w:rPr>
          <w:rFonts w:ascii="Cambria" w:hAnsi="Cambria"/>
          <w:b/>
          <w:bCs/>
          <w:color w:val="393E42"/>
          <w:lang w:val="de-DE"/>
        </w:rPr>
        <w:t>Arbeitsschutz</w:t>
      </w:r>
      <w:r w:rsidR="00134FCD">
        <w:rPr>
          <w:rFonts w:ascii="Cambria" w:hAnsi="Cambria"/>
          <w:color w:val="393E42"/>
          <w:lang w:val="de-DE"/>
        </w:rPr>
        <w:t xml:space="preserve">, </w:t>
      </w:r>
      <w:r w:rsidR="0077724A" w:rsidRPr="00F16132">
        <w:rPr>
          <w:rFonts w:ascii="Cambria" w:hAnsi="Cambria"/>
          <w:b/>
          <w:bCs/>
          <w:color w:val="393E42"/>
          <w:lang w:val="de-DE"/>
        </w:rPr>
        <w:t>Versicherungen</w:t>
      </w:r>
      <w:r w:rsidR="0077724A" w:rsidRPr="00F76D52">
        <w:rPr>
          <w:rFonts w:ascii="Cambria" w:hAnsi="Cambria"/>
          <w:color w:val="393E42"/>
          <w:lang w:val="de-DE"/>
        </w:rPr>
        <w:t xml:space="preserve"> (bei Krankheit, Arbeitslosigkeit und Arbeitsunfähigkeit)</w:t>
      </w:r>
      <w:r w:rsidR="00134FCD">
        <w:rPr>
          <w:rFonts w:ascii="Cambria" w:hAnsi="Cambria"/>
          <w:color w:val="393E42"/>
          <w:lang w:val="de-DE"/>
        </w:rPr>
        <w:t xml:space="preserve">, </w:t>
      </w:r>
      <w:r w:rsidR="0077724A" w:rsidRPr="00F16132">
        <w:rPr>
          <w:rFonts w:ascii="Cambria" w:hAnsi="Cambria"/>
          <w:b/>
          <w:bCs/>
          <w:color w:val="393E42"/>
          <w:lang w:val="de-DE"/>
        </w:rPr>
        <w:t>Meinungsfreiheit</w:t>
      </w:r>
      <w:r w:rsidR="0077724A" w:rsidRPr="00F76D52">
        <w:rPr>
          <w:rFonts w:ascii="Cambria" w:hAnsi="Cambria"/>
          <w:color w:val="393E42"/>
          <w:lang w:val="de-DE"/>
        </w:rPr>
        <w:t xml:space="preserve"> und </w:t>
      </w:r>
      <w:r w:rsidR="0077724A" w:rsidRPr="00F16132">
        <w:rPr>
          <w:rFonts w:ascii="Cambria" w:hAnsi="Cambria"/>
          <w:b/>
          <w:bCs/>
          <w:color w:val="393E42"/>
          <w:lang w:val="de-DE"/>
        </w:rPr>
        <w:t>Mitspracherecht</w:t>
      </w:r>
      <w:r w:rsidR="00134FCD">
        <w:rPr>
          <w:rFonts w:ascii="Cambria" w:hAnsi="Cambria"/>
          <w:color w:val="393E42"/>
          <w:lang w:val="de-DE"/>
        </w:rPr>
        <w:t>.</w:t>
      </w:r>
    </w:p>
    <w:p w14:paraId="3BE708C2" w14:textId="77777777" w:rsidR="00134FCD" w:rsidRPr="00F76D52" w:rsidRDefault="00134FCD" w:rsidP="00134FCD">
      <w:pPr>
        <w:pStyle w:val="NormlWeb"/>
        <w:shd w:val="clear" w:color="auto" w:fill="FFFFFF"/>
        <w:spacing w:before="0" w:beforeAutospacing="0" w:after="0" w:afterAutospacing="0"/>
        <w:jc w:val="both"/>
        <w:rPr>
          <w:rFonts w:ascii="Cambria" w:hAnsi="Cambria"/>
          <w:color w:val="393E42"/>
          <w:lang w:val="de-DE"/>
        </w:rPr>
      </w:pPr>
    </w:p>
    <w:p w14:paraId="5182D512" w14:textId="28949806" w:rsidR="00CE1B61" w:rsidRPr="00F76D52" w:rsidRDefault="005C7763" w:rsidP="00CE1B61">
      <w:pPr>
        <w:pStyle w:val="NormlWeb"/>
        <w:shd w:val="clear" w:color="auto" w:fill="FFFFFF"/>
        <w:spacing w:before="0" w:beforeAutospacing="0" w:after="300" w:afterAutospacing="0"/>
        <w:jc w:val="both"/>
        <w:rPr>
          <w:rFonts w:ascii="Cambria" w:hAnsi="Cambria"/>
          <w:color w:val="393E42"/>
          <w:lang w:val="de-DE"/>
        </w:rPr>
      </w:pPr>
      <w:r w:rsidRPr="00F76D52">
        <w:rPr>
          <w:rFonts w:ascii="Cambria" w:hAnsi="Cambria"/>
          <w:color w:val="393E42"/>
          <w:lang w:val="de-DE"/>
        </w:rPr>
        <w:t xml:space="preserve">In England und Frankreich </w:t>
      </w:r>
      <w:r w:rsidR="00182E76">
        <w:rPr>
          <w:rFonts w:ascii="Cambria" w:hAnsi="Cambria"/>
          <w:color w:val="393E42"/>
          <w:lang w:val="de-DE"/>
        </w:rPr>
        <w:t xml:space="preserve">wurden </w:t>
      </w:r>
      <w:r w:rsidRPr="00F76D52">
        <w:rPr>
          <w:rStyle w:val="Kiemels2"/>
          <w:rFonts w:ascii="Cambria" w:hAnsi="Cambria"/>
          <w:color w:val="393E42"/>
          <w:lang w:val="de-DE"/>
        </w:rPr>
        <w:t>Genossenschaf</w:t>
      </w:r>
      <w:r w:rsidR="006134AF">
        <w:rPr>
          <w:rStyle w:val="Kiemels2"/>
          <w:rFonts w:ascii="Cambria" w:hAnsi="Cambria"/>
          <w:color w:val="393E42"/>
          <w:lang w:val="de-DE"/>
        </w:rPr>
        <w:t>ten</w:t>
      </w:r>
      <w:r w:rsidRPr="00F76D52">
        <w:rPr>
          <w:rStyle w:val="Kiemels2"/>
          <w:rFonts w:ascii="Cambria" w:hAnsi="Cambria"/>
          <w:color w:val="393E42"/>
          <w:lang w:val="de-DE"/>
        </w:rPr>
        <w:t> </w:t>
      </w:r>
      <w:r w:rsidR="00182E76" w:rsidRPr="00182E76">
        <w:rPr>
          <w:rStyle w:val="Kiemels2"/>
          <w:rFonts w:ascii="Cambria" w:hAnsi="Cambria"/>
          <w:b w:val="0"/>
          <w:bCs w:val="0"/>
          <w:color w:val="393E42"/>
          <w:lang w:val="de-DE"/>
        </w:rPr>
        <w:t>gegründet</w:t>
      </w:r>
      <w:r w:rsidR="00182E76">
        <w:rPr>
          <w:rFonts w:ascii="Cambria" w:hAnsi="Cambria"/>
          <w:color w:val="393E42"/>
          <w:lang w:val="de-DE"/>
        </w:rPr>
        <w:t xml:space="preserve">, </w:t>
      </w:r>
      <w:r w:rsidR="00EF2904">
        <w:rPr>
          <w:rFonts w:ascii="Cambria" w:hAnsi="Cambria"/>
          <w:color w:val="393E42"/>
          <w:lang w:val="de-DE"/>
        </w:rPr>
        <w:t xml:space="preserve">um die </w:t>
      </w:r>
      <w:r w:rsidRPr="00F76D52">
        <w:rPr>
          <w:rFonts w:ascii="Cambria" w:hAnsi="Cambria"/>
          <w:color w:val="393E42"/>
          <w:lang w:val="de-DE"/>
        </w:rPr>
        <w:t>wirtschaftliche</w:t>
      </w:r>
      <w:r w:rsidR="00EF2904">
        <w:rPr>
          <w:rFonts w:ascii="Cambria" w:hAnsi="Cambria"/>
          <w:color w:val="393E42"/>
          <w:lang w:val="de-DE"/>
        </w:rPr>
        <w:t>n</w:t>
      </w:r>
      <w:r w:rsidRPr="00F76D52">
        <w:rPr>
          <w:rFonts w:ascii="Cambria" w:hAnsi="Cambria"/>
          <w:color w:val="393E42"/>
          <w:lang w:val="de-DE"/>
        </w:rPr>
        <w:t xml:space="preserve"> und soziale</w:t>
      </w:r>
      <w:r w:rsidR="00EF2904">
        <w:rPr>
          <w:rFonts w:ascii="Cambria" w:hAnsi="Cambria"/>
          <w:color w:val="393E42"/>
          <w:lang w:val="de-DE"/>
        </w:rPr>
        <w:t>n</w:t>
      </w:r>
      <w:r w:rsidRPr="00F76D52">
        <w:rPr>
          <w:rFonts w:ascii="Cambria" w:hAnsi="Cambria"/>
          <w:color w:val="393E42"/>
          <w:lang w:val="de-DE"/>
        </w:rPr>
        <w:t xml:space="preserve"> Ziele bei den Unternehmen durch</w:t>
      </w:r>
      <w:r w:rsidR="00EF2904">
        <w:rPr>
          <w:rFonts w:ascii="Cambria" w:hAnsi="Cambria"/>
          <w:color w:val="393E42"/>
          <w:lang w:val="de-DE"/>
        </w:rPr>
        <w:t>zu</w:t>
      </w:r>
      <w:r w:rsidRPr="00F76D52">
        <w:rPr>
          <w:rFonts w:ascii="Cambria" w:hAnsi="Cambria"/>
          <w:color w:val="393E42"/>
          <w:lang w:val="de-DE"/>
        </w:rPr>
        <w:t>setzen. Grundlegend für die Genossenschaften waren</w:t>
      </w:r>
      <w:r w:rsidRPr="00F76D52">
        <w:rPr>
          <w:rStyle w:val="Kiemels2"/>
          <w:rFonts w:ascii="Cambria" w:hAnsi="Cambria"/>
          <w:color w:val="393E42"/>
          <w:lang w:val="de-DE"/>
        </w:rPr>
        <w:t> Selbsthilfe, Selbstverantwortung und Selbstverwaltung</w:t>
      </w:r>
      <w:r w:rsidRPr="00F76D52">
        <w:rPr>
          <w:rFonts w:ascii="Cambria" w:hAnsi="Cambria"/>
          <w:color w:val="393E42"/>
          <w:lang w:val="de-DE"/>
        </w:rPr>
        <w:t>.</w:t>
      </w:r>
      <w:r w:rsidR="007E126D">
        <w:rPr>
          <w:rFonts w:ascii="Cambria" w:hAnsi="Cambria"/>
          <w:color w:val="393E42"/>
          <w:lang w:val="de-DE"/>
        </w:rPr>
        <w:t xml:space="preserve"> Dann hatten die </w:t>
      </w:r>
      <w:r w:rsidR="007E126D" w:rsidRPr="003736EF">
        <w:rPr>
          <w:rFonts w:ascii="Cambria" w:hAnsi="Cambria"/>
          <w:b/>
          <w:bCs/>
          <w:color w:val="393E42"/>
          <w:lang w:val="de-DE"/>
        </w:rPr>
        <w:t>G</w:t>
      </w:r>
      <w:r w:rsidR="00CE1B61" w:rsidRPr="003736EF">
        <w:rPr>
          <w:rFonts w:ascii="Cambria" w:hAnsi="Cambria"/>
          <w:b/>
          <w:bCs/>
          <w:color w:val="393E42"/>
          <w:lang w:val="de-DE"/>
        </w:rPr>
        <w:t>ewerkschaften</w:t>
      </w:r>
      <w:r w:rsidR="00CE1B61" w:rsidRPr="00F76D52">
        <w:rPr>
          <w:rFonts w:ascii="Cambria" w:hAnsi="Cambria"/>
          <w:color w:val="393E42"/>
          <w:lang w:val="de-DE"/>
        </w:rPr>
        <w:t xml:space="preserve"> eine ähnliche Funktion</w:t>
      </w:r>
      <w:r w:rsidR="008D3F98">
        <w:rPr>
          <w:rFonts w:ascii="Cambria" w:hAnsi="Cambria"/>
          <w:color w:val="393E42"/>
          <w:lang w:val="de-DE"/>
        </w:rPr>
        <w:t xml:space="preserve">: </w:t>
      </w:r>
      <w:r w:rsidR="008D3F98" w:rsidRPr="008D3F98">
        <w:rPr>
          <w:rFonts w:ascii="Cambria" w:hAnsi="Cambria"/>
          <w:b/>
          <w:bCs/>
          <w:color w:val="393E42"/>
          <w:lang w:val="de-DE"/>
        </w:rPr>
        <w:t>Interessenvertretung</w:t>
      </w:r>
      <w:r w:rsidR="008D3F98">
        <w:rPr>
          <w:rFonts w:ascii="Cambria" w:hAnsi="Cambria"/>
          <w:color w:val="393E42"/>
          <w:lang w:val="de-DE"/>
        </w:rPr>
        <w:t>.</w:t>
      </w:r>
      <w:r w:rsidR="00CE1B61" w:rsidRPr="00F76D52">
        <w:rPr>
          <w:rFonts w:ascii="Cambria" w:hAnsi="Cambria"/>
          <w:color w:val="393E42"/>
          <w:lang w:val="de-DE"/>
        </w:rPr>
        <w:t xml:space="preserve"> </w:t>
      </w:r>
      <w:r w:rsidR="009521EE">
        <w:rPr>
          <w:rFonts w:ascii="Cambria" w:hAnsi="Cambria"/>
          <w:color w:val="393E42"/>
          <w:lang w:val="de-DE"/>
        </w:rPr>
        <w:t>Sie</w:t>
      </w:r>
      <w:r w:rsidR="008978D4">
        <w:rPr>
          <w:rFonts w:ascii="Cambria" w:hAnsi="Cambria"/>
          <w:color w:val="393E42"/>
          <w:lang w:val="de-DE"/>
        </w:rPr>
        <w:t xml:space="preserve"> organisierten </w:t>
      </w:r>
      <w:r w:rsidR="008978D4" w:rsidRPr="008978D4">
        <w:rPr>
          <w:rFonts w:ascii="Cambria" w:hAnsi="Cambria"/>
          <w:b/>
          <w:bCs/>
          <w:color w:val="393E42"/>
          <w:lang w:val="de-DE"/>
        </w:rPr>
        <w:t>Streiks</w:t>
      </w:r>
      <w:r w:rsidR="000711EB">
        <w:rPr>
          <w:rFonts w:ascii="Cambria" w:hAnsi="Cambria"/>
          <w:b/>
          <w:bCs/>
          <w:color w:val="393E42"/>
          <w:lang w:val="de-DE"/>
        </w:rPr>
        <w:t xml:space="preserve"> </w:t>
      </w:r>
      <w:r w:rsidR="000711EB" w:rsidRPr="000711EB">
        <w:rPr>
          <w:rFonts w:ascii="Cambria" w:hAnsi="Cambria"/>
          <w:color w:val="393E42"/>
          <w:lang w:val="de-DE"/>
        </w:rPr>
        <w:t>und a</w:t>
      </w:r>
      <w:r w:rsidR="00CE1B61" w:rsidRPr="000711EB">
        <w:rPr>
          <w:rFonts w:ascii="Cambria" w:hAnsi="Cambria"/>
          <w:color w:val="393E42"/>
          <w:lang w:val="de-DE"/>
        </w:rPr>
        <w:t>rbeiteten</w:t>
      </w:r>
      <w:r w:rsidR="00CE1B61" w:rsidRPr="00F76D52">
        <w:rPr>
          <w:rFonts w:ascii="Cambria" w:hAnsi="Cambria"/>
          <w:color w:val="393E42"/>
          <w:lang w:val="de-DE"/>
        </w:rPr>
        <w:t xml:space="preserve"> </w:t>
      </w:r>
      <w:r w:rsidR="000711EB">
        <w:rPr>
          <w:rFonts w:ascii="Cambria" w:hAnsi="Cambria"/>
          <w:color w:val="393E42"/>
          <w:lang w:val="de-DE"/>
        </w:rPr>
        <w:t xml:space="preserve">nicht </w:t>
      </w:r>
      <w:r w:rsidR="00B00B8F">
        <w:rPr>
          <w:rFonts w:ascii="Cambria" w:hAnsi="Cambria"/>
          <w:color w:val="393E42"/>
          <w:lang w:val="de-DE"/>
        </w:rPr>
        <w:t xml:space="preserve">auf der </w:t>
      </w:r>
      <w:r w:rsidR="00B83098">
        <w:rPr>
          <w:rFonts w:ascii="Cambria" w:hAnsi="Cambria"/>
          <w:color w:val="393E42"/>
          <w:lang w:val="de-DE"/>
        </w:rPr>
        <w:t>politischen</w:t>
      </w:r>
      <w:r w:rsidR="000711EB">
        <w:rPr>
          <w:rFonts w:ascii="Cambria" w:hAnsi="Cambria"/>
          <w:color w:val="393E42"/>
          <w:lang w:val="de-DE"/>
        </w:rPr>
        <w:t xml:space="preserve">, </w:t>
      </w:r>
      <w:r w:rsidR="005D411F">
        <w:rPr>
          <w:rFonts w:ascii="Cambria" w:hAnsi="Cambria"/>
          <w:color w:val="393E42"/>
          <w:lang w:val="de-DE"/>
        </w:rPr>
        <w:t>sondern</w:t>
      </w:r>
      <w:r w:rsidR="000711EB">
        <w:rPr>
          <w:rFonts w:ascii="Cambria" w:hAnsi="Cambria"/>
          <w:color w:val="393E42"/>
          <w:lang w:val="de-DE"/>
        </w:rPr>
        <w:t xml:space="preserve"> auf der beruflichen</w:t>
      </w:r>
      <w:r w:rsidR="00B00B8F">
        <w:rPr>
          <w:rFonts w:ascii="Cambria" w:hAnsi="Cambria"/>
          <w:color w:val="393E42"/>
          <w:lang w:val="de-DE"/>
        </w:rPr>
        <w:t xml:space="preserve"> Ebene</w:t>
      </w:r>
      <w:r w:rsidR="009521EE">
        <w:rPr>
          <w:rFonts w:ascii="Cambria" w:hAnsi="Cambria"/>
          <w:color w:val="393E42"/>
          <w:lang w:val="de-DE"/>
        </w:rPr>
        <w:t>.</w:t>
      </w:r>
    </w:p>
    <w:p w14:paraId="1BBB6D73" w14:textId="01D27F0C" w:rsidR="00D60588" w:rsidRPr="00F76D52" w:rsidRDefault="00D60588" w:rsidP="007110B8">
      <w:pPr>
        <w:pStyle w:val="NormlWeb"/>
        <w:shd w:val="clear" w:color="auto" w:fill="FFFFFF"/>
        <w:spacing w:before="0" w:beforeAutospacing="0" w:after="300" w:afterAutospacing="0"/>
        <w:jc w:val="both"/>
        <w:rPr>
          <w:rFonts w:ascii="Cambria" w:hAnsi="Cambria"/>
          <w:color w:val="393E42"/>
          <w:lang w:val="de-DE"/>
        </w:rPr>
      </w:pPr>
      <w:r w:rsidRPr="00F76D52">
        <w:rPr>
          <w:rFonts w:ascii="Cambria" w:hAnsi="Cambria"/>
          <w:color w:val="393E42"/>
          <w:lang w:val="de-DE"/>
        </w:rPr>
        <w:t xml:space="preserve">Die </w:t>
      </w:r>
      <w:r w:rsidRPr="005D411F">
        <w:rPr>
          <w:rFonts w:ascii="Cambria" w:hAnsi="Cambria"/>
          <w:b/>
          <w:bCs/>
          <w:color w:val="393E42"/>
          <w:lang w:val="de-DE"/>
        </w:rPr>
        <w:t>Arbeitervereine</w:t>
      </w:r>
      <w:r w:rsidRPr="00F76D52">
        <w:rPr>
          <w:rFonts w:ascii="Cambria" w:hAnsi="Cambria"/>
          <w:color w:val="393E42"/>
          <w:lang w:val="de-DE"/>
        </w:rPr>
        <w:t xml:space="preserve"> waren die Vorreiter der Arbeiterbewegung. Ab den </w:t>
      </w:r>
      <w:r w:rsidRPr="00F76D52">
        <w:rPr>
          <w:rStyle w:val="Kiemels2"/>
          <w:rFonts w:ascii="Cambria" w:hAnsi="Cambria"/>
          <w:color w:val="393E42"/>
          <w:lang w:val="de-DE"/>
        </w:rPr>
        <w:t>1830er Jahren</w:t>
      </w:r>
      <w:r w:rsidRPr="00F76D52">
        <w:rPr>
          <w:rFonts w:ascii="Cambria" w:hAnsi="Cambria"/>
          <w:color w:val="393E42"/>
          <w:lang w:val="de-DE"/>
        </w:rPr>
        <w:t xml:space="preserve"> wurden </w:t>
      </w:r>
      <w:r w:rsidR="005D411F">
        <w:rPr>
          <w:rFonts w:ascii="Cambria" w:hAnsi="Cambria"/>
          <w:color w:val="393E42"/>
          <w:lang w:val="de-DE"/>
        </w:rPr>
        <w:t>si</w:t>
      </w:r>
      <w:r w:rsidRPr="00F76D52">
        <w:rPr>
          <w:rFonts w:ascii="Cambria" w:hAnsi="Cambria"/>
          <w:color w:val="393E42"/>
          <w:lang w:val="de-DE"/>
        </w:rPr>
        <w:t>e gegründet, um den Bildungsstandard der Arbeite</w:t>
      </w:r>
      <w:r w:rsidR="005D411F">
        <w:rPr>
          <w:rFonts w:ascii="Cambria" w:hAnsi="Cambria"/>
          <w:color w:val="393E42"/>
          <w:lang w:val="de-DE"/>
        </w:rPr>
        <w:t>r</w:t>
      </w:r>
      <w:r w:rsidRPr="00F76D52">
        <w:rPr>
          <w:rFonts w:ascii="Cambria" w:hAnsi="Cambria"/>
          <w:color w:val="393E42"/>
          <w:lang w:val="de-DE"/>
        </w:rPr>
        <w:t xml:space="preserve"> zu erhöhen. Gleichzeitig </w:t>
      </w:r>
      <w:r w:rsidR="00A43897">
        <w:rPr>
          <w:rFonts w:ascii="Cambria" w:hAnsi="Cambria"/>
          <w:color w:val="393E42"/>
          <w:lang w:val="de-DE"/>
        </w:rPr>
        <w:t xml:space="preserve">konnten die Arbeiter politisch Themen austauschen. Aus den Vereinen wurden die ersten Arbeiterparteien. </w:t>
      </w:r>
      <w:r w:rsidR="007110B8">
        <w:rPr>
          <w:rFonts w:ascii="Cambria" w:hAnsi="Cambria"/>
          <w:color w:val="393E42"/>
          <w:lang w:val="de-DE"/>
        </w:rPr>
        <w:t xml:space="preserve"> </w:t>
      </w:r>
    </w:p>
    <w:p w14:paraId="58530AC5" w14:textId="04D116B0" w:rsidR="00003248" w:rsidRPr="00003248" w:rsidRDefault="00003248" w:rsidP="00003248">
      <w:pPr>
        <w:pStyle w:val="NormlWeb"/>
        <w:shd w:val="clear" w:color="auto" w:fill="FFFFFF"/>
        <w:spacing w:before="0" w:beforeAutospacing="0" w:after="300" w:afterAutospacing="0"/>
        <w:jc w:val="both"/>
        <w:rPr>
          <w:rFonts w:ascii="Cambria" w:hAnsi="Cambria"/>
          <w:b/>
          <w:bCs/>
          <w:color w:val="393E42"/>
          <w:lang w:val="de-DE"/>
        </w:rPr>
      </w:pPr>
      <w:r w:rsidRPr="00003248">
        <w:rPr>
          <w:rFonts w:ascii="Cambria" w:hAnsi="Cambria"/>
          <w:b/>
          <w:bCs/>
          <w:color w:val="393E42"/>
          <w:lang w:val="de-DE"/>
        </w:rPr>
        <w:t>Frauenbewegung</w:t>
      </w:r>
    </w:p>
    <w:p w14:paraId="658A9B13" w14:textId="64D4FB08" w:rsidR="00003248" w:rsidRPr="00F76D52" w:rsidRDefault="00003248" w:rsidP="0054701B">
      <w:pPr>
        <w:pStyle w:val="NormlWeb"/>
        <w:shd w:val="clear" w:color="auto" w:fill="FFFFFF"/>
        <w:spacing w:before="0" w:beforeAutospacing="0" w:after="300" w:afterAutospacing="0"/>
        <w:jc w:val="both"/>
        <w:rPr>
          <w:rFonts w:ascii="Cambria" w:hAnsi="Cambria"/>
          <w:color w:val="393E42"/>
          <w:lang w:val="de-DE"/>
        </w:rPr>
      </w:pPr>
      <w:r w:rsidRPr="00F76D52">
        <w:rPr>
          <w:rFonts w:ascii="Cambria" w:hAnsi="Cambria"/>
          <w:color w:val="393E42"/>
          <w:lang w:val="de-DE"/>
        </w:rPr>
        <w:t xml:space="preserve">Mit der Revolution von 1848/1849 fanden auch Frauenbewegungen Popularität. Die </w:t>
      </w:r>
      <w:r w:rsidR="001656AA">
        <w:rPr>
          <w:rFonts w:ascii="Cambria" w:hAnsi="Cambria"/>
          <w:color w:val="393E42"/>
          <w:lang w:val="de-DE"/>
        </w:rPr>
        <w:t xml:space="preserve">wichtigsten </w:t>
      </w:r>
      <w:r w:rsidR="0054701B">
        <w:rPr>
          <w:rFonts w:ascii="Cambria" w:hAnsi="Cambria"/>
          <w:color w:val="393E42"/>
          <w:lang w:val="de-DE"/>
        </w:rPr>
        <w:t>Ziele waren d</w:t>
      </w:r>
      <w:r w:rsidRPr="00F76D52">
        <w:rPr>
          <w:rFonts w:ascii="Cambria" w:hAnsi="Cambria"/>
          <w:color w:val="393E42"/>
          <w:lang w:val="de-DE"/>
        </w:rPr>
        <w:t>ie finanzielle </w:t>
      </w:r>
      <w:r w:rsidR="00AE556A" w:rsidRPr="00102B69">
        <w:rPr>
          <w:rFonts w:ascii="Cambria" w:hAnsi="Cambria"/>
          <w:b/>
          <w:bCs/>
          <w:color w:val="393E42"/>
          <w:lang w:val="de-DE"/>
        </w:rPr>
        <w:t>Una</w:t>
      </w:r>
      <w:r w:rsidRPr="00F76D52">
        <w:rPr>
          <w:rStyle w:val="Kiemels2"/>
          <w:rFonts w:ascii="Cambria" w:hAnsi="Cambria"/>
          <w:color w:val="393E42"/>
          <w:lang w:val="de-DE"/>
        </w:rPr>
        <w:t>bhängigkeit </w:t>
      </w:r>
      <w:r w:rsidRPr="00F76D52">
        <w:rPr>
          <w:rFonts w:ascii="Cambria" w:hAnsi="Cambria"/>
          <w:color w:val="393E42"/>
          <w:lang w:val="de-DE"/>
        </w:rPr>
        <w:t>vom Ehemann und das </w:t>
      </w:r>
      <w:r w:rsidRPr="00F76D52">
        <w:rPr>
          <w:rStyle w:val="Kiemels2"/>
          <w:rFonts w:ascii="Cambria" w:hAnsi="Cambria"/>
          <w:color w:val="393E42"/>
          <w:lang w:val="de-DE"/>
        </w:rPr>
        <w:t>Wahlrecht</w:t>
      </w:r>
      <w:r w:rsidR="00AE556A">
        <w:rPr>
          <w:rStyle w:val="Kiemels2"/>
          <w:rFonts w:ascii="Cambria" w:hAnsi="Cambria"/>
          <w:color w:val="393E42"/>
          <w:lang w:val="de-DE"/>
        </w:rPr>
        <w:t>.</w:t>
      </w:r>
      <w:r w:rsidR="00B42C46">
        <w:rPr>
          <w:rStyle w:val="Kiemels2"/>
          <w:rFonts w:ascii="Cambria" w:hAnsi="Cambria"/>
          <w:color w:val="393E42"/>
          <w:lang w:val="de-DE"/>
        </w:rPr>
        <w:t xml:space="preserve"> Frauen beklagten sich </w:t>
      </w:r>
      <w:r w:rsidR="00351178">
        <w:rPr>
          <w:rStyle w:val="Kiemels2"/>
          <w:rFonts w:ascii="Cambria" w:hAnsi="Cambria"/>
          <w:color w:val="393E42"/>
          <w:lang w:val="de-DE"/>
        </w:rPr>
        <w:t>darüber</w:t>
      </w:r>
      <w:r w:rsidRPr="00F76D52">
        <w:rPr>
          <w:rFonts w:ascii="Cambria" w:hAnsi="Cambria"/>
          <w:color w:val="393E42"/>
          <w:lang w:val="de-DE"/>
        </w:rPr>
        <w:t>, dass Frauen nur wenige Berufe im bürgerlichen Bereich ausüben durften</w:t>
      </w:r>
      <w:r w:rsidR="00351178">
        <w:rPr>
          <w:rFonts w:ascii="Cambria" w:hAnsi="Cambria"/>
          <w:color w:val="393E42"/>
          <w:lang w:val="de-DE"/>
        </w:rPr>
        <w:t xml:space="preserve"> und sie</w:t>
      </w:r>
      <w:r w:rsidRPr="00F76D52">
        <w:rPr>
          <w:rFonts w:ascii="Cambria" w:hAnsi="Cambria"/>
          <w:color w:val="393E42"/>
          <w:lang w:val="de-DE"/>
        </w:rPr>
        <w:t> </w:t>
      </w:r>
      <w:r w:rsidRPr="00F76D52">
        <w:rPr>
          <w:rStyle w:val="Kiemels2"/>
          <w:rFonts w:ascii="Cambria" w:hAnsi="Cambria"/>
          <w:color w:val="393E42"/>
          <w:lang w:val="de-DE"/>
        </w:rPr>
        <w:t>niedrigeren Löhne</w:t>
      </w:r>
      <w:r w:rsidR="00351178">
        <w:rPr>
          <w:rStyle w:val="Kiemels2"/>
          <w:rFonts w:ascii="Cambria" w:hAnsi="Cambria"/>
          <w:color w:val="393E42"/>
          <w:lang w:val="de-DE"/>
        </w:rPr>
        <w:t xml:space="preserve"> hatt</w:t>
      </w:r>
      <w:r w:rsidR="005C3329">
        <w:rPr>
          <w:rStyle w:val="Kiemels2"/>
          <w:rFonts w:ascii="Cambria" w:hAnsi="Cambria"/>
          <w:color w:val="393E42"/>
          <w:lang w:val="de-DE"/>
        </w:rPr>
        <w:t>e</w:t>
      </w:r>
      <w:r w:rsidR="00351178">
        <w:rPr>
          <w:rStyle w:val="Kiemels2"/>
          <w:rFonts w:ascii="Cambria" w:hAnsi="Cambria"/>
          <w:color w:val="393E42"/>
          <w:lang w:val="de-DE"/>
        </w:rPr>
        <w:t>n.</w:t>
      </w:r>
    </w:p>
    <w:p w14:paraId="34C466D7" w14:textId="77777777" w:rsidR="00151CEC" w:rsidRDefault="00151CEC" w:rsidP="008F35AA">
      <w:pPr>
        <w:shd w:val="clear" w:color="auto" w:fill="FFFFFF"/>
        <w:spacing w:before="100" w:beforeAutospacing="1" w:after="100" w:afterAutospacing="1" w:line="336" w:lineRule="atLeast"/>
        <w:jc w:val="both"/>
        <w:rPr>
          <w:rFonts w:ascii="Cambria" w:eastAsia="Times New Roman" w:hAnsi="Cambria" w:cs="Times New Roman"/>
          <w:b/>
          <w:bCs/>
          <w:kern w:val="0"/>
          <w:sz w:val="24"/>
          <w:szCs w:val="24"/>
          <w:lang w:val="de-DE" w:eastAsia="hu-HU"/>
          <w14:ligatures w14:val="none"/>
        </w:rPr>
      </w:pPr>
    </w:p>
    <w:p w14:paraId="0F47659A" w14:textId="59AF4A5B" w:rsidR="008F35AA" w:rsidRPr="002F6ABF" w:rsidRDefault="008F35AA" w:rsidP="008F35AA">
      <w:pPr>
        <w:shd w:val="clear" w:color="auto" w:fill="FFFFFF"/>
        <w:spacing w:before="100" w:beforeAutospacing="1" w:after="100" w:afterAutospacing="1" w:line="336" w:lineRule="atLeast"/>
        <w:jc w:val="both"/>
        <w:rPr>
          <w:rFonts w:ascii="Cambria" w:eastAsia="Times New Roman" w:hAnsi="Cambria" w:cs="Times New Roman"/>
          <w:b/>
          <w:bCs/>
          <w:kern w:val="0"/>
          <w:sz w:val="24"/>
          <w:szCs w:val="24"/>
          <w:lang w:val="de-DE" w:eastAsia="hu-HU"/>
          <w14:ligatures w14:val="none"/>
        </w:rPr>
      </w:pPr>
      <w:r w:rsidRPr="002F6ABF">
        <w:rPr>
          <w:rFonts w:ascii="Cambria" w:eastAsia="Times New Roman" w:hAnsi="Cambria" w:cs="Times New Roman"/>
          <w:b/>
          <w:bCs/>
          <w:kern w:val="0"/>
          <w:sz w:val="24"/>
          <w:szCs w:val="24"/>
          <w:lang w:val="de-DE" w:eastAsia="hu-HU"/>
          <w14:ligatures w14:val="none"/>
        </w:rPr>
        <w:lastRenderedPageBreak/>
        <w:t>Grundidee des Sozialismus</w:t>
      </w:r>
    </w:p>
    <w:p w14:paraId="41116DDB" w14:textId="3C2580FB" w:rsidR="008F35AA" w:rsidRPr="00F76D52" w:rsidRDefault="008F35AA" w:rsidP="008F35AA">
      <w:pPr>
        <w:shd w:val="clear" w:color="auto" w:fill="FFFFFF"/>
        <w:spacing w:before="330" w:after="330" w:line="336" w:lineRule="atLeast"/>
        <w:jc w:val="both"/>
        <w:rPr>
          <w:rFonts w:ascii="Cambria" w:eastAsia="Times New Roman" w:hAnsi="Cambria" w:cs="Times New Roman"/>
          <w:kern w:val="0"/>
          <w:sz w:val="24"/>
          <w:szCs w:val="24"/>
          <w:lang w:val="de-DE" w:eastAsia="hu-HU"/>
          <w14:ligatures w14:val="none"/>
        </w:rPr>
      </w:pPr>
      <w:r w:rsidRPr="00F76D52">
        <w:rPr>
          <w:rFonts w:ascii="Cambria" w:eastAsia="Times New Roman" w:hAnsi="Cambria" w:cs="Times New Roman"/>
          <w:kern w:val="0"/>
          <w:sz w:val="24"/>
          <w:szCs w:val="24"/>
          <w:lang w:val="de-DE" w:eastAsia="hu-HU"/>
          <w14:ligatures w14:val="none"/>
        </w:rPr>
        <w:t xml:space="preserve">Die Grundidee des Sozialismus (lat.: socialis = gesellschaftlich) </w:t>
      </w:r>
      <w:r w:rsidR="00151CEC">
        <w:rPr>
          <w:rFonts w:ascii="Cambria" w:eastAsia="Times New Roman" w:hAnsi="Cambria" w:cs="Times New Roman"/>
          <w:kern w:val="0"/>
          <w:sz w:val="24"/>
          <w:szCs w:val="24"/>
          <w:lang w:val="de-DE" w:eastAsia="hu-HU"/>
          <w14:ligatures w14:val="none"/>
        </w:rPr>
        <w:t>ist</w:t>
      </w:r>
      <w:r w:rsidRPr="00F76D52">
        <w:rPr>
          <w:rFonts w:ascii="Cambria" w:eastAsia="Times New Roman" w:hAnsi="Cambria" w:cs="Times New Roman"/>
          <w:kern w:val="0"/>
          <w:sz w:val="24"/>
          <w:szCs w:val="24"/>
          <w:lang w:val="de-DE" w:eastAsia="hu-HU"/>
          <w14:ligatures w14:val="none"/>
        </w:rPr>
        <w:t xml:space="preserve">, die gesellschaftlichen Verhältnisse politisch und ökonomisch mit dem Ziel der </w:t>
      </w:r>
      <w:r w:rsidRPr="00F760F2">
        <w:rPr>
          <w:rFonts w:ascii="Cambria" w:eastAsia="Times New Roman" w:hAnsi="Cambria" w:cs="Times New Roman"/>
          <w:b/>
          <w:bCs/>
          <w:kern w:val="0"/>
          <w:sz w:val="24"/>
          <w:szCs w:val="24"/>
          <w:lang w:val="de-DE" w:eastAsia="hu-HU"/>
          <w14:ligatures w14:val="none"/>
        </w:rPr>
        <w:t>Gleichheit</w:t>
      </w:r>
      <w:r w:rsidRPr="00F76D52">
        <w:rPr>
          <w:rFonts w:ascii="Cambria" w:eastAsia="Times New Roman" w:hAnsi="Cambria" w:cs="Times New Roman"/>
          <w:kern w:val="0"/>
          <w:sz w:val="24"/>
          <w:szCs w:val="24"/>
          <w:lang w:val="de-DE" w:eastAsia="hu-HU"/>
          <w14:ligatures w14:val="none"/>
        </w:rPr>
        <w:t xml:space="preserve"> und </w:t>
      </w:r>
      <w:r w:rsidRPr="00F760F2">
        <w:rPr>
          <w:rFonts w:ascii="Cambria" w:eastAsia="Times New Roman" w:hAnsi="Cambria" w:cs="Times New Roman"/>
          <w:b/>
          <w:bCs/>
          <w:kern w:val="0"/>
          <w:sz w:val="24"/>
          <w:szCs w:val="24"/>
          <w:lang w:val="de-DE" w:eastAsia="hu-HU"/>
          <w14:ligatures w14:val="none"/>
        </w:rPr>
        <w:t>Gerechtigkeit</w:t>
      </w:r>
      <w:r w:rsidRPr="00F76D52">
        <w:rPr>
          <w:rFonts w:ascii="Cambria" w:eastAsia="Times New Roman" w:hAnsi="Cambria" w:cs="Times New Roman"/>
          <w:kern w:val="0"/>
          <w:sz w:val="24"/>
          <w:szCs w:val="24"/>
          <w:lang w:val="de-DE" w:eastAsia="hu-HU"/>
          <w14:ligatures w14:val="none"/>
        </w:rPr>
        <w:t xml:space="preserve"> grundlegend zu verändern</w:t>
      </w:r>
      <w:r w:rsidR="00BC527B">
        <w:rPr>
          <w:rFonts w:ascii="Cambria" w:eastAsia="Times New Roman" w:hAnsi="Cambria" w:cs="Times New Roman"/>
          <w:kern w:val="0"/>
          <w:sz w:val="24"/>
          <w:szCs w:val="24"/>
          <w:lang w:val="de-DE" w:eastAsia="hu-HU"/>
          <w14:ligatures w14:val="none"/>
        </w:rPr>
        <w:t>. A</w:t>
      </w:r>
      <w:r w:rsidRPr="00F76D52">
        <w:rPr>
          <w:rFonts w:ascii="Cambria" w:eastAsia="Times New Roman" w:hAnsi="Cambria" w:cs="Times New Roman"/>
          <w:kern w:val="0"/>
          <w:sz w:val="24"/>
          <w:szCs w:val="24"/>
          <w:lang w:val="de-DE" w:eastAsia="hu-HU"/>
          <w14:ligatures w14:val="none"/>
        </w:rPr>
        <w:t xml:space="preserve">lle Menschen </w:t>
      </w:r>
      <w:r w:rsidR="00BC527B">
        <w:rPr>
          <w:rFonts w:ascii="Cambria" w:eastAsia="Times New Roman" w:hAnsi="Cambria" w:cs="Times New Roman"/>
          <w:kern w:val="0"/>
          <w:sz w:val="24"/>
          <w:szCs w:val="24"/>
          <w:lang w:val="de-DE" w:eastAsia="hu-HU"/>
          <w14:ligatures w14:val="none"/>
        </w:rPr>
        <w:t xml:space="preserve">sollen </w:t>
      </w:r>
      <w:r w:rsidRPr="00F76D52">
        <w:rPr>
          <w:rFonts w:ascii="Cambria" w:eastAsia="Times New Roman" w:hAnsi="Cambria" w:cs="Times New Roman"/>
          <w:kern w:val="0"/>
          <w:sz w:val="24"/>
          <w:szCs w:val="24"/>
          <w:lang w:val="de-DE" w:eastAsia="hu-HU"/>
          <w14:ligatures w14:val="none"/>
        </w:rPr>
        <w:t>die gleichen Voraussetzungen zum Leben haben</w:t>
      </w:r>
      <w:r>
        <w:rPr>
          <w:rFonts w:ascii="Cambria" w:eastAsia="Times New Roman" w:hAnsi="Cambria" w:cs="Times New Roman"/>
          <w:kern w:val="0"/>
          <w:sz w:val="24"/>
          <w:szCs w:val="24"/>
          <w:lang w:val="de-DE" w:eastAsia="hu-HU"/>
          <w14:ligatures w14:val="none"/>
        </w:rPr>
        <w:t>.</w:t>
      </w:r>
      <w:r w:rsidRPr="00F76D52">
        <w:rPr>
          <w:rFonts w:ascii="Cambria" w:eastAsia="Times New Roman" w:hAnsi="Cambria" w:cs="Times New Roman"/>
          <w:kern w:val="0"/>
          <w:sz w:val="24"/>
          <w:szCs w:val="24"/>
          <w:lang w:val="de-DE" w:eastAsia="hu-HU"/>
          <w14:ligatures w14:val="none"/>
        </w:rPr>
        <w:t xml:space="preserve"> Betont w</w:t>
      </w:r>
      <w:r w:rsidR="00BC527B">
        <w:rPr>
          <w:rFonts w:ascii="Cambria" w:eastAsia="Times New Roman" w:hAnsi="Cambria" w:cs="Times New Roman"/>
          <w:kern w:val="0"/>
          <w:sz w:val="24"/>
          <w:szCs w:val="24"/>
          <w:lang w:val="de-DE" w:eastAsia="hu-HU"/>
          <w14:ligatures w14:val="none"/>
        </w:rPr>
        <w:t>erden</w:t>
      </w:r>
      <w:r w:rsidRPr="00F76D52">
        <w:rPr>
          <w:rFonts w:ascii="Cambria" w:eastAsia="Times New Roman" w:hAnsi="Cambria" w:cs="Times New Roman"/>
          <w:kern w:val="0"/>
          <w:sz w:val="24"/>
          <w:szCs w:val="24"/>
          <w:lang w:val="de-DE" w:eastAsia="hu-HU"/>
          <w14:ligatures w14:val="none"/>
        </w:rPr>
        <w:t xml:space="preserve"> </w:t>
      </w:r>
      <w:r>
        <w:rPr>
          <w:rFonts w:ascii="Cambria" w:eastAsia="Times New Roman" w:hAnsi="Cambria" w:cs="Times New Roman"/>
          <w:kern w:val="0"/>
          <w:sz w:val="24"/>
          <w:szCs w:val="24"/>
          <w:lang w:val="de-DE" w:eastAsia="hu-HU"/>
          <w14:ligatures w14:val="none"/>
        </w:rPr>
        <w:t>die</w:t>
      </w:r>
      <w:r w:rsidRPr="00F76D52">
        <w:rPr>
          <w:rFonts w:ascii="Cambria" w:eastAsia="Times New Roman" w:hAnsi="Cambria" w:cs="Times New Roman"/>
          <w:kern w:val="0"/>
          <w:sz w:val="24"/>
          <w:szCs w:val="24"/>
          <w:lang w:val="de-DE" w:eastAsia="hu-HU"/>
          <w14:ligatures w14:val="none"/>
        </w:rPr>
        <w:t xml:space="preserve"> </w:t>
      </w:r>
      <w:r w:rsidRPr="00F760F2">
        <w:rPr>
          <w:rFonts w:ascii="Cambria" w:eastAsia="Times New Roman" w:hAnsi="Cambria" w:cs="Times New Roman"/>
          <w:b/>
          <w:bCs/>
          <w:kern w:val="0"/>
          <w:sz w:val="24"/>
          <w:szCs w:val="24"/>
          <w:lang w:val="de-DE" w:eastAsia="hu-HU"/>
          <w14:ligatures w14:val="none"/>
        </w:rPr>
        <w:t xml:space="preserve">Solidarität der Gemeinschaft </w:t>
      </w:r>
      <w:r w:rsidRPr="00F76D52">
        <w:rPr>
          <w:rFonts w:ascii="Cambria" w:eastAsia="Times New Roman" w:hAnsi="Cambria" w:cs="Times New Roman"/>
          <w:kern w:val="0"/>
          <w:sz w:val="24"/>
          <w:szCs w:val="24"/>
          <w:lang w:val="de-DE" w:eastAsia="hu-HU"/>
          <w14:ligatures w14:val="none"/>
        </w:rPr>
        <w:t xml:space="preserve">und die </w:t>
      </w:r>
      <w:r w:rsidRPr="00F760F2">
        <w:rPr>
          <w:rFonts w:ascii="Cambria" w:eastAsia="Times New Roman" w:hAnsi="Cambria" w:cs="Times New Roman"/>
          <w:b/>
          <w:bCs/>
          <w:kern w:val="0"/>
          <w:sz w:val="24"/>
          <w:szCs w:val="24"/>
          <w:lang w:val="de-DE" w:eastAsia="hu-HU"/>
          <w14:ligatures w14:val="none"/>
        </w:rPr>
        <w:t>Gewährleistung sozialer Sicherheit</w:t>
      </w:r>
      <w:r w:rsidRPr="00F76D52">
        <w:rPr>
          <w:rFonts w:ascii="Cambria" w:eastAsia="Times New Roman" w:hAnsi="Cambria" w:cs="Times New Roman"/>
          <w:kern w:val="0"/>
          <w:sz w:val="24"/>
          <w:szCs w:val="24"/>
          <w:lang w:val="de-DE" w:eastAsia="hu-HU"/>
          <w14:ligatures w14:val="none"/>
        </w:rPr>
        <w:t xml:space="preserve"> für alle Menschen.</w:t>
      </w:r>
      <w:r>
        <w:rPr>
          <w:rFonts w:ascii="Cambria" w:eastAsia="Times New Roman" w:hAnsi="Cambria" w:cs="Times New Roman"/>
          <w:kern w:val="0"/>
          <w:sz w:val="24"/>
          <w:szCs w:val="24"/>
          <w:lang w:val="de-DE" w:eastAsia="hu-HU"/>
          <w14:ligatures w14:val="none"/>
        </w:rPr>
        <w:t xml:space="preserve"> </w:t>
      </w:r>
      <w:r w:rsidR="00E35FAB">
        <w:rPr>
          <w:rFonts w:ascii="Cambria" w:eastAsia="Times New Roman" w:hAnsi="Cambria" w:cs="Times New Roman"/>
          <w:kern w:val="0"/>
          <w:sz w:val="24"/>
          <w:szCs w:val="24"/>
          <w:lang w:val="de-DE" w:eastAsia="hu-HU"/>
          <w14:ligatures w14:val="none"/>
        </w:rPr>
        <w:t>Dies</w:t>
      </w:r>
      <w:r w:rsidRPr="00F76D52">
        <w:rPr>
          <w:rFonts w:ascii="Cambria" w:eastAsia="Times New Roman" w:hAnsi="Cambria" w:cs="Times New Roman"/>
          <w:kern w:val="0"/>
          <w:sz w:val="24"/>
          <w:szCs w:val="24"/>
          <w:lang w:val="de-DE" w:eastAsia="hu-HU"/>
          <w14:ligatures w14:val="none"/>
        </w:rPr>
        <w:t> kann dann entstehen, wenn die Produktionsmittel aus dem Privateigentum in den Besitz der Gesellschaft überführt w</w:t>
      </w:r>
      <w:r w:rsidR="00E35FAB">
        <w:rPr>
          <w:rFonts w:ascii="Cambria" w:eastAsia="Times New Roman" w:hAnsi="Cambria" w:cs="Times New Roman"/>
          <w:kern w:val="0"/>
          <w:sz w:val="24"/>
          <w:szCs w:val="24"/>
          <w:lang w:val="de-DE" w:eastAsia="hu-HU"/>
          <w14:ligatures w14:val="none"/>
        </w:rPr>
        <w:t>erden</w:t>
      </w:r>
      <w:r w:rsidRPr="00F76D52">
        <w:rPr>
          <w:rFonts w:ascii="Cambria" w:eastAsia="Times New Roman" w:hAnsi="Cambria" w:cs="Times New Roman"/>
          <w:kern w:val="0"/>
          <w:sz w:val="24"/>
          <w:szCs w:val="24"/>
          <w:lang w:val="de-DE" w:eastAsia="hu-HU"/>
          <w14:ligatures w14:val="none"/>
        </w:rPr>
        <w:t xml:space="preserve"> (Vergesellschaftung</w:t>
      </w:r>
      <w:r w:rsidR="00F85C92">
        <w:rPr>
          <w:rFonts w:ascii="Cambria" w:eastAsia="Times New Roman" w:hAnsi="Cambria" w:cs="Times New Roman"/>
          <w:kern w:val="0"/>
          <w:sz w:val="24"/>
          <w:szCs w:val="24"/>
          <w:lang w:val="de-DE" w:eastAsia="hu-HU"/>
          <w14:ligatures w14:val="none"/>
        </w:rPr>
        <w:t>, Abschaffung des Privateigentums</w:t>
      </w:r>
      <w:r w:rsidRPr="00F76D52">
        <w:rPr>
          <w:rFonts w:ascii="Cambria" w:eastAsia="Times New Roman" w:hAnsi="Cambria" w:cs="Times New Roman"/>
          <w:kern w:val="0"/>
          <w:sz w:val="24"/>
          <w:szCs w:val="24"/>
          <w:lang w:val="de-DE" w:eastAsia="hu-HU"/>
          <w14:ligatures w14:val="none"/>
        </w:rPr>
        <w:t>).</w:t>
      </w:r>
      <w:r>
        <w:rPr>
          <w:rFonts w:ascii="Cambria" w:eastAsia="Times New Roman" w:hAnsi="Cambria" w:cs="Times New Roman"/>
          <w:kern w:val="0"/>
          <w:sz w:val="24"/>
          <w:szCs w:val="24"/>
          <w:lang w:val="de-DE" w:eastAsia="hu-HU"/>
          <w14:ligatures w14:val="none"/>
        </w:rPr>
        <w:t xml:space="preserve"> </w:t>
      </w:r>
    </w:p>
    <w:p w14:paraId="54B04B24" w14:textId="6C0888C9" w:rsidR="008F35AA" w:rsidRPr="00F76D52" w:rsidRDefault="008F35AA" w:rsidP="008F35AA">
      <w:pPr>
        <w:shd w:val="clear" w:color="auto" w:fill="FFFFFF"/>
        <w:spacing w:before="330" w:after="330" w:line="336" w:lineRule="atLeast"/>
        <w:jc w:val="both"/>
        <w:rPr>
          <w:rFonts w:ascii="Cambria" w:eastAsia="Times New Roman" w:hAnsi="Cambria" w:cs="Times New Roman"/>
          <w:kern w:val="0"/>
          <w:sz w:val="24"/>
          <w:szCs w:val="24"/>
          <w:lang w:val="de-DE" w:eastAsia="hu-HU"/>
          <w14:ligatures w14:val="none"/>
        </w:rPr>
      </w:pPr>
      <w:r w:rsidRPr="00F76D52">
        <w:rPr>
          <w:rFonts w:ascii="Cambria" w:eastAsia="Times New Roman" w:hAnsi="Cambria" w:cs="Times New Roman"/>
          <w:kern w:val="0"/>
          <w:sz w:val="24"/>
          <w:szCs w:val="24"/>
          <w:lang w:val="de-DE" w:eastAsia="hu-HU"/>
          <w14:ligatures w14:val="none"/>
        </w:rPr>
        <w:t xml:space="preserve">Die liberalen Grundwerte von </w:t>
      </w:r>
      <w:r w:rsidRPr="000B7707">
        <w:rPr>
          <w:rFonts w:ascii="Cambria" w:eastAsia="Times New Roman" w:hAnsi="Cambria" w:cs="Times New Roman"/>
          <w:b/>
          <w:bCs/>
          <w:kern w:val="0"/>
          <w:sz w:val="24"/>
          <w:szCs w:val="24"/>
          <w:lang w:val="de-DE" w:eastAsia="hu-HU"/>
          <w14:ligatures w14:val="none"/>
        </w:rPr>
        <w:t>Freiheit und Gleichheit</w:t>
      </w:r>
      <w:r w:rsidRPr="00F76D52">
        <w:rPr>
          <w:rFonts w:ascii="Cambria" w:eastAsia="Times New Roman" w:hAnsi="Cambria" w:cs="Times New Roman"/>
          <w:kern w:val="0"/>
          <w:sz w:val="24"/>
          <w:szCs w:val="24"/>
          <w:lang w:val="de-DE" w:eastAsia="hu-HU"/>
          <w14:ligatures w14:val="none"/>
        </w:rPr>
        <w:t xml:space="preserve"> der Bürger erhalten eine radikale Prägung: </w:t>
      </w:r>
      <w:r w:rsidR="00584064">
        <w:rPr>
          <w:rFonts w:ascii="Cambria" w:eastAsia="Times New Roman" w:hAnsi="Cambria" w:cs="Times New Roman"/>
          <w:kern w:val="0"/>
          <w:sz w:val="24"/>
          <w:szCs w:val="24"/>
          <w:lang w:val="de-DE" w:eastAsia="hu-HU"/>
          <w14:ligatures w14:val="none"/>
        </w:rPr>
        <w:t>Ziel ist</w:t>
      </w:r>
      <w:r w:rsidRPr="00F76D52">
        <w:rPr>
          <w:rFonts w:ascii="Cambria" w:eastAsia="Times New Roman" w:hAnsi="Cambria" w:cs="Times New Roman"/>
          <w:kern w:val="0"/>
          <w:sz w:val="24"/>
          <w:szCs w:val="24"/>
          <w:lang w:val="de-DE" w:eastAsia="hu-HU"/>
          <w14:ligatures w14:val="none"/>
        </w:rPr>
        <w:t xml:space="preserve"> die rechtliche Freiheit von äußeren Zwängen</w:t>
      </w:r>
      <w:r w:rsidR="00584064">
        <w:rPr>
          <w:rFonts w:ascii="Cambria" w:eastAsia="Times New Roman" w:hAnsi="Cambria" w:cs="Times New Roman"/>
          <w:kern w:val="0"/>
          <w:sz w:val="24"/>
          <w:szCs w:val="24"/>
          <w:lang w:val="de-DE" w:eastAsia="hu-HU"/>
          <w14:ligatures w14:val="none"/>
        </w:rPr>
        <w:t xml:space="preserve">. </w:t>
      </w:r>
    </w:p>
    <w:p w14:paraId="0B82EB5C" w14:textId="636B1EB1" w:rsidR="00F27EF1" w:rsidRPr="00F27EF1" w:rsidRDefault="00E646C6" w:rsidP="00B8380E">
      <w:pPr>
        <w:jc w:val="both"/>
        <w:rPr>
          <w:rFonts w:ascii="Cambria" w:hAnsi="Cambria"/>
          <w:b/>
          <w:bCs/>
          <w:sz w:val="24"/>
          <w:szCs w:val="24"/>
          <w:lang w:val="de-DE"/>
        </w:rPr>
      </w:pPr>
      <w:r w:rsidRPr="00F27EF1">
        <w:rPr>
          <w:rFonts w:ascii="Cambria" w:hAnsi="Cambria"/>
          <w:b/>
          <w:bCs/>
          <w:sz w:val="24"/>
          <w:szCs w:val="24"/>
          <w:lang w:val="de-DE"/>
        </w:rPr>
        <w:t>Richtungen</w:t>
      </w:r>
      <w:r w:rsidR="00F27EF1" w:rsidRPr="00F27EF1">
        <w:rPr>
          <w:rFonts w:ascii="Cambria" w:hAnsi="Cambria"/>
          <w:b/>
          <w:bCs/>
          <w:sz w:val="24"/>
          <w:szCs w:val="24"/>
          <w:lang w:val="de-DE"/>
        </w:rPr>
        <w:t xml:space="preserve"> der Arbeiterbewegung</w:t>
      </w:r>
    </w:p>
    <w:p w14:paraId="6B96F39C" w14:textId="25FD10F3" w:rsidR="00C3569C" w:rsidRPr="00F76D52" w:rsidRDefault="00C3569C" w:rsidP="00ED4378">
      <w:pPr>
        <w:shd w:val="clear" w:color="auto" w:fill="FFFFFF"/>
        <w:spacing w:before="330" w:after="330" w:line="336" w:lineRule="atLeast"/>
        <w:jc w:val="both"/>
        <w:rPr>
          <w:rFonts w:ascii="Cambria" w:eastAsia="Times New Roman" w:hAnsi="Cambria" w:cs="Times New Roman"/>
          <w:kern w:val="0"/>
          <w:sz w:val="24"/>
          <w:szCs w:val="24"/>
          <w:lang w:val="de-DE" w:eastAsia="hu-HU"/>
          <w14:ligatures w14:val="none"/>
        </w:rPr>
      </w:pPr>
      <w:r w:rsidRPr="00F76D52">
        <w:rPr>
          <w:rFonts w:ascii="Cambria" w:eastAsia="Times New Roman" w:hAnsi="Cambria" w:cs="Times New Roman"/>
          <w:kern w:val="0"/>
          <w:sz w:val="24"/>
          <w:szCs w:val="24"/>
          <w:lang w:val="de-DE" w:eastAsia="hu-HU"/>
          <w14:ligatures w14:val="none"/>
        </w:rPr>
        <w:t xml:space="preserve">Um die Jahrhundertwende (19./20. Jh.) </w:t>
      </w:r>
      <w:r w:rsidR="006300E2">
        <w:rPr>
          <w:rFonts w:ascii="Cambria" w:eastAsia="Times New Roman" w:hAnsi="Cambria" w:cs="Times New Roman"/>
          <w:kern w:val="0"/>
          <w:sz w:val="24"/>
          <w:szCs w:val="24"/>
          <w:lang w:val="de-DE" w:eastAsia="hu-HU"/>
          <w14:ligatures w14:val="none"/>
        </w:rPr>
        <w:t xml:space="preserve">gab es </w:t>
      </w:r>
      <w:r w:rsidRPr="00F76D52">
        <w:rPr>
          <w:rFonts w:ascii="Cambria" w:eastAsia="Times New Roman" w:hAnsi="Cambria" w:cs="Times New Roman"/>
          <w:kern w:val="0"/>
          <w:sz w:val="24"/>
          <w:szCs w:val="24"/>
          <w:lang w:val="de-DE" w:eastAsia="hu-HU"/>
          <w14:ligatures w14:val="none"/>
        </w:rPr>
        <w:t>Auseinandersetzung</w:t>
      </w:r>
      <w:r w:rsidR="006300E2">
        <w:rPr>
          <w:rFonts w:ascii="Cambria" w:eastAsia="Times New Roman" w:hAnsi="Cambria" w:cs="Times New Roman"/>
          <w:kern w:val="0"/>
          <w:sz w:val="24"/>
          <w:szCs w:val="24"/>
          <w:lang w:val="de-DE" w:eastAsia="hu-HU"/>
          <w14:ligatures w14:val="none"/>
        </w:rPr>
        <w:t>en</w:t>
      </w:r>
      <w:r w:rsidRPr="00F76D52">
        <w:rPr>
          <w:rFonts w:ascii="Cambria" w:eastAsia="Times New Roman" w:hAnsi="Cambria" w:cs="Times New Roman"/>
          <w:kern w:val="0"/>
          <w:sz w:val="24"/>
          <w:szCs w:val="24"/>
          <w:lang w:val="de-DE" w:eastAsia="hu-HU"/>
          <w14:ligatures w14:val="none"/>
        </w:rPr>
        <w:t xml:space="preserve"> über d</w:t>
      </w:r>
      <w:r w:rsidR="007B41A1">
        <w:rPr>
          <w:rFonts w:ascii="Cambria" w:eastAsia="Times New Roman" w:hAnsi="Cambria" w:cs="Times New Roman"/>
          <w:kern w:val="0"/>
          <w:sz w:val="24"/>
          <w:szCs w:val="24"/>
          <w:lang w:val="de-DE" w:eastAsia="hu-HU"/>
          <w14:ligatures w14:val="none"/>
        </w:rPr>
        <w:t>ie</w:t>
      </w:r>
      <w:r w:rsidRPr="00F76D52">
        <w:rPr>
          <w:rFonts w:ascii="Cambria" w:eastAsia="Times New Roman" w:hAnsi="Cambria" w:cs="Times New Roman"/>
          <w:kern w:val="0"/>
          <w:sz w:val="24"/>
          <w:szCs w:val="24"/>
          <w:lang w:val="de-DE" w:eastAsia="hu-HU"/>
          <w14:ligatures w14:val="none"/>
        </w:rPr>
        <w:t xml:space="preserve"> Verwirklichung der politischen Ziele.  </w:t>
      </w:r>
    </w:p>
    <w:p w14:paraId="14A4B34B" w14:textId="675F4F8A" w:rsidR="00C3569C" w:rsidRDefault="005E102E" w:rsidP="007E7095">
      <w:pPr>
        <w:pStyle w:val="NormlWeb"/>
        <w:shd w:val="clear" w:color="auto" w:fill="FFFFFF"/>
        <w:spacing w:before="0" w:beforeAutospacing="0" w:after="300" w:afterAutospacing="0"/>
        <w:jc w:val="both"/>
        <w:rPr>
          <w:rFonts w:ascii="Cambria" w:hAnsi="Cambria"/>
          <w:b/>
          <w:bCs/>
          <w:color w:val="393E42"/>
          <w:lang w:val="de-DE"/>
        </w:rPr>
      </w:pPr>
      <w:r>
        <w:rPr>
          <w:rFonts w:ascii="Cambria" w:hAnsi="Cambria"/>
          <w:noProof/>
        </w:rPr>
        <w:drawing>
          <wp:inline distT="0" distB="0" distL="0" distR="0" wp14:anchorId="4E7B599E" wp14:editId="26F39E89">
            <wp:extent cx="3876675" cy="2756021"/>
            <wp:effectExtent l="0" t="0" r="0" b="6350"/>
            <wp:docPr id="75496659" name="Kép 1" descr="A képen szöveg, képernyőkép, Betűtípus, so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96659" name="Kép 1" descr="A képen szöveg, képernyőkép, Betűtípus, sor látható&#10;&#10;Automatikusan generált leírá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199" b="3840"/>
                    <a:stretch/>
                  </pic:blipFill>
                  <pic:spPr bwMode="auto">
                    <a:xfrm>
                      <a:off x="0" y="0"/>
                      <a:ext cx="3882722" cy="2760320"/>
                    </a:xfrm>
                    <a:prstGeom prst="rect">
                      <a:avLst/>
                    </a:prstGeom>
                    <a:noFill/>
                    <a:ln>
                      <a:noFill/>
                    </a:ln>
                    <a:extLst>
                      <a:ext uri="{53640926-AAD7-44D8-BBD7-CCE9431645EC}">
                        <a14:shadowObscured xmlns:a14="http://schemas.microsoft.com/office/drawing/2010/main"/>
                      </a:ext>
                    </a:extLst>
                  </pic:spPr>
                </pic:pic>
              </a:graphicData>
            </a:graphic>
          </wp:inline>
        </w:drawing>
      </w:r>
    </w:p>
    <w:p w14:paraId="3C10BB5D" w14:textId="68F0C0CA" w:rsidR="00D83A81" w:rsidRDefault="000A742D" w:rsidP="00E06BED">
      <w:pPr>
        <w:shd w:val="clear" w:color="auto" w:fill="FFFFFF"/>
        <w:spacing w:before="330" w:after="330" w:line="336" w:lineRule="atLeast"/>
        <w:jc w:val="both"/>
        <w:rPr>
          <w:rFonts w:ascii="Cambria" w:eastAsia="Times New Roman" w:hAnsi="Cambria" w:cs="Times New Roman"/>
          <w:kern w:val="0"/>
          <w:sz w:val="24"/>
          <w:szCs w:val="24"/>
          <w:lang w:val="de-DE" w:eastAsia="hu-HU"/>
          <w14:ligatures w14:val="none"/>
        </w:rPr>
      </w:pPr>
      <w:r>
        <w:rPr>
          <w:rFonts w:ascii="Cambria" w:eastAsia="Times New Roman" w:hAnsi="Cambria" w:cs="Times New Roman"/>
          <w:kern w:val="0"/>
          <w:sz w:val="24"/>
          <w:szCs w:val="24"/>
          <w:lang w:val="de-DE" w:eastAsia="hu-HU"/>
          <w14:ligatures w14:val="none"/>
        </w:rPr>
        <w:t xml:space="preserve">Der </w:t>
      </w:r>
      <w:r w:rsidR="00E06BED" w:rsidRPr="00F76D52">
        <w:rPr>
          <w:rFonts w:ascii="Cambria" w:eastAsia="Times New Roman" w:hAnsi="Cambria" w:cs="Times New Roman"/>
          <w:kern w:val="0"/>
          <w:sz w:val="24"/>
          <w:szCs w:val="24"/>
          <w:lang w:val="de-DE" w:eastAsia="hu-HU"/>
          <w14:ligatures w14:val="none"/>
        </w:rPr>
        <w:t>orthodoxe Marxismus</w:t>
      </w:r>
      <w:r>
        <w:rPr>
          <w:rFonts w:ascii="Cambria" w:eastAsia="Times New Roman" w:hAnsi="Cambria" w:cs="Times New Roman"/>
          <w:kern w:val="0"/>
          <w:sz w:val="24"/>
          <w:szCs w:val="24"/>
          <w:lang w:val="de-DE" w:eastAsia="hu-HU"/>
          <w14:ligatures w14:val="none"/>
        </w:rPr>
        <w:t xml:space="preserve"> wollte </w:t>
      </w:r>
      <w:r w:rsidR="00D05F77">
        <w:rPr>
          <w:rFonts w:ascii="Cambria" w:eastAsia="Times New Roman" w:hAnsi="Cambria" w:cs="Times New Roman"/>
          <w:kern w:val="0"/>
          <w:sz w:val="24"/>
          <w:szCs w:val="24"/>
          <w:lang w:val="de-DE" w:eastAsia="hu-HU"/>
          <w14:ligatures w14:val="none"/>
        </w:rPr>
        <w:t>die</w:t>
      </w:r>
      <w:r w:rsidR="00E06BED" w:rsidRPr="00F76D52">
        <w:rPr>
          <w:rFonts w:ascii="Cambria" w:eastAsia="Times New Roman" w:hAnsi="Cambria" w:cs="Times New Roman"/>
          <w:kern w:val="0"/>
          <w:sz w:val="24"/>
          <w:szCs w:val="24"/>
          <w:lang w:val="de-DE" w:eastAsia="hu-HU"/>
          <w14:ligatures w14:val="none"/>
        </w:rPr>
        <w:t xml:space="preserve"> sozial gerechte, herrschaftsfreie Gesellschaft (Kommunismus) durch eine</w:t>
      </w:r>
      <w:r w:rsidR="00D83A81">
        <w:rPr>
          <w:rFonts w:ascii="Cambria" w:eastAsia="Times New Roman" w:hAnsi="Cambria" w:cs="Times New Roman"/>
          <w:kern w:val="0"/>
          <w:sz w:val="24"/>
          <w:szCs w:val="24"/>
          <w:lang w:val="de-DE" w:eastAsia="hu-HU"/>
          <w14:ligatures w14:val="none"/>
        </w:rPr>
        <w:t xml:space="preserve"> </w:t>
      </w:r>
      <w:r w:rsidR="00D83A81" w:rsidRPr="00D83A81">
        <w:rPr>
          <w:rFonts w:ascii="Cambria" w:eastAsia="Times New Roman" w:hAnsi="Cambria" w:cs="Times New Roman"/>
          <w:b/>
          <w:bCs/>
          <w:kern w:val="0"/>
          <w:sz w:val="24"/>
          <w:szCs w:val="24"/>
          <w:lang w:val="de-DE" w:eastAsia="hu-HU"/>
          <w14:ligatures w14:val="none"/>
        </w:rPr>
        <w:t>Revolution</w:t>
      </w:r>
      <w:r w:rsidR="00D83A81">
        <w:rPr>
          <w:rFonts w:ascii="Cambria" w:eastAsia="Times New Roman" w:hAnsi="Cambria" w:cs="Times New Roman"/>
          <w:kern w:val="0"/>
          <w:sz w:val="24"/>
          <w:szCs w:val="24"/>
          <w:lang w:val="de-DE" w:eastAsia="hu-HU"/>
          <w14:ligatures w14:val="none"/>
        </w:rPr>
        <w:t xml:space="preserve"> verwirklichen.</w:t>
      </w:r>
    </w:p>
    <w:p w14:paraId="2204BF6C" w14:textId="51E8ECB3" w:rsidR="00964AC4" w:rsidRDefault="00964AC4" w:rsidP="00964AC4">
      <w:pPr>
        <w:jc w:val="both"/>
        <w:rPr>
          <w:rFonts w:ascii="Cambria" w:hAnsi="Cambria"/>
          <w:sz w:val="24"/>
          <w:szCs w:val="24"/>
          <w:lang w:val="de-DE"/>
        </w:rPr>
      </w:pPr>
      <w:r>
        <w:rPr>
          <w:rFonts w:ascii="Cambria" w:hAnsi="Cambria"/>
          <w:b/>
          <w:bCs/>
          <w:sz w:val="24"/>
          <w:szCs w:val="24"/>
          <w:lang w:val="de-DE"/>
        </w:rPr>
        <w:t xml:space="preserve">Der </w:t>
      </w:r>
      <w:r w:rsidRPr="00A75DEE">
        <w:rPr>
          <w:rFonts w:ascii="Cambria" w:hAnsi="Cambria"/>
          <w:b/>
          <w:bCs/>
          <w:sz w:val="24"/>
          <w:szCs w:val="24"/>
          <w:lang w:val="de-DE"/>
        </w:rPr>
        <w:t>Kommunismus</w:t>
      </w:r>
      <w:r>
        <w:rPr>
          <w:rFonts w:ascii="Cambria" w:hAnsi="Cambria"/>
          <w:sz w:val="24"/>
          <w:szCs w:val="24"/>
          <w:lang w:val="de-DE"/>
        </w:rPr>
        <w:t xml:space="preserve">: </w:t>
      </w:r>
    </w:p>
    <w:p w14:paraId="335C9EBC" w14:textId="6B2179C1" w:rsidR="00303273" w:rsidRDefault="00D83A81" w:rsidP="00D83A81">
      <w:pPr>
        <w:shd w:val="clear" w:color="auto" w:fill="FFFFFF"/>
        <w:spacing w:before="330" w:after="330" w:line="336" w:lineRule="atLeast"/>
        <w:jc w:val="both"/>
        <w:rPr>
          <w:rFonts w:ascii="Cambria" w:hAnsi="Cambria"/>
          <w:sz w:val="24"/>
          <w:szCs w:val="24"/>
          <w:lang w:val="de-DE"/>
        </w:rPr>
      </w:pPr>
      <w:r>
        <w:rPr>
          <w:rFonts w:ascii="Cambria" w:hAnsi="Cambria"/>
          <w:sz w:val="24"/>
          <w:szCs w:val="24"/>
          <w:lang w:val="de-DE"/>
        </w:rPr>
        <w:t>A</w:t>
      </w:r>
      <w:r w:rsidR="00E06BED" w:rsidRPr="00F76D52">
        <w:rPr>
          <w:rFonts w:ascii="Cambria" w:hAnsi="Cambria"/>
          <w:sz w:val="24"/>
          <w:szCs w:val="24"/>
          <w:lang w:val="de-DE"/>
        </w:rPr>
        <w:t xml:space="preserve">m Ende des 19. Jahrhunderts </w:t>
      </w:r>
      <w:r w:rsidR="004C0D75">
        <w:rPr>
          <w:rFonts w:ascii="Cambria" w:hAnsi="Cambria"/>
          <w:sz w:val="24"/>
          <w:szCs w:val="24"/>
          <w:lang w:val="de-DE"/>
        </w:rPr>
        <w:t>stieg</w:t>
      </w:r>
      <w:r w:rsidR="0084019F">
        <w:rPr>
          <w:rFonts w:ascii="Cambria" w:hAnsi="Cambria"/>
          <w:sz w:val="24"/>
          <w:szCs w:val="24"/>
          <w:lang w:val="de-DE"/>
        </w:rPr>
        <w:t xml:space="preserve"> die Anzahl der Arbeiter </w:t>
      </w:r>
      <w:r w:rsidR="00FE3E40">
        <w:rPr>
          <w:rFonts w:ascii="Cambria" w:hAnsi="Cambria"/>
          <w:sz w:val="24"/>
          <w:szCs w:val="24"/>
          <w:lang w:val="de-DE"/>
        </w:rPr>
        <w:t xml:space="preserve">in den </w:t>
      </w:r>
      <w:r w:rsidR="004004BD">
        <w:rPr>
          <w:rFonts w:ascii="Cambria" w:hAnsi="Cambria"/>
          <w:sz w:val="24"/>
          <w:szCs w:val="24"/>
          <w:lang w:val="de-DE"/>
        </w:rPr>
        <w:t>Großbetrieben</w:t>
      </w:r>
      <w:r w:rsidR="00FE3E40">
        <w:rPr>
          <w:rFonts w:ascii="Cambria" w:hAnsi="Cambria"/>
          <w:sz w:val="24"/>
          <w:szCs w:val="24"/>
          <w:lang w:val="de-DE"/>
        </w:rPr>
        <w:t xml:space="preserve">, so konnte </w:t>
      </w:r>
      <w:r w:rsidR="00AF65D2">
        <w:rPr>
          <w:rFonts w:ascii="Cambria" w:hAnsi="Cambria"/>
          <w:sz w:val="24"/>
          <w:szCs w:val="24"/>
          <w:lang w:val="de-DE"/>
        </w:rPr>
        <w:t>diese Schicht</w:t>
      </w:r>
      <w:r w:rsidR="00FE3E40">
        <w:rPr>
          <w:rFonts w:ascii="Cambria" w:hAnsi="Cambria"/>
          <w:sz w:val="24"/>
          <w:szCs w:val="24"/>
          <w:lang w:val="de-DE"/>
        </w:rPr>
        <w:t xml:space="preserve"> </w:t>
      </w:r>
      <w:r w:rsidR="004004BD">
        <w:rPr>
          <w:rFonts w:ascii="Cambria" w:hAnsi="Cambria"/>
          <w:sz w:val="24"/>
          <w:szCs w:val="24"/>
          <w:lang w:val="de-DE"/>
        </w:rPr>
        <w:t>als gesellschaftliche Gruppe schnell und leicht organisiert werde</w:t>
      </w:r>
      <w:r w:rsidR="00AF65D2">
        <w:rPr>
          <w:rFonts w:ascii="Cambria" w:hAnsi="Cambria"/>
          <w:sz w:val="24"/>
          <w:szCs w:val="24"/>
          <w:lang w:val="de-DE"/>
        </w:rPr>
        <w:t>n</w:t>
      </w:r>
      <w:r w:rsidR="004004BD">
        <w:rPr>
          <w:rFonts w:ascii="Cambria" w:hAnsi="Cambria"/>
          <w:sz w:val="24"/>
          <w:szCs w:val="24"/>
          <w:lang w:val="de-DE"/>
        </w:rPr>
        <w:t xml:space="preserve">. </w:t>
      </w:r>
      <w:r w:rsidR="00E06BED" w:rsidRPr="00F76D52">
        <w:rPr>
          <w:rFonts w:ascii="Cambria" w:hAnsi="Cambria"/>
          <w:sz w:val="24"/>
          <w:szCs w:val="24"/>
          <w:lang w:val="de-DE"/>
        </w:rPr>
        <w:t xml:space="preserve"> Dank der bürgerlichen Freiheitsrechte (Organisationsfreiheit, Erweiterung des Wahlrechts) konnten in West- und Mitteleuropa bedeutende Arbeiterparteien </w:t>
      </w:r>
      <w:r w:rsidR="004004BD">
        <w:rPr>
          <w:rFonts w:ascii="Cambria" w:hAnsi="Cambria"/>
          <w:sz w:val="24"/>
          <w:szCs w:val="24"/>
          <w:lang w:val="de-DE"/>
        </w:rPr>
        <w:t>entstehen</w:t>
      </w:r>
      <w:r w:rsidR="00E06BED" w:rsidRPr="00F76D52">
        <w:rPr>
          <w:rFonts w:ascii="Cambria" w:hAnsi="Cambria"/>
          <w:sz w:val="24"/>
          <w:szCs w:val="24"/>
          <w:lang w:val="de-DE"/>
        </w:rPr>
        <w:t xml:space="preserve">. Die </w:t>
      </w:r>
      <w:r w:rsidR="002A4B40">
        <w:rPr>
          <w:rFonts w:ascii="Cambria" w:hAnsi="Cambria"/>
          <w:sz w:val="24"/>
          <w:szCs w:val="24"/>
          <w:lang w:val="de-DE"/>
        </w:rPr>
        <w:t xml:space="preserve">marxistischen </w:t>
      </w:r>
      <w:r w:rsidR="00E06BED" w:rsidRPr="00F76D52">
        <w:rPr>
          <w:rFonts w:ascii="Cambria" w:hAnsi="Cambria"/>
          <w:sz w:val="24"/>
          <w:szCs w:val="24"/>
          <w:lang w:val="de-DE"/>
        </w:rPr>
        <w:t xml:space="preserve">Parteien gründeten 1889 in Paris eine internationale Organisation, die </w:t>
      </w:r>
      <w:r w:rsidR="00E06BED" w:rsidRPr="00F76D52">
        <w:rPr>
          <w:rFonts w:ascii="Cambria" w:hAnsi="Cambria"/>
          <w:sz w:val="24"/>
          <w:szCs w:val="24"/>
          <w:lang w:val="de-DE"/>
        </w:rPr>
        <w:lastRenderedPageBreak/>
        <w:t>II. Internationale</w:t>
      </w:r>
      <w:r w:rsidR="002A4B40">
        <w:rPr>
          <w:rFonts w:ascii="Cambria" w:hAnsi="Cambria"/>
          <w:sz w:val="24"/>
          <w:szCs w:val="24"/>
          <w:lang w:val="de-DE"/>
        </w:rPr>
        <w:t xml:space="preserve">, um die Macht zu erkämpfen. </w:t>
      </w:r>
      <w:r w:rsidR="00E06BED" w:rsidRPr="00F76D52">
        <w:rPr>
          <w:rFonts w:ascii="Cambria" w:hAnsi="Cambria"/>
          <w:sz w:val="24"/>
          <w:szCs w:val="24"/>
          <w:lang w:val="de-DE"/>
        </w:rPr>
        <w:t xml:space="preserve">Hinsichtlich der Mittel zu diesem Zweck </w:t>
      </w:r>
      <w:r w:rsidR="002405C8">
        <w:rPr>
          <w:rFonts w:ascii="Cambria" w:hAnsi="Cambria"/>
          <w:sz w:val="24"/>
          <w:szCs w:val="24"/>
          <w:lang w:val="de-DE"/>
        </w:rPr>
        <w:t xml:space="preserve">grenzten sich </w:t>
      </w:r>
      <w:r w:rsidR="00E06BED" w:rsidRPr="00F76D52">
        <w:rPr>
          <w:rFonts w:ascii="Cambria" w:hAnsi="Cambria"/>
          <w:sz w:val="24"/>
          <w:szCs w:val="24"/>
          <w:lang w:val="de-DE"/>
        </w:rPr>
        <w:t>drei Richtungen voneinander ab. In den Jahrzehnten des wirtschaftlichen und technischen Aufschwungs und des Friedens verbesserten sich die Lebensumstände. Deshalb wurde die Marxsche Revolutionstheorie im Westen überprüft</w:t>
      </w:r>
      <w:r w:rsidR="00EA0F84">
        <w:rPr>
          <w:rFonts w:ascii="Cambria" w:hAnsi="Cambria"/>
          <w:sz w:val="24"/>
          <w:szCs w:val="24"/>
          <w:lang w:val="de-DE"/>
        </w:rPr>
        <w:t xml:space="preserve"> </w:t>
      </w:r>
      <w:r w:rsidR="00E06BED" w:rsidRPr="00F76D52">
        <w:rPr>
          <w:rFonts w:ascii="Cambria" w:hAnsi="Cambria"/>
          <w:sz w:val="24"/>
          <w:szCs w:val="24"/>
          <w:lang w:val="de-DE"/>
        </w:rPr>
        <w:t>(</w:t>
      </w:r>
      <w:r w:rsidR="00E06BED" w:rsidRPr="009C3AF6">
        <w:rPr>
          <w:rFonts w:ascii="Cambria" w:hAnsi="Cambria"/>
          <w:b/>
          <w:bCs/>
          <w:sz w:val="24"/>
          <w:szCs w:val="24"/>
          <w:lang w:val="de-DE"/>
        </w:rPr>
        <w:t>Revisionismus</w:t>
      </w:r>
      <w:r w:rsidR="00E06BED" w:rsidRPr="00F76D52">
        <w:rPr>
          <w:rFonts w:ascii="Cambria" w:hAnsi="Cambria"/>
          <w:sz w:val="24"/>
          <w:szCs w:val="24"/>
          <w:lang w:val="de-DE"/>
        </w:rPr>
        <w:t xml:space="preserve">). </w:t>
      </w:r>
      <w:r w:rsidR="009C3AF6">
        <w:rPr>
          <w:rFonts w:ascii="Cambria" w:hAnsi="Cambria"/>
          <w:sz w:val="24"/>
          <w:szCs w:val="24"/>
          <w:lang w:val="de-DE"/>
        </w:rPr>
        <w:t xml:space="preserve">Die Revisionisten wollten einen </w:t>
      </w:r>
      <w:r w:rsidR="00E06BED" w:rsidRPr="00CF3E3C">
        <w:rPr>
          <w:rFonts w:ascii="Cambria" w:hAnsi="Cambria"/>
          <w:b/>
          <w:bCs/>
          <w:sz w:val="24"/>
          <w:szCs w:val="24"/>
          <w:lang w:val="de-DE"/>
        </w:rPr>
        <w:t>friedliche</w:t>
      </w:r>
      <w:r w:rsidR="000A58FF" w:rsidRPr="00CF3E3C">
        <w:rPr>
          <w:rFonts w:ascii="Cambria" w:hAnsi="Cambria"/>
          <w:b/>
          <w:bCs/>
          <w:sz w:val="24"/>
          <w:szCs w:val="24"/>
          <w:lang w:val="de-DE"/>
        </w:rPr>
        <w:t>n</w:t>
      </w:r>
      <w:r w:rsidR="00E06BED" w:rsidRPr="00CF3E3C">
        <w:rPr>
          <w:rFonts w:ascii="Cambria" w:hAnsi="Cambria"/>
          <w:b/>
          <w:bCs/>
          <w:sz w:val="24"/>
          <w:szCs w:val="24"/>
          <w:lang w:val="de-DE"/>
        </w:rPr>
        <w:t xml:space="preserve"> Übergang</w:t>
      </w:r>
      <w:r w:rsidR="00E06BED" w:rsidRPr="00F76D52">
        <w:rPr>
          <w:rFonts w:ascii="Cambria" w:hAnsi="Cambria"/>
          <w:sz w:val="24"/>
          <w:szCs w:val="24"/>
          <w:lang w:val="de-DE"/>
        </w:rPr>
        <w:t xml:space="preserve"> im Rahmen des Parlamentarismus (sozialdemokratisches Konzept)</w:t>
      </w:r>
      <w:r w:rsidR="000A58FF">
        <w:rPr>
          <w:rFonts w:ascii="Cambria" w:hAnsi="Cambria"/>
          <w:sz w:val="24"/>
          <w:szCs w:val="24"/>
          <w:lang w:val="de-DE"/>
        </w:rPr>
        <w:t xml:space="preserve"> und forderten </w:t>
      </w:r>
      <w:r w:rsidR="00446691">
        <w:rPr>
          <w:rFonts w:ascii="Cambria" w:hAnsi="Cambria"/>
          <w:sz w:val="24"/>
          <w:szCs w:val="24"/>
          <w:lang w:val="de-DE"/>
        </w:rPr>
        <w:t>ein all</w:t>
      </w:r>
      <w:r w:rsidR="00E06BED" w:rsidRPr="00F76D52">
        <w:rPr>
          <w:rFonts w:ascii="Cambria" w:hAnsi="Cambria"/>
          <w:sz w:val="24"/>
          <w:szCs w:val="24"/>
          <w:lang w:val="de-DE"/>
        </w:rPr>
        <w:t>gemeine</w:t>
      </w:r>
      <w:r w:rsidR="00446691">
        <w:rPr>
          <w:rFonts w:ascii="Cambria" w:hAnsi="Cambria"/>
          <w:sz w:val="24"/>
          <w:szCs w:val="24"/>
          <w:lang w:val="de-DE"/>
        </w:rPr>
        <w:t>s</w:t>
      </w:r>
      <w:r w:rsidR="00E06BED" w:rsidRPr="00F76D52">
        <w:rPr>
          <w:rFonts w:ascii="Cambria" w:hAnsi="Cambria"/>
          <w:sz w:val="24"/>
          <w:szCs w:val="24"/>
          <w:lang w:val="de-DE"/>
        </w:rPr>
        <w:t xml:space="preserve"> und geheime</w:t>
      </w:r>
      <w:r w:rsidR="00446691">
        <w:rPr>
          <w:rFonts w:ascii="Cambria" w:hAnsi="Cambria"/>
          <w:sz w:val="24"/>
          <w:szCs w:val="24"/>
          <w:lang w:val="de-DE"/>
        </w:rPr>
        <w:t>s</w:t>
      </w:r>
      <w:r w:rsidR="00E06BED" w:rsidRPr="00F76D52">
        <w:rPr>
          <w:rFonts w:ascii="Cambria" w:hAnsi="Cambria"/>
          <w:sz w:val="24"/>
          <w:szCs w:val="24"/>
          <w:lang w:val="de-DE"/>
        </w:rPr>
        <w:t xml:space="preserve"> Wahlrecht</w:t>
      </w:r>
      <w:r w:rsidR="00446691">
        <w:rPr>
          <w:rFonts w:ascii="Cambria" w:hAnsi="Cambria"/>
          <w:sz w:val="24"/>
          <w:szCs w:val="24"/>
          <w:lang w:val="de-DE"/>
        </w:rPr>
        <w:t xml:space="preserve">, </w:t>
      </w:r>
      <w:r w:rsidR="00E06BED" w:rsidRPr="00F76D52">
        <w:rPr>
          <w:rFonts w:ascii="Cambria" w:hAnsi="Cambria"/>
          <w:sz w:val="24"/>
          <w:szCs w:val="24"/>
          <w:lang w:val="de-DE"/>
        </w:rPr>
        <w:t>Achtstundentag, bezahlte Festtage</w:t>
      </w:r>
      <w:r w:rsidR="00F70337">
        <w:rPr>
          <w:rFonts w:ascii="Cambria" w:hAnsi="Cambria"/>
          <w:sz w:val="24"/>
          <w:szCs w:val="24"/>
          <w:lang w:val="de-DE"/>
        </w:rPr>
        <w:t xml:space="preserve"> und</w:t>
      </w:r>
      <w:r w:rsidR="00E06BED" w:rsidRPr="00F76D52">
        <w:rPr>
          <w:rFonts w:ascii="Cambria" w:hAnsi="Cambria"/>
          <w:sz w:val="24"/>
          <w:szCs w:val="24"/>
          <w:lang w:val="de-DE"/>
        </w:rPr>
        <w:t xml:space="preserve"> Krankenversicherung. </w:t>
      </w:r>
      <w:r w:rsidR="00E06BED" w:rsidRPr="00CF3E3C">
        <w:rPr>
          <w:rFonts w:ascii="Cambria" w:hAnsi="Cambria"/>
          <w:b/>
          <w:bCs/>
          <w:sz w:val="24"/>
          <w:szCs w:val="24"/>
          <w:lang w:val="de-DE"/>
        </w:rPr>
        <w:t>Eduard Bernstein</w:t>
      </w:r>
      <w:r w:rsidR="00E06BED" w:rsidRPr="00F76D52">
        <w:rPr>
          <w:rFonts w:ascii="Cambria" w:hAnsi="Cambria"/>
          <w:sz w:val="24"/>
          <w:szCs w:val="24"/>
          <w:lang w:val="de-DE"/>
        </w:rPr>
        <w:t xml:space="preserve"> lehnte die proletarische Revolution und die Diktatur des Proletariats ab. Innerhalb der Arbeiterparteien </w:t>
      </w:r>
      <w:r w:rsidR="002932D4">
        <w:rPr>
          <w:rFonts w:ascii="Cambria" w:hAnsi="Cambria"/>
          <w:sz w:val="24"/>
          <w:szCs w:val="24"/>
          <w:lang w:val="de-DE"/>
        </w:rPr>
        <w:t>begann</w:t>
      </w:r>
      <w:r w:rsidR="00E06BED" w:rsidRPr="00F76D52">
        <w:rPr>
          <w:rFonts w:ascii="Cambria" w:hAnsi="Cambria"/>
          <w:sz w:val="24"/>
          <w:szCs w:val="24"/>
          <w:lang w:val="de-DE"/>
        </w:rPr>
        <w:t xml:space="preserve"> ein ideologischer Kampf zwischen Revisionisten und Marxisten. Für die Einheit der Partei setzten sich die </w:t>
      </w:r>
      <w:r w:rsidR="00E06BED" w:rsidRPr="002932D4">
        <w:rPr>
          <w:rFonts w:ascii="Cambria" w:hAnsi="Cambria"/>
          <w:b/>
          <w:bCs/>
          <w:sz w:val="24"/>
          <w:szCs w:val="24"/>
          <w:lang w:val="de-DE"/>
        </w:rPr>
        <w:t>Zentristen</w:t>
      </w:r>
      <w:r w:rsidR="00E06BED" w:rsidRPr="00F76D52">
        <w:rPr>
          <w:rFonts w:ascii="Cambria" w:hAnsi="Cambria"/>
          <w:sz w:val="24"/>
          <w:szCs w:val="24"/>
          <w:lang w:val="de-DE"/>
        </w:rPr>
        <w:t xml:space="preserve"> ein, die eine revisionistische Praxis verfolgten, ideologisch aber den Marxschen Thesen treu blieben. In den meisten Arbeiterparteien, so auch in Deutschland und </w:t>
      </w:r>
      <w:r w:rsidR="00107CCF">
        <w:rPr>
          <w:rFonts w:ascii="Cambria" w:hAnsi="Cambria"/>
          <w:sz w:val="24"/>
          <w:szCs w:val="24"/>
          <w:lang w:val="de-DE"/>
        </w:rPr>
        <w:t xml:space="preserve">in </w:t>
      </w:r>
      <w:r w:rsidR="00E06BED" w:rsidRPr="00F76D52">
        <w:rPr>
          <w:rFonts w:ascii="Cambria" w:hAnsi="Cambria"/>
          <w:sz w:val="24"/>
          <w:szCs w:val="24"/>
          <w:lang w:val="de-DE"/>
        </w:rPr>
        <w:t xml:space="preserve">der Österreichisch-Ungarischen Monarchie, erlangten die Zentristen und Revisionisten das Übergewicht. </w:t>
      </w:r>
    </w:p>
    <w:p w14:paraId="16DEE7AD" w14:textId="4D29A05A" w:rsidR="00E06BED" w:rsidRDefault="00E06BED" w:rsidP="00D83A81">
      <w:pPr>
        <w:shd w:val="clear" w:color="auto" w:fill="FFFFFF"/>
        <w:spacing w:before="330" w:after="330" w:line="336" w:lineRule="atLeast"/>
        <w:jc w:val="both"/>
        <w:rPr>
          <w:rFonts w:ascii="Cambria" w:hAnsi="Cambria"/>
          <w:sz w:val="24"/>
          <w:szCs w:val="24"/>
          <w:lang w:val="de-DE"/>
        </w:rPr>
      </w:pPr>
      <w:r w:rsidRPr="00F76D52">
        <w:rPr>
          <w:rFonts w:ascii="Cambria" w:hAnsi="Cambria"/>
          <w:sz w:val="24"/>
          <w:szCs w:val="24"/>
          <w:lang w:val="de-DE"/>
        </w:rPr>
        <w:t xml:space="preserve">Einen Sonderweg gingen die </w:t>
      </w:r>
      <w:r w:rsidRPr="00303273">
        <w:rPr>
          <w:rFonts w:ascii="Cambria" w:hAnsi="Cambria"/>
          <w:b/>
          <w:bCs/>
          <w:sz w:val="24"/>
          <w:szCs w:val="24"/>
          <w:lang w:val="de-DE"/>
        </w:rPr>
        <w:t>Anarchisten</w:t>
      </w:r>
      <w:r w:rsidRPr="00F76D52">
        <w:rPr>
          <w:rFonts w:ascii="Cambria" w:hAnsi="Cambria"/>
          <w:sz w:val="24"/>
          <w:szCs w:val="24"/>
          <w:lang w:val="de-DE"/>
        </w:rPr>
        <w:t xml:space="preserve">. Diese sahen im mächtiger werdenden Staat das Haupthindernis der Freiheit. </w:t>
      </w:r>
      <w:r w:rsidR="00ED5029">
        <w:rPr>
          <w:rFonts w:ascii="Cambria" w:hAnsi="Cambria"/>
          <w:sz w:val="24"/>
          <w:szCs w:val="24"/>
          <w:lang w:val="de-DE"/>
        </w:rPr>
        <w:t>Sie</w:t>
      </w:r>
      <w:r w:rsidRPr="00F76D52">
        <w:rPr>
          <w:rFonts w:ascii="Cambria" w:hAnsi="Cambria"/>
          <w:sz w:val="24"/>
          <w:szCs w:val="24"/>
          <w:lang w:val="de-DE"/>
        </w:rPr>
        <w:t xml:space="preserve"> verübten Anschläge auf Repräsentanten des Staates </w:t>
      </w:r>
      <w:r w:rsidR="00F53B47">
        <w:rPr>
          <w:rFonts w:ascii="Cambria" w:hAnsi="Cambria"/>
          <w:sz w:val="24"/>
          <w:szCs w:val="24"/>
          <w:lang w:val="de-DE"/>
        </w:rPr>
        <w:t xml:space="preserve">wie </w:t>
      </w:r>
      <w:r w:rsidRPr="00F76D52">
        <w:rPr>
          <w:rFonts w:ascii="Cambria" w:hAnsi="Cambria"/>
          <w:sz w:val="24"/>
          <w:szCs w:val="24"/>
          <w:lang w:val="de-DE"/>
        </w:rPr>
        <w:t>Monarchen</w:t>
      </w:r>
      <w:r w:rsidR="00F53B47">
        <w:rPr>
          <w:rFonts w:ascii="Cambria" w:hAnsi="Cambria"/>
          <w:sz w:val="24"/>
          <w:szCs w:val="24"/>
          <w:lang w:val="de-DE"/>
        </w:rPr>
        <w:t xml:space="preserve"> oder</w:t>
      </w:r>
      <w:r w:rsidRPr="00F76D52">
        <w:rPr>
          <w:rFonts w:ascii="Cambria" w:hAnsi="Cambria"/>
          <w:sz w:val="24"/>
          <w:szCs w:val="24"/>
          <w:lang w:val="de-DE"/>
        </w:rPr>
        <w:t xml:space="preserve"> Regierungschefs</w:t>
      </w:r>
      <w:r w:rsidR="007C719B">
        <w:rPr>
          <w:rFonts w:ascii="Cambria" w:hAnsi="Cambria"/>
          <w:sz w:val="24"/>
          <w:szCs w:val="24"/>
          <w:lang w:val="de-DE"/>
        </w:rPr>
        <w:t xml:space="preserve"> (</w:t>
      </w:r>
      <w:r w:rsidR="00F447F8">
        <w:rPr>
          <w:rFonts w:ascii="Cambria" w:hAnsi="Cambria"/>
          <w:sz w:val="24"/>
          <w:szCs w:val="24"/>
          <w:lang w:val="de-DE"/>
        </w:rPr>
        <w:t xml:space="preserve">der russische Zar </w:t>
      </w:r>
      <w:r w:rsidR="007C719B">
        <w:rPr>
          <w:rFonts w:ascii="Cambria" w:hAnsi="Cambria"/>
          <w:sz w:val="24"/>
          <w:szCs w:val="24"/>
          <w:lang w:val="de-DE"/>
        </w:rPr>
        <w:t xml:space="preserve">Alexander II, König Umberto in Italien, </w:t>
      </w:r>
      <w:r w:rsidR="00CB2DE0">
        <w:rPr>
          <w:rFonts w:ascii="Cambria" w:hAnsi="Cambria"/>
          <w:sz w:val="24"/>
          <w:szCs w:val="24"/>
          <w:lang w:val="de-DE"/>
        </w:rPr>
        <w:t xml:space="preserve">Kaiserin und Königin </w:t>
      </w:r>
      <w:r w:rsidR="007C719B">
        <w:rPr>
          <w:rFonts w:ascii="Cambria" w:hAnsi="Cambria"/>
          <w:sz w:val="24"/>
          <w:szCs w:val="24"/>
          <w:lang w:val="de-DE"/>
        </w:rPr>
        <w:t>Elisabeth</w:t>
      </w:r>
      <w:r w:rsidR="00CB2DE0">
        <w:rPr>
          <w:rFonts w:ascii="Cambria" w:hAnsi="Cambria"/>
          <w:sz w:val="24"/>
          <w:szCs w:val="24"/>
          <w:lang w:val="de-DE"/>
        </w:rPr>
        <w:t>)</w:t>
      </w:r>
      <w:r w:rsidRPr="00F76D52">
        <w:rPr>
          <w:rFonts w:ascii="Cambria" w:hAnsi="Cambria"/>
          <w:sz w:val="24"/>
          <w:szCs w:val="24"/>
          <w:lang w:val="de-DE"/>
        </w:rPr>
        <w:t xml:space="preserve">. Die Internationale schloss die Anarchisten aus ihren Reihen aus. In den ärmeren Ländern (Südeuropa, Russland) blieben sie aber eine </w:t>
      </w:r>
      <w:r w:rsidR="0071378B">
        <w:rPr>
          <w:rFonts w:ascii="Cambria" w:hAnsi="Cambria"/>
          <w:sz w:val="24"/>
          <w:szCs w:val="24"/>
          <w:lang w:val="de-DE"/>
        </w:rPr>
        <w:t xml:space="preserve">Zeit lang </w:t>
      </w:r>
      <w:r w:rsidRPr="00F76D52">
        <w:rPr>
          <w:rFonts w:ascii="Cambria" w:hAnsi="Cambria"/>
          <w:sz w:val="24"/>
          <w:szCs w:val="24"/>
          <w:lang w:val="de-DE"/>
        </w:rPr>
        <w:t>starke Kraft.</w:t>
      </w:r>
      <w:r w:rsidR="000162B7">
        <w:rPr>
          <w:rFonts w:ascii="Cambria" w:hAnsi="Cambria"/>
          <w:sz w:val="24"/>
          <w:szCs w:val="24"/>
          <w:lang w:val="de-DE"/>
        </w:rPr>
        <w:t xml:space="preserve"> </w:t>
      </w:r>
    </w:p>
    <w:p w14:paraId="006A92D2" w14:textId="029B41DF" w:rsidR="00E06BED" w:rsidRDefault="00E06BED" w:rsidP="00E06BED">
      <w:pPr>
        <w:jc w:val="both"/>
        <w:rPr>
          <w:rFonts w:ascii="Cambria" w:hAnsi="Cambria"/>
          <w:sz w:val="24"/>
          <w:szCs w:val="24"/>
          <w:lang w:val="de-DE"/>
        </w:rPr>
      </w:pPr>
      <w:r w:rsidRPr="00F76D52">
        <w:rPr>
          <w:rFonts w:ascii="Cambria" w:hAnsi="Cambria"/>
          <w:sz w:val="24"/>
          <w:szCs w:val="24"/>
          <w:lang w:val="de-DE"/>
        </w:rPr>
        <w:t xml:space="preserve">Reformen nach dem Krimkrieg eröffneten in </w:t>
      </w:r>
      <w:r w:rsidRPr="0046462D">
        <w:rPr>
          <w:rFonts w:ascii="Cambria" w:hAnsi="Cambria"/>
          <w:b/>
          <w:bCs/>
          <w:sz w:val="24"/>
          <w:szCs w:val="24"/>
          <w:lang w:val="de-DE"/>
        </w:rPr>
        <w:t>Russland</w:t>
      </w:r>
      <w:r w:rsidRPr="00F76D52">
        <w:rPr>
          <w:rFonts w:ascii="Cambria" w:hAnsi="Cambria"/>
          <w:sz w:val="24"/>
          <w:szCs w:val="24"/>
          <w:lang w:val="de-DE"/>
        </w:rPr>
        <w:t xml:space="preserve"> Möglichkeiten der wirtschaftlichen Entwicklung. Quellen des Aufschwungs waren die Rohstoffvorkommen, der Markt das wegen der </w:t>
      </w:r>
      <w:r w:rsidR="004577C1">
        <w:rPr>
          <w:rFonts w:ascii="Cambria" w:hAnsi="Cambria"/>
          <w:sz w:val="24"/>
          <w:szCs w:val="24"/>
          <w:lang w:val="de-DE"/>
        </w:rPr>
        <w:t>billigen</w:t>
      </w:r>
      <w:r w:rsidRPr="00F76D52">
        <w:rPr>
          <w:rFonts w:ascii="Cambria" w:hAnsi="Cambria"/>
          <w:sz w:val="24"/>
          <w:szCs w:val="24"/>
          <w:lang w:val="de-DE"/>
        </w:rPr>
        <w:t xml:space="preserve"> Arbeitskr</w:t>
      </w:r>
      <w:r w:rsidR="004577C1">
        <w:rPr>
          <w:rFonts w:ascii="Cambria" w:hAnsi="Cambria"/>
          <w:sz w:val="24"/>
          <w:szCs w:val="24"/>
          <w:lang w:val="de-DE"/>
        </w:rPr>
        <w:t>aft</w:t>
      </w:r>
      <w:r w:rsidRPr="00F76D52">
        <w:rPr>
          <w:rFonts w:ascii="Cambria" w:hAnsi="Cambria"/>
          <w:sz w:val="24"/>
          <w:szCs w:val="24"/>
          <w:lang w:val="de-DE"/>
        </w:rPr>
        <w:t xml:space="preserve"> im Land investierte ausländische Kapital. Die Arbeiter lebten unter </w:t>
      </w:r>
      <w:r w:rsidR="00302241">
        <w:rPr>
          <w:rFonts w:ascii="Cambria" w:hAnsi="Cambria"/>
          <w:sz w:val="24"/>
          <w:szCs w:val="24"/>
          <w:lang w:val="de-DE"/>
        </w:rPr>
        <w:t xml:space="preserve">sehr schlechten </w:t>
      </w:r>
      <w:r w:rsidRPr="00F76D52">
        <w:rPr>
          <w:rFonts w:ascii="Cambria" w:hAnsi="Cambria"/>
          <w:sz w:val="24"/>
          <w:szCs w:val="24"/>
          <w:lang w:val="de-DE"/>
        </w:rPr>
        <w:t>Bedingungen</w:t>
      </w:r>
      <w:r w:rsidR="00302241">
        <w:rPr>
          <w:rFonts w:ascii="Cambria" w:hAnsi="Cambria"/>
          <w:sz w:val="24"/>
          <w:szCs w:val="24"/>
          <w:lang w:val="de-DE"/>
        </w:rPr>
        <w:t>.</w:t>
      </w:r>
      <w:r w:rsidRPr="00F76D52">
        <w:rPr>
          <w:rFonts w:ascii="Cambria" w:hAnsi="Cambria"/>
          <w:sz w:val="24"/>
          <w:szCs w:val="24"/>
          <w:lang w:val="de-DE"/>
        </w:rPr>
        <w:t xml:space="preserve"> </w:t>
      </w:r>
      <w:r w:rsidR="0091500E">
        <w:rPr>
          <w:rFonts w:ascii="Cambria" w:hAnsi="Cambria"/>
          <w:sz w:val="24"/>
          <w:szCs w:val="24"/>
          <w:lang w:val="de-DE"/>
        </w:rPr>
        <w:t xml:space="preserve">Dazu kamen </w:t>
      </w:r>
      <w:r w:rsidRPr="00F76D52">
        <w:rPr>
          <w:rFonts w:ascii="Cambria" w:hAnsi="Cambria"/>
          <w:sz w:val="24"/>
          <w:szCs w:val="24"/>
          <w:lang w:val="de-DE"/>
        </w:rPr>
        <w:t xml:space="preserve">die hohen Steuern </w:t>
      </w:r>
      <w:r w:rsidR="00F11735">
        <w:rPr>
          <w:rFonts w:ascii="Cambria" w:hAnsi="Cambria"/>
          <w:sz w:val="24"/>
          <w:szCs w:val="24"/>
          <w:lang w:val="de-DE"/>
        </w:rPr>
        <w:t xml:space="preserve">und die Gewalttätigkeit </w:t>
      </w:r>
      <w:r w:rsidRPr="00F76D52">
        <w:rPr>
          <w:rFonts w:ascii="Cambria" w:hAnsi="Cambria"/>
          <w:sz w:val="24"/>
          <w:szCs w:val="24"/>
          <w:lang w:val="de-DE"/>
        </w:rPr>
        <w:t>der Zarendiktatur</w:t>
      </w:r>
      <w:r w:rsidR="00F11735">
        <w:rPr>
          <w:rFonts w:ascii="Cambria" w:hAnsi="Cambria"/>
          <w:sz w:val="24"/>
          <w:szCs w:val="24"/>
          <w:lang w:val="de-DE"/>
        </w:rPr>
        <w:t>.</w:t>
      </w:r>
      <w:r w:rsidRPr="00F76D52">
        <w:rPr>
          <w:rFonts w:ascii="Cambria" w:hAnsi="Cambria"/>
          <w:sz w:val="24"/>
          <w:szCs w:val="24"/>
          <w:lang w:val="de-DE"/>
        </w:rPr>
        <w:t xml:space="preserve"> In dem Agrarland war die Arbeiterschaft auf einige Gro</w:t>
      </w:r>
      <w:r w:rsidRPr="00F76D52">
        <w:rPr>
          <w:rFonts w:ascii="Cambria" w:hAnsi="Cambria" w:cs="Calibri"/>
          <w:sz w:val="24"/>
          <w:szCs w:val="24"/>
          <w:lang w:val="de-DE"/>
        </w:rPr>
        <w:t>ß</w:t>
      </w:r>
      <w:r w:rsidRPr="00F76D52">
        <w:rPr>
          <w:rFonts w:ascii="Cambria" w:hAnsi="Cambria"/>
          <w:sz w:val="24"/>
          <w:szCs w:val="24"/>
          <w:lang w:val="de-DE"/>
        </w:rPr>
        <w:t xml:space="preserve">städte und Industriegebiete konzentriert (1914 bildeten die Arbeiter noch immer nur 2 Prozent der Bevölkerung.) In diesen Zentren entstand die Sozialdemokratische Arbeiterpartei Russlands. Die Parteiführung verfolgte einen zentralistischen Kurs. Die ärmeren Mitglieder waren </w:t>
      </w:r>
      <w:r w:rsidR="00E321E1">
        <w:rPr>
          <w:rFonts w:ascii="Cambria" w:hAnsi="Cambria"/>
          <w:sz w:val="24"/>
          <w:szCs w:val="24"/>
          <w:lang w:val="de-DE"/>
        </w:rPr>
        <w:t>aber</w:t>
      </w:r>
      <w:r w:rsidRPr="00F76D52">
        <w:rPr>
          <w:rFonts w:ascii="Cambria" w:hAnsi="Cambria"/>
          <w:sz w:val="24"/>
          <w:szCs w:val="24"/>
          <w:lang w:val="de-DE"/>
        </w:rPr>
        <w:t xml:space="preserve"> empfänglich für radikale Ideen. </w:t>
      </w:r>
      <w:r w:rsidR="007B563F">
        <w:rPr>
          <w:rFonts w:ascii="Cambria" w:hAnsi="Cambria"/>
          <w:sz w:val="24"/>
          <w:szCs w:val="24"/>
          <w:lang w:val="de-DE"/>
        </w:rPr>
        <w:t>D</w:t>
      </w:r>
      <w:r w:rsidRPr="00F76D52">
        <w:rPr>
          <w:rFonts w:ascii="Cambria" w:hAnsi="Cambria"/>
          <w:sz w:val="24"/>
          <w:szCs w:val="24"/>
          <w:lang w:val="de-DE"/>
        </w:rPr>
        <w:t>em Anführer der Radikalen</w:t>
      </w:r>
      <w:r w:rsidR="007B563F">
        <w:rPr>
          <w:rFonts w:ascii="Cambria" w:hAnsi="Cambria"/>
          <w:sz w:val="24"/>
          <w:szCs w:val="24"/>
          <w:lang w:val="de-DE"/>
        </w:rPr>
        <w:t>,</w:t>
      </w:r>
      <w:r w:rsidRPr="00F76D52">
        <w:rPr>
          <w:rFonts w:ascii="Cambria" w:hAnsi="Cambria"/>
          <w:sz w:val="24"/>
          <w:szCs w:val="24"/>
          <w:lang w:val="de-DE"/>
        </w:rPr>
        <w:t xml:space="preserve"> Lenin </w:t>
      </w:r>
      <w:r w:rsidR="007B563F">
        <w:rPr>
          <w:rFonts w:ascii="Cambria" w:hAnsi="Cambria"/>
          <w:sz w:val="24"/>
          <w:szCs w:val="24"/>
          <w:lang w:val="de-DE"/>
        </w:rPr>
        <w:t xml:space="preserve">gelang es </w:t>
      </w:r>
      <w:r w:rsidRPr="00F76D52">
        <w:rPr>
          <w:rFonts w:ascii="Cambria" w:hAnsi="Cambria"/>
          <w:sz w:val="24"/>
          <w:szCs w:val="24"/>
          <w:lang w:val="de-DE"/>
        </w:rPr>
        <w:t>mit Tricks, auf einem sozialdemokratischen Parteitag vorübergehend die Mehrheit zu erlangen. (</w:t>
      </w:r>
      <w:r w:rsidR="005B0AAA">
        <w:rPr>
          <w:rFonts w:ascii="Cambria" w:hAnsi="Cambria"/>
          <w:sz w:val="24"/>
          <w:szCs w:val="24"/>
          <w:lang w:val="de-DE"/>
        </w:rPr>
        <w:t xml:space="preserve">Wegen der </w:t>
      </w:r>
      <w:r w:rsidR="00176CB0">
        <w:rPr>
          <w:rFonts w:ascii="Cambria" w:hAnsi="Cambria"/>
          <w:sz w:val="24"/>
          <w:szCs w:val="24"/>
          <w:lang w:val="de-DE"/>
        </w:rPr>
        <w:t>Zarendiktatur</w:t>
      </w:r>
      <w:r w:rsidRPr="00F76D52">
        <w:rPr>
          <w:rFonts w:ascii="Cambria" w:hAnsi="Cambria"/>
          <w:sz w:val="24"/>
          <w:szCs w:val="24"/>
          <w:lang w:val="de-DE"/>
        </w:rPr>
        <w:t xml:space="preserve"> </w:t>
      </w:r>
      <w:r w:rsidR="00176CB0">
        <w:rPr>
          <w:rFonts w:ascii="Cambria" w:hAnsi="Cambria"/>
          <w:sz w:val="24"/>
          <w:szCs w:val="24"/>
          <w:lang w:val="de-DE"/>
        </w:rPr>
        <w:t>fand</w:t>
      </w:r>
      <w:r w:rsidRPr="00F76D52">
        <w:rPr>
          <w:rFonts w:ascii="Cambria" w:hAnsi="Cambria"/>
          <w:sz w:val="24"/>
          <w:szCs w:val="24"/>
          <w:lang w:val="de-DE"/>
        </w:rPr>
        <w:t xml:space="preserve"> der Parteitag in London </w:t>
      </w:r>
      <w:r w:rsidR="00176CB0">
        <w:rPr>
          <w:rFonts w:ascii="Cambria" w:hAnsi="Cambria"/>
          <w:sz w:val="24"/>
          <w:szCs w:val="24"/>
          <w:lang w:val="de-DE"/>
        </w:rPr>
        <w:t>statt</w:t>
      </w:r>
      <w:r w:rsidRPr="00F76D52">
        <w:rPr>
          <w:rFonts w:ascii="Cambria" w:hAnsi="Cambria"/>
          <w:sz w:val="24"/>
          <w:szCs w:val="24"/>
          <w:lang w:val="de-DE"/>
        </w:rPr>
        <w:t xml:space="preserve">, 1903). Befürworter der gewaltsamen Machtübernahme und der Diktatur des Proletariats wurden </w:t>
      </w:r>
      <w:r w:rsidRPr="003633D5">
        <w:rPr>
          <w:rFonts w:ascii="Cambria" w:hAnsi="Cambria"/>
          <w:b/>
          <w:bCs/>
          <w:sz w:val="24"/>
          <w:szCs w:val="24"/>
          <w:lang w:val="de-DE"/>
        </w:rPr>
        <w:t xml:space="preserve">Bolschewiki </w:t>
      </w:r>
      <w:r w:rsidRPr="00F76D52">
        <w:rPr>
          <w:rFonts w:ascii="Cambria" w:hAnsi="Cambria"/>
          <w:sz w:val="24"/>
          <w:szCs w:val="24"/>
          <w:lang w:val="de-DE"/>
        </w:rPr>
        <w:t xml:space="preserve">(wörtlich übersetzt: Mehrheitler), die Zentristen wurden </w:t>
      </w:r>
      <w:r w:rsidRPr="003633D5">
        <w:rPr>
          <w:rFonts w:ascii="Cambria" w:hAnsi="Cambria"/>
          <w:b/>
          <w:bCs/>
          <w:sz w:val="24"/>
          <w:szCs w:val="24"/>
          <w:lang w:val="de-DE"/>
        </w:rPr>
        <w:t>Menschewiki</w:t>
      </w:r>
      <w:r w:rsidRPr="00F76D52">
        <w:rPr>
          <w:rFonts w:ascii="Cambria" w:hAnsi="Cambria"/>
          <w:sz w:val="24"/>
          <w:szCs w:val="24"/>
          <w:lang w:val="de-DE"/>
        </w:rPr>
        <w:t xml:space="preserve"> (Minderheitler) genannt.</w:t>
      </w:r>
    </w:p>
    <w:p w14:paraId="53FE3338" w14:textId="4D936CA4" w:rsidR="00381AFB" w:rsidRDefault="002374B2" w:rsidP="00381AFB">
      <w:pPr>
        <w:shd w:val="clear" w:color="auto" w:fill="FFFFFF"/>
        <w:spacing w:before="330" w:after="330" w:line="336" w:lineRule="atLeast"/>
        <w:jc w:val="both"/>
        <w:rPr>
          <w:rFonts w:ascii="Cambria" w:eastAsia="Times New Roman" w:hAnsi="Cambria" w:cs="Times New Roman"/>
          <w:kern w:val="0"/>
          <w:sz w:val="24"/>
          <w:szCs w:val="24"/>
          <w:lang w:val="de-DE" w:eastAsia="hu-HU"/>
          <w14:ligatures w14:val="none"/>
        </w:rPr>
      </w:pPr>
      <w:r>
        <w:rPr>
          <w:rFonts w:ascii="Cambria" w:hAnsi="Cambria"/>
          <w:sz w:val="24"/>
          <w:szCs w:val="24"/>
          <w:lang w:val="de-DE"/>
        </w:rPr>
        <w:t xml:space="preserve">Trotzki und Lenin entwickelten die </w:t>
      </w:r>
      <w:r w:rsidR="008E2BA0" w:rsidRPr="00754664">
        <w:rPr>
          <w:rFonts w:ascii="Cambria" w:hAnsi="Cambria"/>
          <w:b/>
          <w:bCs/>
          <w:sz w:val="24"/>
          <w:szCs w:val="24"/>
          <w:lang w:val="de-DE"/>
        </w:rPr>
        <w:t>Theorie der permanenten Revolution</w:t>
      </w:r>
      <w:r w:rsidR="008E2BA0">
        <w:rPr>
          <w:rFonts w:ascii="Cambria" w:hAnsi="Cambria"/>
          <w:sz w:val="24"/>
          <w:szCs w:val="24"/>
          <w:lang w:val="de-DE"/>
        </w:rPr>
        <w:t xml:space="preserve">: die bürgerliche-demokratische Revolution </w:t>
      </w:r>
      <w:r w:rsidR="000A6D01">
        <w:rPr>
          <w:rFonts w:ascii="Cambria" w:hAnsi="Cambria"/>
          <w:sz w:val="24"/>
          <w:szCs w:val="24"/>
          <w:lang w:val="de-DE"/>
        </w:rPr>
        <w:t>soll in die sozialistische übergehen</w:t>
      </w:r>
      <w:r w:rsidR="00AF0A58">
        <w:rPr>
          <w:rFonts w:ascii="Cambria" w:hAnsi="Cambria"/>
          <w:sz w:val="24"/>
          <w:szCs w:val="24"/>
          <w:lang w:val="de-DE"/>
        </w:rPr>
        <w:t xml:space="preserve">. </w:t>
      </w:r>
      <w:r w:rsidR="00381AFB">
        <w:rPr>
          <w:rFonts w:ascii="Cambria" w:hAnsi="Cambria"/>
          <w:sz w:val="24"/>
          <w:szCs w:val="24"/>
          <w:lang w:val="de-DE"/>
        </w:rPr>
        <w:t>Lenins Modell war</w:t>
      </w:r>
      <w:r w:rsidR="00AF0A58">
        <w:rPr>
          <w:rFonts w:ascii="Cambria" w:hAnsi="Cambria"/>
          <w:sz w:val="24"/>
          <w:szCs w:val="24"/>
          <w:lang w:val="de-DE"/>
        </w:rPr>
        <w:t xml:space="preserve">, dass die </w:t>
      </w:r>
      <w:r w:rsidR="006B6FC8">
        <w:rPr>
          <w:rFonts w:ascii="Cambria" w:hAnsi="Cambria"/>
          <w:sz w:val="24"/>
          <w:szCs w:val="24"/>
          <w:lang w:val="de-DE"/>
        </w:rPr>
        <w:t xml:space="preserve">Diktatur des </w:t>
      </w:r>
      <w:r w:rsidR="003B563C">
        <w:rPr>
          <w:rFonts w:ascii="Cambria" w:hAnsi="Cambria"/>
          <w:sz w:val="24"/>
          <w:szCs w:val="24"/>
          <w:lang w:val="de-DE"/>
        </w:rPr>
        <w:t>Proletar</w:t>
      </w:r>
      <w:r w:rsidR="006B6FC8">
        <w:rPr>
          <w:rFonts w:ascii="Cambria" w:hAnsi="Cambria"/>
          <w:sz w:val="24"/>
          <w:szCs w:val="24"/>
          <w:lang w:val="de-DE"/>
        </w:rPr>
        <w:t>iats</w:t>
      </w:r>
      <w:r w:rsidR="003B563C">
        <w:rPr>
          <w:rFonts w:ascii="Cambria" w:hAnsi="Cambria"/>
          <w:sz w:val="24"/>
          <w:szCs w:val="24"/>
          <w:lang w:val="de-DE"/>
        </w:rPr>
        <w:t xml:space="preserve"> mit der </w:t>
      </w:r>
      <w:r w:rsidR="00381AFB" w:rsidRPr="006B6FC8">
        <w:rPr>
          <w:rFonts w:ascii="Cambria" w:eastAsia="Times New Roman" w:hAnsi="Cambria" w:cs="Times New Roman"/>
          <w:b/>
          <w:bCs/>
          <w:kern w:val="0"/>
          <w:sz w:val="24"/>
          <w:szCs w:val="24"/>
          <w:lang w:val="de-DE" w:eastAsia="hu-HU"/>
          <w14:ligatures w14:val="none"/>
        </w:rPr>
        <w:t>führende</w:t>
      </w:r>
      <w:r w:rsidR="003B563C" w:rsidRPr="006B6FC8">
        <w:rPr>
          <w:rFonts w:ascii="Cambria" w:eastAsia="Times New Roman" w:hAnsi="Cambria" w:cs="Times New Roman"/>
          <w:b/>
          <w:bCs/>
          <w:kern w:val="0"/>
          <w:sz w:val="24"/>
          <w:szCs w:val="24"/>
          <w:lang w:val="de-DE" w:eastAsia="hu-HU"/>
          <w14:ligatures w14:val="none"/>
        </w:rPr>
        <w:t>n</w:t>
      </w:r>
      <w:r w:rsidR="00381AFB" w:rsidRPr="006B6FC8">
        <w:rPr>
          <w:rFonts w:ascii="Cambria" w:eastAsia="Times New Roman" w:hAnsi="Cambria" w:cs="Times New Roman"/>
          <w:b/>
          <w:bCs/>
          <w:kern w:val="0"/>
          <w:sz w:val="24"/>
          <w:szCs w:val="24"/>
          <w:lang w:val="de-DE" w:eastAsia="hu-HU"/>
          <w14:ligatures w14:val="none"/>
        </w:rPr>
        <w:t xml:space="preserve"> Rolle der kommunistischen Partei</w:t>
      </w:r>
      <w:r w:rsidR="00381AFB" w:rsidRPr="00F76D52">
        <w:rPr>
          <w:rFonts w:ascii="Cambria" w:eastAsia="Times New Roman" w:hAnsi="Cambria" w:cs="Times New Roman"/>
          <w:kern w:val="0"/>
          <w:sz w:val="24"/>
          <w:szCs w:val="24"/>
          <w:lang w:val="de-DE" w:eastAsia="hu-HU"/>
          <w14:ligatures w14:val="none"/>
        </w:rPr>
        <w:t xml:space="preserve"> </w:t>
      </w:r>
      <w:r w:rsidR="006B6FC8">
        <w:rPr>
          <w:rFonts w:ascii="Cambria" w:eastAsia="Times New Roman" w:hAnsi="Cambria" w:cs="Times New Roman"/>
          <w:kern w:val="0"/>
          <w:sz w:val="24"/>
          <w:szCs w:val="24"/>
          <w:lang w:val="de-DE" w:eastAsia="hu-HU"/>
          <w14:ligatures w14:val="none"/>
        </w:rPr>
        <w:t>entstehen soll.</w:t>
      </w:r>
    </w:p>
    <w:p w14:paraId="77C6951B" w14:textId="61660B0B" w:rsidR="00E06BED" w:rsidRPr="00F76D52" w:rsidRDefault="00E06BED" w:rsidP="00E920F9">
      <w:pPr>
        <w:shd w:val="clear" w:color="auto" w:fill="FFFFFF"/>
        <w:spacing w:before="330" w:after="330" w:line="336" w:lineRule="atLeast"/>
        <w:jc w:val="both"/>
        <w:rPr>
          <w:rFonts w:ascii="Cambria" w:eastAsia="Times New Roman" w:hAnsi="Cambria" w:cs="Times New Roman"/>
          <w:kern w:val="0"/>
          <w:sz w:val="24"/>
          <w:szCs w:val="24"/>
          <w:lang w:val="de-DE" w:eastAsia="hu-HU"/>
          <w14:ligatures w14:val="none"/>
        </w:rPr>
      </w:pPr>
      <w:r w:rsidRPr="00F76D52">
        <w:rPr>
          <w:rFonts w:ascii="Cambria" w:eastAsia="Times New Roman" w:hAnsi="Cambria" w:cs="Times New Roman"/>
          <w:kern w:val="0"/>
          <w:sz w:val="24"/>
          <w:szCs w:val="24"/>
          <w:lang w:val="de-DE" w:eastAsia="hu-HU"/>
          <w14:ligatures w14:val="none"/>
        </w:rPr>
        <w:t xml:space="preserve">Die </w:t>
      </w:r>
      <w:r w:rsidRPr="00A066FB">
        <w:rPr>
          <w:rFonts w:ascii="Cambria" w:eastAsia="Times New Roman" w:hAnsi="Cambria" w:cs="Times New Roman"/>
          <w:b/>
          <w:bCs/>
          <w:kern w:val="0"/>
          <w:sz w:val="24"/>
          <w:szCs w:val="24"/>
          <w:lang w:val="de-DE" w:eastAsia="hu-HU"/>
          <w14:ligatures w14:val="none"/>
        </w:rPr>
        <w:t>Theorie des Marxismus-Leninismus</w:t>
      </w:r>
      <w:r w:rsidRPr="00F76D52">
        <w:rPr>
          <w:rFonts w:ascii="Cambria" w:eastAsia="Times New Roman" w:hAnsi="Cambria" w:cs="Times New Roman"/>
          <w:kern w:val="0"/>
          <w:sz w:val="24"/>
          <w:szCs w:val="24"/>
          <w:lang w:val="de-DE" w:eastAsia="hu-HU"/>
          <w14:ligatures w14:val="none"/>
        </w:rPr>
        <w:t xml:space="preserve"> wurde Anfang des 20. Jh. für alle Kommunistischen Parteien verbindlich und bildete auch die ideologische Grundlage </w:t>
      </w:r>
      <w:r w:rsidRPr="00F76D52">
        <w:rPr>
          <w:rFonts w:ascii="Cambria" w:eastAsia="Times New Roman" w:hAnsi="Cambria" w:cs="Times New Roman"/>
          <w:kern w:val="0"/>
          <w:sz w:val="24"/>
          <w:szCs w:val="24"/>
          <w:lang w:val="de-DE" w:eastAsia="hu-HU"/>
          <w14:ligatures w14:val="none"/>
        </w:rPr>
        <w:lastRenderedPageBreak/>
        <w:t>des sowjetischen Herrschaftssystems, das sich ab 1924 unter </w:t>
      </w:r>
      <w:r w:rsidR="00E920F9" w:rsidRPr="00A066FB">
        <w:rPr>
          <w:rFonts w:ascii="Cambria" w:eastAsia="Times New Roman" w:hAnsi="Cambria" w:cs="Times New Roman"/>
          <w:b/>
          <w:bCs/>
          <w:kern w:val="0"/>
          <w:sz w:val="24"/>
          <w:szCs w:val="24"/>
          <w:lang w:val="de-DE" w:eastAsia="hu-HU"/>
          <w14:ligatures w14:val="none"/>
        </w:rPr>
        <w:t>Stalin</w:t>
      </w:r>
      <w:r w:rsidRPr="00F76D52">
        <w:rPr>
          <w:rFonts w:ascii="Cambria" w:eastAsia="Times New Roman" w:hAnsi="Cambria" w:cs="Times New Roman"/>
          <w:kern w:val="0"/>
          <w:sz w:val="24"/>
          <w:szCs w:val="24"/>
          <w:lang w:val="de-DE" w:eastAsia="hu-HU"/>
          <w14:ligatures w14:val="none"/>
        </w:rPr>
        <w:t xml:space="preserve"> zu einer totalitären Diktatur entwickelte. </w:t>
      </w:r>
    </w:p>
    <w:p w14:paraId="0CAF4B69" w14:textId="34FD47C1" w:rsidR="00FF1FD2" w:rsidRDefault="00E920F9" w:rsidP="00E06BED">
      <w:pPr>
        <w:jc w:val="both"/>
        <w:rPr>
          <w:rFonts w:ascii="Cambria" w:eastAsia="Times New Roman" w:hAnsi="Cambria" w:cs="Times New Roman"/>
          <w:kern w:val="0"/>
          <w:sz w:val="24"/>
          <w:szCs w:val="24"/>
          <w:lang w:val="de-DE" w:eastAsia="hu-HU"/>
          <w14:ligatures w14:val="none"/>
        </w:rPr>
      </w:pPr>
      <w:r>
        <w:rPr>
          <w:rFonts w:ascii="Cambria" w:eastAsia="Times New Roman" w:hAnsi="Cambria" w:cs="Times New Roman"/>
          <w:b/>
          <w:bCs/>
          <w:kern w:val="0"/>
          <w:sz w:val="24"/>
          <w:szCs w:val="24"/>
          <w:lang w:val="de-DE" w:eastAsia="hu-HU"/>
          <w14:ligatures w14:val="none"/>
        </w:rPr>
        <w:t>Kommunismus i</w:t>
      </w:r>
      <w:r w:rsidR="00E06BED" w:rsidRPr="00C30071">
        <w:rPr>
          <w:rFonts w:ascii="Cambria" w:eastAsia="Times New Roman" w:hAnsi="Cambria" w:cs="Times New Roman"/>
          <w:b/>
          <w:bCs/>
          <w:kern w:val="0"/>
          <w:sz w:val="24"/>
          <w:szCs w:val="24"/>
          <w:lang w:val="de-DE" w:eastAsia="hu-HU"/>
          <w14:ligatures w14:val="none"/>
        </w:rPr>
        <w:t>n Ungarn</w:t>
      </w:r>
    </w:p>
    <w:p w14:paraId="49CBCF8B" w14:textId="46F54BFD" w:rsidR="00E06BED" w:rsidRPr="00F76D52" w:rsidRDefault="00E06BED" w:rsidP="00E06BED">
      <w:pPr>
        <w:jc w:val="both"/>
        <w:rPr>
          <w:rFonts w:ascii="Cambria" w:hAnsi="Cambria" w:cs="Times New Roman"/>
          <w:sz w:val="24"/>
          <w:szCs w:val="24"/>
          <w:lang w:val="de-DE"/>
        </w:rPr>
      </w:pPr>
      <w:r w:rsidRPr="00F76D52">
        <w:rPr>
          <w:rFonts w:ascii="Cambria" w:hAnsi="Cambria"/>
          <w:sz w:val="24"/>
          <w:szCs w:val="24"/>
          <w:lang w:val="de-DE"/>
        </w:rPr>
        <w:t xml:space="preserve">Unter den </w:t>
      </w:r>
      <w:r w:rsidRPr="001258F5">
        <w:rPr>
          <w:rFonts w:ascii="Cambria" w:hAnsi="Cambria"/>
          <w:b/>
          <w:bCs/>
          <w:sz w:val="24"/>
          <w:szCs w:val="24"/>
          <w:lang w:val="de-DE"/>
        </w:rPr>
        <w:t>aus Russland heimkehrenden Kriegsgefangenen</w:t>
      </w:r>
      <w:r w:rsidRPr="00F76D52">
        <w:rPr>
          <w:rFonts w:ascii="Cambria" w:hAnsi="Cambria"/>
          <w:sz w:val="24"/>
          <w:szCs w:val="24"/>
          <w:lang w:val="de-DE"/>
        </w:rPr>
        <w:t xml:space="preserve"> gab es eine kleine bolschewistische Gruppe</w:t>
      </w:r>
      <w:r w:rsidR="007E56A4">
        <w:rPr>
          <w:rFonts w:ascii="Cambria" w:hAnsi="Cambria"/>
          <w:sz w:val="24"/>
          <w:szCs w:val="24"/>
          <w:lang w:val="de-DE"/>
        </w:rPr>
        <w:t xml:space="preserve"> (Béla Kun)</w:t>
      </w:r>
      <w:r w:rsidRPr="00F76D52">
        <w:rPr>
          <w:rFonts w:ascii="Cambria" w:hAnsi="Cambria"/>
          <w:sz w:val="24"/>
          <w:szCs w:val="24"/>
          <w:lang w:val="de-DE"/>
        </w:rPr>
        <w:t xml:space="preserve">, die gemeinsam mit den </w:t>
      </w:r>
      <w:r w:rsidRPr="001258F5">
        <w:rPr>
          <w:rFonts w:ascii="Cambria" w:hAnsi="Cambria"/>
          <w:b/>
          <w:bCs/>
          <w:sz w:val="24"/>
          <w:szCs w:val="24"/>
          <w:lang w:val="de-DE"/>
        </w:rPr>
        <w:t>linksgerichteten Sozialdemokraten</w:t>
      </w:r>
      <w:r w:rsidR="003940A5">
        <w:rPr>
          <w:rFonts w:ascii="Cambria" w:hAnsi="Cambria"/>
          <w:sz w:val="24"/>
          <w:szCs w:val="24"/>
          <w:lang w:val="de-DE"/>
        </w:rPr>
        <w:t xml:space="preserve"> </w:t>
      </w:r>
      <w:r w:rsidR="0006212D">
        <w:rPr>
          <w:rFonts w:ascii="Cambria" w:hAnsi="Cambria"/>
          <w:sz w:val="24"/>
          <w:szCs w:val="24"/>
          <w:lang w:val="de-DE"/>
        </w:rPr>
        <w:t xml:space="preserve">die Freiheitsrechte der </w:t>
      </w:r>
      <w:r w:rsidR="00DB4DDC">
        <w:rPr>
          <w:rFonts w:ascii="Cambria" w:hAnsi="Cambria"/>
          <w:sz w:val="24"/>
          <w:szCs w:val="24"/>
          <w:lang w:val="de-DE"/>
        </w:rPr>
        <w:t xml:space="preserve">Republik nutzte und die </w:t>
      </w:r>
      <w:r w:rsidRPr="00F76D52">
        <w:rPr>
          <w:rFonts w:ascii="Cambria" w:hAnsi="Cambria"/>
          <w:sz w:val="24"/>
          <w:szCs w:val="24"/>
          <w:lang w:val="de-DE"/>
        </w:rPr>
        <w:t xml:space="preserve">Ungarische Partei der Kommunisten (KMP, 24. November 1918) gründete. Die Kommunisten verfolgten das Ziel – nach russischem Muster – die Diktatur des Proletariats einzuführen. Entsprechend der </w:t>
      </w:r>
      <w:r w:rsidRPr="003940A5">
        <w:rPr>
          <w:rFonts w:ascii="Cambria" w:hAnsi="Cambria"/>
          <w:b/>
          <w:bCs/>
          <w:sz w:val="24"/>
          <w:szCs w:val="24"/>
          <w:lang w:val="de-DE"/>
        </w:rPr>
        <w:t>Theorie der permanenten Revolution</w:t>
      </w:r>
      <w:r w:rsidRPr="00F76D52">
        <w:rPr>
          <w:rFonts w:ascii="Cambria" w:hAnsi="Cambria"/>
          <w:sz w:val="24"/>
          <w:szCs w:val="24"/>
          <w:lang w:val="de-DE"/>
        </w:rPr>
        <w:t xml:space="preserve"> taten sie mit sowjet-russischer finanzieller Unterstützung alles, die Gegensätze zu verschärfen. Die kommunistische Propaganda diente der Übernahme der Macht und basierte auf der Kritik von Fehlern. </w:t>
      </w:r>
      <w:r w:rsidR="0075064A">
        <w:rPr>
          <w:rFonts w:ascii="Cambria" w:hAnsi="Cambria"/>
          <w:sz w:val="24"/>
          <w:szCs w:val="24"/>
          <w:lang w:val="de-DE"/>
        </w:rPr>
        <w:t>A</w:t>
      </w:r>
      <w:r w:rsidRPr="00F76D52">
        <w:rPr>
          <w:rFonts w:ascii="Cambria" w:hAnsi="Cambria"/>
          <w:sz w:val="24"/>
          <w:szCs w:val="24"/>
          <w:lang w:val="de-DE"/>
        </w:rPr>
        <w:t xml:space="preserve">ls Lösung </w:t>
      </w:r>
      <w:r w:rsidR="0075064A">
        <w:rPr>
          <w:rFonts w:ascii="Cambria" w:hAnsi="Cambria"/>
          <w:sz w:val="24"/>
          <w:szCs w:val="24"/>
          <w:lang w:val="de-DE"/>
        </w:rPr>
        <w:t xml:space="preserve">schlugen sie </w:t>
      </w:r>
      <w:r w:rsidRPr="00F76D52">
        <w:rPr>
          <w:rFonts w:ascii="Cambria" w:hAnsi="Cambria"/>
          <w:sz w:val="24"/>
          <w:szCs w:val="24"/>
          <w:lang w:val="de-DE"/>
        </w:rPr>
        <w:t>das sowjetische System</w:t>
      </w:r>
      <w:r w:rsidR="0075064A">
        <w:rPr>
          <w:rFonts w:ascii="Cambria" w:hAnsi="Cambria"/>
          <w:sz w:val="24"/>
          <w:szCs w:val="24"/>
          <w:lang w:val="de-DE"/>
        </w:rPr>
        <w:t xml:space="preserve"> vor</w:t>
      </w:r>
      <w:r w:rsidRPr="00F76D52">
        <w:rPr>
          <w:rFonts w:ascii="Cambria" w:hAnsi="Cambria"/>
          <w:sz w:val="24"/>
          <w:szCs w:val="24"/>
          <w:lang w:val="de-DE"/>
        </w:rPr>
        <w:t xml:space="preserve">. </w:t>
      </w:r>
      <w:r w:rsidR="00E94BEC">
        <w:rPr>
          <w:rFonts w:ascii="Cambria" w:hAnsi="Cambria"/>
          <w:sz w:val="24"/>
          <w:szCs w:val="24"/>
          <w:lang w:val="de-DE"/>
        </w:rPr>
        <w:t>Wegen der e</w:t>
      </w:r>
      <w:r w:rsidRPr="00F76D52">
        <w:rPr>
          <w:rFonts w:ascii="Cambria" w:hAnsi="Cambria"/>
          <w:sz w:val="24"/>
          <w:szCs w:val="24"/>
          <w:lang w:val="de-DE"/>
        </w:rPr>
        <w:t>rfolglose</w:t>
      </w:r>
      <w:r w:rsidR="00E94BEC">
        <w:rPr>
          <w:rFonts w:ascii="Cambria" w:hAnsi="Cambria"/>
          <w:sz w:val="24"/>
          <w:szCs w:val="24"/>
          <w:lang w:val="de-DE"/>
        </w:rPr>
        <w:t>n</w:t>
      </w:r>
      <w:r w:rsidRPr="00F76D52">
        <w:rPr>
          <w:rFonts w:ascii="Cambria" w:hAnsi="Cambria"/>
          <w:sz w:val="24"/>
          <w:szCs w:val="24"/>
          <w:lang w:val="de-DE"/>
        </w:rPr>
        <w:t xml:space="preserve"> Außenpolitik der Regierung </w:t>
      </w:r>
      <w:r w:rsidR="005B46C6">
        <w:rPr>
          <w:rFonts w:ascii="Cambria" w:hAnsi="Cambria"/>
          <w:sz w:val="24"/>
          <w:szCs w:val="24"/>
          <w:lang w:val="de-DE"/>
        </w:rPr>
        <w:t>konnte</w:t>
      </w:r>
      <w:r w:rsidR="00446F3D">
        <w:rPr>
          <w:rFonts w:ascii="Cambria" w:hAnsi="Cambria"/>
          <w:sz w:val="24"/>
          <w:szCs w:val="24"/>
          <w:lang w:val="de-DE"/>
        </w:rPr>
        <w:t xml:space="preserve"> </w:t>
      </w:r>
      <w:r w:rsidRPr="00F76D52">
        <w:rPr>
          <w:rFonts w:ascii="Cambria" w:hAnsi="Cambria"/>
          <w:sz w:val="24"/>
          <w:szCs w:val="24"/>
          <w:lang w:val="de-DE"/>
        </w:rPr>
        <w:t xml:space="preserve">die </w:t>
      </w:r>
      <w:r w:rsidRPr="004C72F8">
        <w:rPr>
          <w:rFonts w:ascii="Cambria" w:hAnsi="Cambria"/>
          <w:b/>
          <w:bCs/>
          <w:sz w:val="24"/>
          <w:szCs w:val="24"/>
          <w:lang w:val="de-DE"/>
        </w:rPr>
        <w:t>bolschewistische Diktatur</w:t>
      </w:r>
      <w:r w:rsidRPr="00F76D52">
        <w:rPr>
          <w:rFonts w:ascii="Cambria" w:hAnsi="Cambria"/>
          <w:sz w:val="24"/>
          <w:szCs w:val="24"/>
          <w:lang w:val="de-DE"/>
        </w:rPr>
        <w:t xml:space="preserve"> </w:t>
      </w:r>
      <w:r w:rsidR="0012313D">
        <w:rPr>
          <w:rFonts w:ascii="Cambria" w:hAnsi="Cambria"/>
          <w:sz w:val="24"/>
          <w:szCs w:val="24"/>
          <w:lang w:val="de-DE"/>
        </w:rPr>
        <w:t xml:space="preserve">als Alternative erscheinen. </w:t>
      </w:r>
      <w:r w:rsidRPr="00F76D52">
        <w:rPr>
          <w:rFonts w:ascii="Cambria" w:hAnsi="Cambria"/>
          <w:sz w:val="24"/>
          <w:szCs w:val="24"/>
          <w:lang w:val="de-DE"/>
        </w:rPr>
        <w:t xml:space="preserve"> </w:t>
      </w:r>
      <w:r w:rsidR="005C4170">
        <w:rPr>
          <w:rFonts w:ascii="Cambria" w:hAnsi="Cambria"/>
          <w:sz w:val="24"/>
          <w:szCs w:val="24"/>
          <w:lang w:val="de-DE"/>
        </w:rPr>
        <w:t>Die Kommunisten</w:t>
      </w:r>
      <w:r w:rsidRPr="00F76D52">
        <w:rPr>
          <w:rFonts w:ascii="Cambria" w:hAnsi="Cambria"/>
          <w:sz w:val="24"/>
          <w:szCs w:val="24"/>
          <w:lang w:val="de-DE"/>
        </w:rPr>
        <w:t xml:space="preserve"> und </w:t>
      </w:r>
      <w:r w:rsidR="005C4170">
        <w:rPr>
          <w:rFonts w:ascii="Cambria" w:hAnsi="Cambria"/>
          <w:sz w:val="24"/>
          <w:szCs w:val="24"/>
          <w:lang w:val="de-DE"/>
        </w:rPr>
        <w:t>ihre Anhänger</w:t>
      </w:r>
      <w:r w:rsidRPr="00F76D52">
        <w:rPr>
          <w:rFonts w:ascii="Cambria" w:hAnsi="Cambria"/>
          <w:sz w:val="24"/>
          <w:szCs w:val="24"/>
          <w:lang w:val="de-DE"/>
        </w:rPr>
        <w:t xml:space="preserve"> wurden immer aggressiver, am 20. Februar 1920 verwüsteten sie die Redaktionsräume der Zeitung Népszava, die Zusammenstöße forderten auch Todesopfer. Als Reaktion darauf </w:t>
      </w:r>
      <w:r w:rsidR="00FB2448">
        <w:rPr>
          <w:rFonts w:ascii="Cambria" w:hAnsi="Cambria"/>
          <w:sz w:val="24"/>
          <w:szCs w:val="24"/>
          <w:lang w:val="de-DE"/>
        </w:rPr>
        <w:t>wurden d</w:t>
      </w:r>
      <w:r w:rsidRPr="00F76D52">
        <w:rPr>
          <w:rFonts w:ascii="Cambria" w:hAnsi="Cambria"/>
          <w:sz w:val="24"/>
          <w:szCs w:val="24"/>
          <w:lang w:val="de-DE"/>
        </w:rPr>
        <w:t>ie Büros der KMP geschlossen, etwa 50 Kommunistenführer verhaftet</w:t>
      </w:r>
      <w:r w:rsidR="00102026">
        <w:rPr>
          <w:rFonts w:ascii="Cambria" w:hAnsi="Cambria"/>
          <w:sz w:val="24"/>
          <w:szCs w:val="24"/>
          <w:lang w:val="de-DE"/>
        </w:rPr>
        <w:t xml:space="preserve"> u</w:t>
      </w:r>
      <w:r w:rsidR="000764BB">
        <w:rPr>
          <w:rFonts w:ascii="Cambria" w:hAnsi="Cambria"/>
          <w:sz w:val="24"/>
          <w:szCs w:val="24"/>
          <w:lang w:val="de-DE"/>
        </w:rPr>
        <w:t>nd</w:t>
      </w:r>
      <w:r w:rsidR="000764BB" w:rsidRPr="000764BB">
        <w:rPr>
          <w:rFonts w:ascii="Cambria" w:hAnsi="Cambria"/>
          <w:sz w:val="24"/>
          <w:szCs w:val="24"/>
          <w:lang w:val="de-DE"/>
        </w:rPr>
        <w:t xml:space="preserve"> </w:t>
      </w:r>
      <w:r w:rsidR="000764BB" w:rsidRPr="00F76D52">
        <w:rPr>
          <w:rFonts w:ascii="Cambria" w:hAnsi="Cambria"/>
          <w:sz w:val="24"/>
          <w:szCs w:val="24"/>
          <w:lang w:val="de-DE"/>
        </w:rPr>
        <w:t>die Rote Zeitung</w:t>
      </w:r>
      <w:r w:rsidR="000764BB">
        <w:rPr>
          <w:rFonts w:ascii="Cambria" w:hAnsi="Cambria"/>
          <w:sz w:val="24"/>
          <w:szCs w:val="24"/>
          <w:lang w:val="de-DE"/>
        </w:rPr>
        <w:t xml:space="preserve"> wurde</w:t>
      </w:r>
      <w:r w:rsidR="000764BB" w:rsidRPr="00F76D52">
        <w:rPr>
          <w:rFonts w:ascii="Cambria" w:hAnsi="Cambria"/>
          <w:sz w:val="24"/>
          <w:szCs w:val="24"/>
          <w:lang w:val="de-DE"/>
        </w:rPr>
        <w:t xml:space="preserve"> verboten</w:t>
      </w:r>
      <w:r w:rsidRPr="00F76D52">
        <w:rPr>
          <w:rFonts w:ascii="Cambria" w:hAnsi="Cambria"/>
          <w:sz w:val="24"/>
          <w:szCs w:val="24"/>
          <w:lang w:val="de-DE"/>
        </w:rPr>
        <w:t>. D</w:t>
      </w:r>
      <w:r w:rsidR="00A20352">
        <w:rPr>
          <w:rFonts w:ascii="Cambria" w:hAnsi="Cambria"/>
          <w:sz w:val="24"/>
          <w:szCs w:val="24"/>
          <w:lang w:val="de-DE"/>
        </w:rPr>
        <w:t>och die KMP wurde</w:t>
      </w:r>
      <w:r w:rsidRPr="00F76D52">
        <w:rPr>
          <w:rFonts w:ascii="Cambria" w:hAnsi="Cambria"/>
          <w:sz w:val="24"/>
          <w:szCs w:val="24"/>
          <w:lang w:val="de-DE"/>
        </w:rPr>
        <w:t xml:space="preserve"> </w:t>
      </w:r>
      <w:r w:rsidR="00B52C0D">
        <w:rPr>
          <w:rFonts w:ascii="Cambria" w:hAnsi="Cambria"/>
          <w:sz w:val="24"/>
          <w:szCs w:val="24"/>
          <w:lang w:val="de-DE"/>
        </w:rPr>
        <w:t>dadurch noch populärer.</w:t>
      </w:r>
    </w:p>
    <w:p w14:paraId="530D1A36" w14:textId="263492AF" w:rsidR="00C3569C" w:rsidRDefault="00964AC4" w:rsidP="007E7095">
      <w:pPr>
        <w:pStyle w:val="NormlWeb"/>
        <w:shd w:val="clear" w:color="auto" w:fill="FFFFFF"/>
        <w:spacing w:before="0" w:beforeAutospacing="0" w:after="300" w:afterAutospacing="0"/>
        <w:jc w:val="both"/>
        <w:rPr>
          <w:rFonts w:ascii="Cambria" w:hAnsi="Cambria"/>
          <w:color w:val="393E42"/>
          <w:lang w:val="de-DE"/>
        </w:rPr>
      </w:pPr>
      <w:r>
        <w:rPr>
          <w:rFonts w:ascii="Cambria" w:hAnsi="Cambria"/>
          <w:b/>
          <w:bCs/>
          <w:color w:val="393E42"/>
          <w:lang w:val="de-DE"/>
        </w:rPr>
        <w:t xml:space="preserve">Die </w:t>
      </w:r>
      <w:r w:rsidR="007E7095" w:rsidRPr="007E7095">
        <w:rPr>
          <w:rFonts w:ascii="Cambria" w:hAnsi="Cambria"/>
          <w:b/>
          <w:bCs/>
          <w:color w:val="393E42"/>
          <w:lang w:val="de-DE"/>
        </w:rPr>
        <w:t>Sozialdemokratie</w:t>
      </w:r>
      <w:r w:rsidR="007E7095">
        <w:rPr>
          <w:rFonts w:ascii="Cambria" w:hAnsi="Cambria"/>
          <w:color w:val="393E42"/>
          <w:lang w:val="de-DE"/>
        </w:rPr>
        <w:t xml:space="preserve">: </w:t>
      </w:r>
    </w:p>
    <w:p w14:paraId="66957DFE" w14:textId="1AD3942F" w:rsidR="007940B2" w:rsidRDefault="0040744F" w:rsidP="007940B2">
      <w:pPr>
        <w:shd w:val="clear" w:color="auto" w:fill="FFFFFF"/>
        <w:spacing w:before="330" w:after="330" w:line="336" w:lineRule="atLeast"/>
        <w:jc w:val="both"/>
        <w:rPr>
          <w:rFonts w:ascii="Cambria" w:eastAsia="Times New Roman" w:hAnsi="Cambria" w:cs="Times New Roman"/>
          <w:kern w:val="0"/>
          <w:sz w:val="24"/>
          <w:szCs w:val="24"/>
          <w:lang w:val="de-DE" w:eastAsia="hu-HU"/>
          <w14:ligatures w14:val="none"/>
        </w:rPr>
      </w:pPr>
      <w:r>
        <w:rPr>
          <w:rFonts w:ascii="Cambria" w:hAnsi="Cambria"/>
          <w:color w:val="393E42"/>
          <w:lang w:val="de-DE"/>
        </w:rPr>
        <w:t xml:space="preserve">Während der Industrialisierung </w:t>
      </w:r>
      <w:r w:rsidR="007E7095" w:rsidRPr="00F76D52">
        <w:rPr>
          <w:rFonts w:ascii="Cambria" w:hAnsi="Cambria"/>
          <w:color w:val="393E42"/>
          <w:lang w:val="de-DE"/>
        </w:rPr>
        <w:t xml:space="preserve">politisierten sich die Arbeitervereine immer mehr. </w:t>
      </w:r>
      <w:r w:rsidR="00102B69">
        <w:rPr>
          <w:rFonts w:ascii="Cambria" w:hAnsi="Cambria"/>
          <w:color w:val="393E42"/>
          <w:lang w:val="de-DE"/>
        </w:rPr>
        <w:t>D</w:t>
      </w:r>
      <w:r w:rsidR="007E7095" w:rsidRPr="00F76D52">
        <w:rPr>
          <w:rFonts w:ascii="Cambria" w:hAnsi="Cambria"/>
          <w:color w:val="393E42"/>
          <w:lang w:val="de-DE"/>
        </w:rPr>
        <w:t>er </w:t>
      </w:r>
      <w:r w:rsidR="007E7095" w:rsidRPr="00F76D52">
        <w:rPr>
          <w:rStyle w:val="Kiemels2"/>
          <w:rFonts w:ascii="Cambria" w:hAnsi="Cambria"/>
          <w:color w:val="393E42"/>
          <w:lang w:val="de-DE"/>
        </w:rPr>
        <w:t>Allgemeine Deutsche Arbeiterverein</w:t>
      </w:r>
      <w:r w:rsidR="00102B69">
        <w:rPr>
          <w:rStyle w:val="Kiemels2"/>
          <w:rFonts w:ascii="Cambria" w:hAnsi="Cambria"/>
          <w:color w:val="393E42"/>
          <w:lang w:val="de-DE"/>
        </w:rPr>
        <w:t xml:space="preserve"> </w:t>
      </w:r>
      <w:r w:rsidR="00102B69" w:rsidRPr="00102B69">
        <w:rPr>
          <w:rStyle w:val="Kiemels2"/>
          <w:rFonts w:ascii="Cambria" w:hAnsi="Cambria"/>
          <w:b w:val="0"/>
          <w:bCs w:val="0"/>
          <w:color w:val="393E42"/>
          <w:lang w:val="de-DE"/>
        </w:rPr>
        <w:t>wurde</w:t>
      </w:r>
      <w:r w:rsidR="007E7095" w:rsidRPr="00F76D52">
        <w:rPr>
          <w:rStyle w:val="Kiemels2"/>
          <w:rFonts w:ascii="Cambria" w:hAnsi="Cambria"/>
          <w:color w:val="393E42"/>
          <w:lang w:val="de-DE"/>
        </w:rPr>
        <w:t xml:space="preserve"> 1863</w:t>
      </w:r>
      <w:r w:rsidR="007E7095" w:rsidRPr="00F76D52">
        <w:rPr>
          <w:rFonts w:ascii="Cambria" w:hAnsi="Cambria"/>
          <w:color w:val="393E42"/>
          <w:lang w:val="de-DE"/>
        </w:rPr>
        <w:t> von </w:t>
      </w:r>
      <w:r w:rsidR="007E7095" w:rsidRPr="00F76D52">
        <w:rPr>
          <w:rStyle w:val="Kiemels2"/>
          <w:rFonts w:ascii="Cambria" w:hAnsi="Cambria"/>
          <w:color w:val="393E42"/>
          <w:lang w:val="de-DE"/>
        </w:rPr>
        <w:t>Ferdinand Lassalle </w:t>
      </w:r>
      <w:r w:rsidR="007E7095" w:rsidRPr="00F76D52">
        <w:rPr>
          <w:rFonts w:ascii="Cambria" w:hAnsi="Cambria"/>
          <w:color w:val="393E42"/>
          <w:lang w:val="de-DE"/>
        </w:rPr>
        <w:t>gegründet. Später</w:t>
      </w:r>
      <w:r w:rsidR="0013766C">
        <w:rPr>
          <w:rFonts w:ascii="Cambria" w:hAnsi="Cambria"/>
          <w:color w:val="393E42"/>
          <w:lang w:val="de-DE"/>
        </w:rPr>
        <w:t xml:space="preserve"> </w:t>
      </w:r>
      <w:r w:rsidR="007E7095" w:rsidRPr="00F76D52">
        <w:rPr>
          <w:rFonts w:ascii="Cambria" w:hAnsi="Cambria"/>
          <w:color w:val="393E42"/>
          <w:lang w:val="de-DE"/>
        </w:rPr>
        <w:t xml:space="preserve">fusionierte </w:t>
      </w:r>
      <w:r w:rsidR="0013766C">
        <w:rPr>
          <w:rFonts w:ascii="Cambria" w:hAnsi="Cambria"/>
          <w:color w:val="393E42"/>
          <w:lang w:val="de-DE"/>
        </w:rPr>
        <w:t>er</w:t>
      </w:r>
      <w:r w:rsidR="007E7095" w:rsidRPr="00F76D52">
        <w:rPr>
          <w:rFonts w:ascii="Cambria" w:hAnsi="Cambria"/>
          <w:color w:val="393E42"/>
          <w:lang w:val="de-DE"/>
        </w:rPr>
        <w:t xml:space="preserve"> mit der Sozialdemokratischen Arbeiterpartei</w:t>
      </w:r>
      <w:r w:rsidR="000D56D4">
        <w:rPr>
          <w:rFonts w:ascii="Cambria" w:hAnsi="Cambria"/>
          <w:color w:val="393E42"/>
          <w:lang w:val="de-DE"/>
        </w:rPr>
        <w:t xml:space="preserve"> (</w:t>
      </w:r>
      <w:r w:rsidR="000D56D4" w:rsidRPr="00102B69">
        <w:rPr>
          <w:rFonts w:ascii="Cambria" w:hAnsi="Cambria"/>
          <w:b/>
          <w:bCs/>
          <w:color w:val="393E42"/>
          <w:lang w:val="de-DE"/>
        </w:rPr>
        <w:t>August Bebel, Karl Liebknecht</w:t>
      </w:r>
      <w:r w:rsidR="000D56D4">
        <w:rPr>
          <w:rFonts w:ascii="Cambria" w:hAnsi="Cambria"/>
          <w:color w:val="393E42"/>
          <w:lang w:val="de-DE"/>
        </w:rPr>
        <w:t xml:space="preserve">) </w:t>
      </w:r>
      <w:r w:rsidR="007E7095" w:rsidRPr="00F76D52">
        <w:rPr>
          <w:rFonts w:ascii="Cambria" w:hAnsi="Cambria"/>
          <w:color w:val="393E42"/>
          <w:lang w:val="de-DE"/>
        </w:rPr>
        <w:t>zur</w:t>
      </w:r>
      <w:r w:rsidR="0065618B">
        <w:rPr>
          <w:rFonts w:ascii="Cambria" w:hAnsi="Cambria"/>
          <w:color w:val="393E42"/>
          <w:lang w:val="de-DE"/>
        </w:rPr>
        <w:t xml:space="preserve"> </w:t>
      </w:r>
      <w:r w:rsidR="007E7095" w:rsidRPr="00F76D52">
        <w:rPr>
          <w:rStyle w:val="Kiemels2"/>
          <w:rFonts w:ascii="Cambria" w:hAnsi="Cambria"/>
          <w:color w:val="393E42"/>
          <w:lang w:val="de-DE"/>
        </w:rPr>
        <w:t>Sozialistischen Arbeiterpartei Deutschlands</w:t>
      </w:r>
      <w:r w:rsidR="007E7095" w:rsidRPr="00F76D52">
        <w:rPr>
          <w:rFonts w:ascii="Cambria" w:hAnsi="Cambria"/>
          <w:color w:val="393E42"/>
          <w:lang w:val="de-DE"/>
        </w:rPr>
        <w:t>.</w:t>
      </w:r>
      <w:r w:rsidR="007E7095">
        <w:rPr>
          <w:rFonts w:ascii="Cambria" w:hAnsi="Cambria"/>
          <w:color w:val="393E42"/>
          <w:lang w:val="de-DE"/>
        </w:rPr>
        <w:t xml:space="preserve"> </w:t>
      </w:r>
      <w:r w:rsidR="007940B2" w:rsidRPr="00102B69">
        <w:rPr>
          <w:rFonts w:ascii="Cambria" w:eastAsia="Times New Roman" w:hAnsi="Cambria" w:cs="Times New Roman"/>
          <w:b/>
          <w:bCs/>
          <w:kern w:val="0"/>
          <w:sz w:val="24"/>
          <w:szCs w:val="24"/>
          <w:lang w:val="de-DE" w:eastAsia="hu-HU"/>
          <w14:ligatures w14:val="none"/>
        </w:rPr>
        <w:t>Rosa Luxemburg</w:t>
      </w:r>
      <w:r w:rsidR="007940B2" w:rsidRPr="00F76D52">
        <w:rPr>
          <w:rFonts w:ascii="Cambria" w:eastAsia="Times New Roman" w:hAnsi="Cambria" w:cs="Times New Roman"/>
          <w:kern w:val="0"/>
          <w:sz w:val="24"/>
          <w:szCs w:val="24"/>
          <w:lang w:val="de-DE" w:eastAsia="hu-HU"/>
          <w14:ligatures w14:val="none"/>
        </w:rPr>
        <w:t xml:space="preserve"> hielt </w:t>
      </w:r>
      <w:r w:rsidR="007940B2">
        <w:rPr>
          <w:rFonts w:ascii="Cambria" w:eastAsia="Times New Roman" w:hAnsi="Cambria" w:cs="Times New Roman"/>
          <w:kern w:val="0"/>
          <w:sz w:val="24"/>
          <w:szCs w:val="24"/>
          <w:lang w:val="de-DE" w:eastAsia="hu-HU"/>
          <w14:ligatures w14:val="none"/>
        </w:rPr>
        <w:t>eine</w:t>
      </w:r>
      <w:r w:rsidR="007940B2" w:rsidRPr="00F76D52">
        <w:rPr>
          <w:rFonts w:ascii="Cambria" w:eastAsia="Times New Roman" w:hAnsi="Cambria" w:cs="Times New Roman"/>
          <w:kern w:val="0"/>
          <w:sz w:val="24"/>
          <w:szCs w:val="24"/>
          <w:lang w:val="de-DE" w:eastAsia="hu-HU"/>
          <w14:ligatures w14:val="none"/>
        </w:rPr>
        <w:t xml:space="preserve"> Revolution </w:t>
      </w:r>
      <w:r w:rsidR="007940B2">
        <w:rPr>
          <w:rFonts w:ascii="Cambria" w:eastAsia="Times New Roman" w:hAnsi="Cambria" w:cs="Times New Roman"/>
          <w:kern w:val="0"/>
          <w:sz w:val="24"/>
          <w:szCs w:val="24"/>
          <w:lang w:val="de-DE" w:eastAsia="hu-HU"/>
          <w14:ligatures w14:val="none"/>
        </w:rPr>
        <w:t xml:space="preserve">notwendig, sie </w:t>
      </w:r>
      <w:r w:rsidR="007940B2" w:rsidRPr="00F76D52">
        <w:rPr>
          <w:rFonts w:ascii="Cambria" w:eastAsia="Times New Roman" w:hAnsi="Cambria" w:cs="Times New Roman"/>
          <w:kern w:val="0"/>
          <w:sz w:val="24"/>
          <w:szCs w:val="24"/>
          <w:lang w:val="de-DE" w:eastAsia="hu-HU"/>
          <w14:ligatures w14:val="none"/>
        </w:rPr>
        <w:t xml:space="preserve">lehnte aber </w:t>
      </w:r>
      <w:r w:rsidR="007940B2">
        <w:rPr>
          <w:rFonts w:ascii="Cambria" w:eastAsia="Times New Roman" w:hAnsi="Cambria" w:cs="Times New Roman"/>
          <w:kern w:val="0"/>
          <w:sz w:val="24"/>
          <w:szCs w:val="24"/>
          <w:lang w:val="de-DE" w:eastAsia="hu-HU"/>
          <w14:ligatures w14:val="none"/>
        </w:rPr>
        <w:t>Lenin</w:t>
      </w:r>
      <w:r w:rsidR="007940B2" w:rsidRPr="00F76D52">
        <w:rPr>
          <w:rFonts w:ascii="Cambria" w:eastAsia="Times New Roman" w:hAnsi="Cambria" w:cs="Times New Roman"/>
          <w:kern w:val="0"/>
          <w:sz w:val="24"/>
          <w:szCs w:val="24"/>
          <w:lang w:val="de-DE" w:eastAsia="hu-HU"/>
          <w14:ligatures w14:val="none"/>
        </w:rPr>
        <w:t xml:space="preserve">s Modell von der führenden Rolle der kommunistischen Partei als diktatorische Herrschaftsform ab. </w:t>
      </w:r>
    </w:p>
    <w:p w14:paraId="514E2E07" w14:textId="49B70392" w:rsidR="00494416" w:rsidRPr="00F76D52" w:rsidRDefault="002C0AF3" w:rsidP="00494416">
      <w:pPr>
        <w:shd w:val="clear" w:color="auto" w:fill="FFFFFF"/>
        <w:spacing w:before="330" w:after="330" w:line="336" w:lineRule="atLeast"/>
        <w:jc w:val="both"/>
        <w:rPr>
          <w:rFonts w:ascii="Cambria" w:eastAsia="Times New Roman" w:hAnsi="Cambria" w:cs="Times New Roman"/>
          <w:kern w:val="0"/>
          <w:sz w:val="24"/>
          <w:szCs w:val="24"/>
          <w:lang w:val="de-DE" w:eastAsia="hu-HU"/>
          <w14:ligatures w14:val="none"/>
        </w:rPr>
      </w:pPr>
      <w:r>
        <w:rPr>
          <w:rFonts w:ascii="Cambria" w:eastAsia="Times New Roman" w:hAnsi="Cambria" w:cs="Times New Roman"/>
          <w:kern w:val="0"/>
          <w:sz w:val="24"/>
          <w:szCs w:val="24"/>
          <w:lang w:val="de-DE" w:eastAsia="hu-HU"/>
          <w14:ligatures w14:val="none"/>
        </w:rPr>
        <w:t xml:space="preserve">Die Sozialdemokraten wollten ihr Ziel </w:t>
      </w:r>
      <w:r w:rsidR="0065618B" w:rsidRPr="007F2C73">
        <w:rPr>
          <w:rFonts w:ascii="Cambria" w:eastAsia="Times New Roman" w:hAnsi="Cambria" w:cs="Times New Roman"/>
          <w:b/>
          <w:bCs/>
          <w:kern w:val="0"/>
          <w:sz w:val="24"/>
          <w:szCs w:val="24"/>
          <w:lang w:val="de-DE" w:eastAsia="hu-HU"/>
          <w14:ligatures w14:val="none"/>
        </w:rPr>
        <w:t>friedlich</w:t>
      </w:r>
      <w:r w:rsidR="0065618B">
        <w:rPr>
          <w:rFonts w:ascii="Cambria" w:eastAsia="Times New Roman" w:hAnsi="Cambria" w:cs="Times New Roman"/>
          <w:kern w:val="0"/>
          <w:sz w:val="24"/>
          <w:szCs w:val="24"/>
          <w:lang w:val="de-DE" w:eastAsia="hu-HU"/>
          <w14:ligatures w14:val="none"/>
        </w:rPr>
        <w:t xml:space="preserve">, </w:t>
      </w:r>
      <w:r w:rsidR="00494416" w:rsidRPr="00F76D52">
        <w:rPr>
          <w:rFonts w:ascii="Cambria" w:eastAsia="Times New Roman" w:hAnsi="Cambria" w:cs="Times New Roman"/>
          <w:kern w:val="0"/>
          <w:sz w:val="24"/>
          <w:szCs w:val="24"/>
          <w:lang w:val="de-DE" w:eastAsia="hu-HU"/>
          <w14:ligatures w14:val="none"/>
        </w:rPr>
        <w:t xml:space="preserve">über </w:t>
      </w:r>
      <w:r w:rsidR="00494416" w:rsidRPr="007F2C73">
        <w:rPr>
          <w:rFonts w:ascii="Cambria" w:eastAsia="Times New Roman" w:hAnsi="Cambria" w:cs="Times New Roman"/>
          <w:b/>
          <w:bCs/>
          <w:kern w:val="0"/>
          <w:sz w:val="24"/>
          <w:szCs w:val="24"/>
          <w:lang w:val="de-DE" w:eastAsia="hu-HU"/>
          <w14:ligatures w14:val="none"/>
        </w:rPr>
        <w:t>die Reform des bürgerlichen Staates</w:t>
      </w:r>
      <w:r w:rsidR="00494416" w:rsidRPr="00F76D52">
        <w:rPr>
          <w:rFonts w:ascii="Cambria" w:eastAsia="Times New Roman" w:hAnsi="Cambria" w:cs="Times New Roman"/>
          <w:kern w:val="0"/>
          <w:sz w:val="24"/>
          <w:szCs w:val="24"/>
          <w:lang w:val="de-DE" w:eastAsia="hu-HU"/>
          <w14:ligatures w14:val="none"/>
        </w:rPr>
        <w:t> erreichen</w:t>
      </w:r>
      <w:r w:rsidR="00A55EBE">
        <w:rPr>
          <w:rFonts w:ascii="Cambria" w:eastAsia="Times New Roman" w:hAnsi="Cambria" w:cs="Times New Roman"/>
          <w:kern w:val="0"/>
          <w:sz w:val="24"/>
          <w:szCs w:val="24"/>
          <w:lang w:val="de-DE" w:eastAsia="hu-HU"/>
          <w14:ligatures w14:val="none"/>
        </w:rPr>
        <w:t xml:space="preserve">. Sie forderten </w:t>
      </w:r>
      <w:r w:rsidR="00494416" w:rsidRPr="007F2C73">
        <w:rPr>
          <w:rFonts w:ascii="Cambria" w:eastAsia="Times New Roman" w:hAnsi="Cambria" w:cs="Times New Roman"/>
          <w:b/>
          <w:bCs/>
          <w:kern w:val="0"/>
          <w:sz w:val="24"/>
          <w:szCs w:val="24"/>
          <w:lang w:val="de-DE" w:eastAsia="hu-HU"/>
          <w14:ligatures w14:val="none"/>
        </w:rPr>
        <w:t>Rechtsstaatlichkeit, Menschenrechte</w:t>
      </w:r>
      <w:r w:rsidR="00FC4E4E" w:rsidRPr="007F2C73">
        <w:rPr>
          <w:rFonts w:ascii="Cambria" w:eastAsia="Times New Roman" w:hAnsi="Cambria" w:cs="Times New Roman"/>
          <w:b/>
          <w:bCs/>
          <w:kern w:val="0"/>
          <w:sz w:val="24"/>
          <w:szCs w:val="24"/>
          <w:lang w:val="de-DE" w:eastAsia="hu-HU"/>
          <w14:ligatures w14:val="none"/>
        </w:rPr>
        <w:t xml:space="preserve">, </w:t>
      </w:r>
      <w:r w:rsidR="00944B1D" w:rsidRPr="007F2C73">
        <w:rPr>
          <w:rFonts w:ascii="Cambria" w:eastAsia="Times New Roman" w:hAnsi="Cambria" w:cs="Times New Roman"/>
          <w:b/>
          <w:bCs/>
          <w:kern w:val="0"/>
          <w:sz w:val="24"/>
          <w:szCs w:val="24"/>
          <w:lang w:val="de-DE" w:eastAsia="hu-HU"/>
          <w14:ligatures w14:val="none"/>
        </w:rPr>
        <w:t>allgemeines und geheimes Wahlrecht, soziale Sicherheit</w:t>
      </w:r>
      <w:r w:rsidR="00944B1D">
        <w:rPr>
          <w:rFonts w:ascii="Cambria" w:eastAsia="Times New Roman" w:hAnsi="Cambria" w:cs="Times New Roman"/>
          <w:kern w:val="0"/>
          <w:sz w:val="24"/>
          <w:szCs w:val="24"/>
          <w:lang w:val="de-DE" w:eastAsia="hu-HU"/>
          <w14:ligatures w14:val="none"/>
        </w:rPr>
        <w:t xml:space="preserve">. </w:t>
      </w:r>
      <w:r w:rsidR="006464CC">
        <w:rPr>
          <w:rFonts w:ascii="Cambria" w:eastAsia="Times New Roman" w:hAnsi="Cambria" w:cs="Times New Roman"/>
          <w:kern w:val="0"/>
          <w:sz w:val="24"/>
          <w:szCs w:val="24"/>
          <w:lang w:val="de-DE" w:eastAsia="hu-HU"/>
          <w14:ligatures w14:val="none"/>
        </w:rPr>
        <w:t xml:space="preserve">Anfangs wollten sie das Privateigentum </w:t>
      </w:r>
      <w:r w:rsidR="00102B69">
        <w:rPr>
          <w:rFonts w:ascii="Cambria" w:eastAsia="Times New Roman" w:hAnsi="Cambria" w:cs="Times New Roman"/>
          <w:kern w:val="0"/>
          <w:sz w:val="24"/>
          <w:szCs w:val="24"/>
          <w:lang w:val="de-DE" w:eastAsia="hu-HU"/>
          <w14:ligatures w14:val="none"/>
        </w:rPr>
        <w:t xml:space="preserve">völlig </w:t>
      </w:r>
      <w:r w:rsidR="006464CC">
        <w:rPr>
          <w:rFonts w:ascii="Cambria" w:eastAsia="Times New Roman" w:hAnsi="Cambria" w:cs="Times New Roman"/>
          <w:kern w:val="0"/>
          <w:sz w:val="24"/>
          <w:szCs w:val="24"/>
          <w:lang w:val="de-DE" w:eastAsia="hu-HU"/>
          <w14:ligatures w14:val="none"/>
        </w:rPr>
        <w:t>aufheben</w:t>
      </w:r>
      <w:r w:rsidR="007F2C73">
        <w:rPr>
          <w:rFonts w:ascii="Cambria" w:eastAsia="Times New Roman" w:hAnsi="Cambria" w:cs="Times New Roman"/>
          <w:kern w:val="0"/>
          <w:sz w:val="24"/>
          <w:szCs w:val="24"/>
          <w:lang w:val="de-DE" w:eastAsia="hu-HU"/>
          <w14:ligatures w14:val="none"/>
        </w:rPr>
        <w:t>.</w:t>
      </w:r>
    </w:p>
    <w:p w14:paraId="7B13E99A" w14:textId="0C18F861" w:rsidR="00DB7144" w:rsidRDefault="00964AC4" w:rsidP="00E504F8">
      <w:pPr>
        <w:jc w:val="both"/>
        <w:rPr>
          <w:rFonts w:ascii="Cambria" w:hAnsi="Cambria"/>
          <w:b/>
          <w:bCs/>
          <w:sz w:val="24"/>
          <w:szCs w:val="24"/>
          <w:lang w:val="de-DE"/>
        </w:rPr>
      </w:pPr>
      <w:r>
        <w:rPr>
          <w:rFonts w:ascii="Cambria" w:hAnsi="Cambria"/>
          <w:b/>
          <w:bCs/>
          <w:sz w:val="24"/>
          <w:szCs w:val="24"/>
          <w:lang w:val="de-DE"/>
        </w:rPr>
        <w:t>Sozialdemokratie i</w:t>
      </w:r>
      <w:r w:rsidR="00E504F8" w:rsidRPr="00E504F8">
        <w:rPr>
          <w:rFonts w:ascii="Cambria" w:hAnsi="Cambria"/>
          <w:b/>
          <w:bCs/>
          <w:sz w:val="24"/>
          <w:szCs w:val="24"/>
          <w:lang w:val="de-DE"/>
        </w:rPr>
        <w:t>n Ungarn</w:t>
      </w:r>
    </w:p>
    <w:p w14:paraId="436AC9CF" w14:textId="63C6C365" w:rsidR="00186D1D" w:rsidRPr="00F76D52" w:rsidRDefault="00E504F8" w:rsidP="00E504F8">
      <w:pPr>
        <w:jc w:val="both"/>
        <w:rPr>
          <w:rFonts w:ascii="Cambria" w:hAnsi="Cambria"/>
          <w:sz w:val="24"/>
          <w:szCs w:val="24"/>
          <w:lang w:val="de-DE"/>
        </w:rPr>
      </w:pPr>
      <w:r w:rsidRPr="00F76D52">
        <w:rPr>
          <w:rFonts w:ascii="Cambria" w:hAnsi="Cambria"/>
          <w:sz w:val="24"/>
          <w:szCs w:val="24"/>
          <w:lang w:val="de-DE"/>
        </w:rPr>
        <w:t xml:space="preserve">Die </w:t>
      </w:r>
      <w:r w:rsidRPr="006464CC">
        <w:rPr>
          <w:rFonts w:ascii="Cambria" w:hAnsi="Cambria"/>
          <w:b/>
          <w:bCs/>
          <w:sz w:val="24"/>
          <w:szCs w:val="24"/>
          <w:lang w:val="de-DE"/>
        </w:rPr>
        <w:t>Sozialdemokratische Partei Ungarns (MSZDP</w:t>
      </w:r>
      <w:r w:rsidRPr="00F76D52">
        <w:rPr>
          <w:rFonts w:ascii="Cambria" w:hAnsi="Cambria"/>
          <w:sz w:val="24"/>
          <w:szCs w:val="24"/>
          <w:lang w:val="de-DE"/>
        </w:rPr>
        <w:t xml:space="preserve">) war bei ihrer Gründung (1890) noch eng mit der </w:t>
      </w:r>
      <w:r w:rsidRPr="00F76D52">
        <w:rPr>
          <w:rFonts w:ascii="Cambria" w:hAnsi="Cambria" w:cs="Calibri"/>
          <w:sz w:val="24"/>
          <w:szCs w:val="24"/>
          <w:lang w:val="de-DE"/>
        </w:rPr>
        <w:t>ö</w:t>
      </w:r>
      <w:r w:rsidRPr="00F76D52">
        <w:rPr>
          <w:rFonts w:ascii="Cambria" w:hAnsi="Cambria"/>
          <w:sz w:val="24"/>
          <w:szCs w:val="24"/>
          <w:lang w:val="de-DE"/>
        </w:rPr>
        <w:t xml:space="preserve">sterreichischen Sozialdemokratie </w:t>
      </w:r>
      <w:r w:rsidR="001728DF">
        <w:rPr>
          <w:rFonts w:ascii="Cambria" w:hAnsi="Cambria"/>
          <w:sz w:val="24"/>
          <w:szCs w:val="24"/>
          <w:lang w:val="de-DE"/>
        </w:rPr>
        <w:t>verbunde</w:t>
      </w:r>
      <w:r w:rsidRPr="00F76D52">
        <w:rPr>
          <w:rFonts w:ascii="Cambria" w:hAnsi="Cambria"/>
          <w:sz w:val="24"/>
          <w:szCs w:val="24"/>
          <w:lang w:val="de-DE"/>
        </w:rPr>
        <w:t>n</w:t>
      </w:r>
      <w:r w:rsidR="008D1B6C">
        <w:rPr>
          <w:rFonts w:ascii="Cambria" w:hAnsi="Cambria"/>
          <w:sz w:val="24"/>
          <w:szCs w:val="24"/>
          <w:lang w:val="de-DE"/>
        </w:rPr>
        <w:t xml:space="preserve"> und </w:t>
      </w:r>
      <w:r w:rsidR="004F53A4">
        <w:rPr>
          <w:rFonts w:ascii="Cambria" w:hAnsi="Cambria"/>
          <w:sz w:val="24"/>
          <w:szCs w:val="24"/>
          <w:lang w:val="de-DE"/>
        </w:rPr>
        <w:t xml:space="preserve">übernahm ihr Programm: </w:t>
      </w:r>
      <w:r w:rsidR="00E35684">
        <w:rPr>
          <w:rFonts w:ascii="Cambria" w:hAnsi="Cambria"/>
          <w:sz w:val="24"/>
          <w:szCs w:val="24"/>
          <w:lang w:val="de-DE"/>
        </w:rPr>
        <w:t xml:space="preserve">Ihr </w:t>
      </w:r>
      <w:r w:rsidRPr="00F76D52">
        <w:rPr>
          <w:rFonts w:ascii="Cambria" w:hAnsi="Cambria"/>
          <w:sz w:val="24"/>
          <w:szCs w:val="24"/>
          <w:lang w:val="de-DE"/>
        </w:rPr>
        <w:t>perspektivisch</w:t>
      </w:r>
      <w:r w:rsidR="004D54E1">
        <w:rPr>
          <w:rFonts w:ascii="Cambria" w:hAnsi="Cambria"/>
          <w:sz w:val="24"/>
          <w:szCs w:val="24"/>
          <w:lang w:val="de-DE"/>
        </w:rPr>
        <w:t xml:space="preserve">es Ziel war, das Privateigentum aufzuheben, doch im Mittelpunkt standen </w:t>
      </w:r>
      <w:r w:rsidRPr="006464CC">
        <w:rPr>
          <w:rFonts w:ascii="Cambria" w:hAnsi="Cambria"/>
          <w:b/>
          <w:bCs/>
          <w:sz w:val="24"/>
          <w:szCs w:val="24"/>
          <w:lang w:val="de-DE"/>
        </w:rPr>
        <w:t>die Verbesserung der Lebensverhältnisse</w:t>
      </w:r>
      <w:r w:rsidRPr="00F76D52">
        <w:rPr>
          <w:rFonts w:ascii="Cambria" w:hAnsi="Cambria"/>
          <w:sz w:val="24"/>
          <w:szCs w:val="24"/>
          <w:lang w:val="de-DE"/>
        </w:rPr>
        <w:t xml:space="preserve"> und das </w:t>
      </w:r>
      <w:r w:rsidRPr="006464CC">
        <w:rPr>
          <w:rFonts w:ascii="Cambria" w:hAnsi="Cambria"/>
          <w:b/>
          <w:bCs/>
          <w:sz w:val="24"/>
          <w:szCs w:val="24"/>
          <w:lang w:val="de-DE"/>
        </w:rPr>
        <w:t>allgemeine und geheime Wahlrecht</w:t>
      </w:r>
      <w:r w:rsidRPr="00F76D52">
        <w:rPr>
          <w:rFonts w:ascii="Cambria" w:hAnsi="Cambria"/>
          <w:sz w:val="24"/>
          <w:szCs w:val="24"/>
          <w:lang w:val="de-DE"/>
        </w:rPr>
        <w:t>. Bei der Organisierung ihrer Mitgliedschaft arbeitete die Partei eng mit den Gewerkschaften zusammen</w:t>
      </w:r>
      <w:r w:rsidR="00346D5B">
        <w:rPr>
          <w:rFonts w:ascii="Cambria" w:hAnsi="Cambria"/>
          <w:sz w:val="24"/>
          <w:szCs w:val="24"/>
          <w:lang w:val="de-DE"/>
        </w:rPr>
        <w:t xml:space="preserve">, </w:t>
      </w:r>
      <w:r w:rsidR="008D73B5">
        <w:rPr>
          <w:rFonts w:ascii="Cambria" w:hAnsi="Cambria"/>
          <w:sz w:val="24"/>
          <w:szCs w:val="24"/>
          <w:lang w:val="de-DE"/>
        </w:rPr>
        <w:t xml:space="preserve">bei den Großunternehmen </w:t>
      </w:r>
      <w:r w:rsidR="00F469D8">
        <w:rPr>
          <w:rFonts w:ascii="Cambria" w:hAnsi="Cambria"/>
          <w:sz w:val="24"/>
          <w:szCs w:val="24"/>
          <w:lang w:val="de-DE"/>
        </w:rPr>
        <w:t>stieg die Anzahl der Mitglieder</w:t>
      </w:r>
      <w:r w:rsidRPr="00F76D52">
        <w:rPr>
          <w:rFonts w:ascii="Cambria" w:hAnsi="Cambria"/>
          <w:sz w:val="24"/>
          <w:szCs w:val="24"/>
          <w:lang w:val="de-DE"/>
        </w:rPr>
        <w:t xml:space="preserve">. </w:t>
      </w:r>
      <w:r w:rsidR="00F469D8">
        <w:rPr>
          <w:rFonts w:ascii="Cambria" w:hAnsi="Cambria"/>
          <w:sz w:val="24"/>
          <w:szCs w:val="24"/>
          <w:lang w:val="de-DE"/>
        </w:rPr>
        <w:t>Die Regierung hatte</w:t>
      </w:r>
      <w:r w:rsidR="00CE3A29">
        <w:rPr>
          <w:rFonts w:ascii="Cambria" w:hAnsi="Cambria"/>
          <w:sz w:val="24"/>
          <w:szCs w:val="24"/>
          <w:lang w:val="de-DE"/>
        </w:rPr>
        <w:t xml:space="preserve"> mehr Angst vor den Bauernbewegungen, </w:t>
      </w:r>
      <w:r w:rsidR="00335E91">
        <w:rPr>
          <w:rFonts w:ascii="Cambria" w:hAnsi="Cambria"/>
          <w:sz w:val="24"/>
          <w:szCs w:val="24"/>
          <w:lang w:val="de-DE"/>
        </w:rPr>
        <w:t xml:space="preserve">deshalb </w:t>
      </w:r>
      <w:r w:rsidR="00F035EE">
        <w:rPr>
          <w:rFonts w:ascii="Cambria" w:hAnsi="Cambria"/>
          <w:sz w:val="24"/>
          <w:szCs w:val="24"/>
          <w:lang w:val="de-DE"/>
        </w:rPr>
        <w:t xml:space="preserve">durften die Aktivisten </w:t>
      </w:r>
      <w:r w:rsidRPr="00F76D52">
        <w:rPr>
          <w:rFonts w:ascii="Cambria" w:hAnsi="Cambria"/>
          <w:sz w:val="24"/>
          <w:szCs w:val="24"/>
          <w:lang w:val="de-DE"/>
        </w:rPr>
        <w:t xml:space="preserve">städtische Arbeiterorganisationen </w:t>
      </w:r>
      <w:r w:rsidR="00F035EE">
        <w:rPr>
          <w:rFonts w:ascii="Cambria" w:hAnsi="Cambria"/>
          <w:sz w:val="24"/>
          <w:szCs w:val="24"/>
          <w:lang w:val="de-DE"/>
        </w:rPr>
        <w:t>gründ</w:t>
      </w:r>
      <w:r w:rsidRPr="00F76D52">
        <w:rPr>
          <w:rFonts w:ascii="Cambria" w:hAnsi="Cambria"/>
          <w:sz w:val="24"/>
          <w:szCs w:val="24"/>
          <w:lang w:val="de-DE"/>
        </w:rPr>
        <w:t xml:space="preserve">en. Die Sozialdemokraten befassten sich kaum mit der Agrarfrage und der Organisation des Agrarproletariats. In </w:t>
      </w:r>
      <w:r w:rsidRPr="00F76D52">
        <w:rPr>
          <w:rFonts w:ascii="Cambria" w:hAnsi="Cambria"/>
          <w:sz w:val="24"/>
          <w:szCs w:val="24"/>
          <w:lang w:val="de-DE"/>
        </w:rPr>
        <w:lastRenderedPageBreak/>
        <w:t>diesem Bereich gingen sie von der Marxschen Theorie aus. Die MSZDP war gegen Landverteilung, sie</w:t>
      </w:r>
      <w:r w:rsidR="00517F49">
        <w:rPr>
          <w:rFonts w:ascii="Cambria" w:hAnsi="Cambria"/>
          <w:sz w:val="24"/>
          <w:szCs w:val="24"/>
          <w:lang w:val="de-DE"/>
        </w:rPr>
        <w:t xml:space="preserve"> wollte</w:t>
      </w:r>
      <w:r w:rsidRPr="00F76D52">
        <w:rPr>
          <w:rFonts w:ascii="Cambria" w:hAnsi="Cambria"/>
          <w:sz w:val="24"/>
          <w:szCs w:val="24"/>
          <w:lang w:val="de-DE"/>
        </w:rPr>
        <w:t xml:space="preserve"> nicht die Schichten der Kleinbesitzer stärken. </w:t>
      </w:r>
      <w:r w:rsidR="00102B69">
        <w:rPr>
          <w:rFonts w:ascii="Cambria" w:hAnsi="Cambria"/>
          <w:sz w:val="24"/>
          <w:szCs w:val="24"/>
          <w:lang w:val="de-DE"/>
        </w:rPr>
        <w:t xml:space="preserve">Sie wollten sogar die </w:t>
      </w:r>
      <w:r w:rsidR="004D2396" w:rsidRPr="00F76D52">
        <w:rPr>
          <w:rFonts w:ascii="Cambria" w:hAnsi="Cambria"/>
          <w:sz w:val="24"/>
          <w:szCs w:val="24"/>
          <w:lang w:val="de-DE"/>
        </w:rPr>
        <w:t>Vergesellschaftung von Grund und Boden</w:t>
      </w:r>
      <w:r w:rsidR="00102B69">
        <w:rPr>
          <w:rFonts w:ascii="Cambria" w:hAnsi="Cambria"/>
          <w:sz w:val="24"/>
          <w:szCs w:val="24"/>
          <w:lang w:val="de-DE"/>
        </w:rPr>
        <w:t>.</w:t>
      </w:r>
      <w:r w:rsidRPr="00F76D52">
        <w:rPr>
          <w:rFonts w:ascii="Cambria" w:hAnsi="Cambria"/>
          <w:sz w:val="24"/>
          <w:szCs w:val="24"/>
          <w:lang w:val="de-DE"/>
        </w:rPr>
        <w:t xml:space="preserve"> Getreu der Marxschen Lehre stand die Partei auf dem Boden des Internationalismus. Statt der nationalen Problematik hielt sie die Klassengegensätze für entscheidend. Nach ihrer Meinung schwächten die nationalen Bewegungen die Einheit der Arbeiterklasse und dienten damit der Bourgeoisie. Den ungarischen Nationalismus lehnten sie grundsätzlich ab</w:t>
      </w:r>
      <w:r w:rsidR="00DA59F5">
        <w:rPr>
          <w:rFonts w:ascii="Cambria" w:hAnsi="Cambria"/>
          <w:sz w:val="24"/>
          <w:szCs w:val="24"/>
          <w:lang w:val="de-DE"/>
        </w:rPr>
        <w:t>. Die Zei</w:t>
      </w:r>
      <w:r w:rsidRPr="00F76D52">
        <w:rPr>
          <w:rFonts w:ascii="Cambria" w:hAnsi="Cambria"/>
          <w:sz w:val="24"/>
          <w:szCs w:val="24"/>
          <w:lang w:val="de-DE"/>
        </w:rPr>
        <w:t>tung „N</w:t>
      </w:r>
      <w:r w:rsidRPr="00F76D52">
        <w:rPr>
          <w:rFonts w:ascii="Cambria" w:hAnsi="Cambria" w:cs="Calibri"/>
          <w:sz w:val="24"/>
          <w:szCs w:val="24"/>
          <w:lang w:val="de-DE"/>
        </w:rPr>
        <w:t>é</w:t>
      </w:r>
      <w:r w:rsidRPr="00F76D52">
        <w:rPr>
          <w:rFonts w:ascii="Cambria" w:hAnsi="Cambria"/>
          <w:sz w:val="24"/>
          <w:szCs w:val="24"/>
          <w:lang w:val="de-DE"/>
        </w:rPr>
        <w:t>pszava</w:t>
      </w:r>
      <w:r w:rsidRPr="00F76D52">
        <w:rPr>
          <w:rFonts w:ascii="Cambria" w:hAnsi="Cambria" w:cs="Calibri"/>
          <w:sz w:val="24"/>
          <w:szCs w:val="24"/>
          <w:lang w:val="de-DE"/>
        </w:rPr>
        <w:t>”</w:t>
      </w:r>
      <w:r w:rsidRPr="00F76D52">
        <w:rPr>
          <w:rFonts w:ascii="Cambria" w:hAnsi="Cambria"/>
          <w:sz w:val="24"/>
          <w:szCs w:val="24"/>
          <w:lang w:val="de-DE"/>
        </w:rPr>
        <w:t xml:space="preserve"> erschien in mehreren Sprachen. Gleichzeitig grenzte sich die MSZDP von den Nationalitätenbewegungen ab. Sie akzeptierte die Auffassung von der Einheit des ungarischen Staates und hielt die Assimilation für einen natürlichen Prozess. Folglich unterstützte sie nicht die Organisationsbestrebungen der Nationalitäten. Daraus ergab sich wiederum, dass die nationalistischen Strömungen der Nationalitäten die sozialdemokratische Bewegung ablehnten. </w:t>
      </w:r>
      <w:r w:rsidR="00186D1D">
        <w:rPr>
          <w:rFonts w:ascii="Cambria" w:hAnsi="Cambria"/>
          <w:sz w:val="24"/>
          <w:szCs w:val="24"/>
          <w:lang w:val="de-DE"/>
        </w:rPr>
        <w:t xml:space="preserve">In der Regierung von Károlyi Mihály erhielten die Sozialdemokraten eine </w:t>
      </w:r>
      <w:r w:rsidR="00CF529C">
        <w:rPr>
          <w:rFonts w:ascii="Cambria" w:hAnsi="Cambria"/>
          <w:sz w:val="24"/>
          <w:szCs w:val="24"/>
          <w:lang w:val="de-DE"/>
        </w:rPr>
        <w:t>wichtigere Rolle</w:t>
      </w:r>
      <w:r w:rsidR="00FF0A13">
        <w:rPr>
          <w:rFonts w:ascii="Cambria" w:hAnsi="Cambria"/>
          <w:sz w:val="24"/>
          <w:szCs w:val="24"/>
          <w:lang w:val="de-DE"/>
        </w:rPr>
        <w:t>.</w:t>
      </w:r>
    </w:p>
    <w:p w14:paraId="306B4491" w14:textId="72197954" w:rsidR="00E646C6" w:rsidRPr="00B5793A" w:rsidRDefault="00E646C6" w:rsidP="00B8380E">
      <w:pPr>
        <w:jc w:val="both"/>
        <w:rPr>
          <w:rFonts w:ascii="Cambria" w:hAnsi="Cambria"/>
          <w:b/>
          <w:bCs/>
          <w:sz w:val="24"/>
          <w:szCs w:val="24"/>
          <w:lang w:val="de-DE"/>
        </w:rPr>
      </w:pPr>
      <w:r w:rsidRPr="00A742B9">
        <w:rPr>
          <w:rFonts w:ascii="Cambria" w:hAnsi="Cambria"/>
          <w:b/>
          <w:bCs/>
          <w:sz w:val="24"/>
          <w:szCs w:val="24"/>
          <w:lang w:val="de-DE"/>
        </w:rPr>
        <w:t>Die christlich-soziale Bewegung</w:t>
      </w:r>
    </w:p>
    <w:p w14:paraId="1E324153" w14:textId="2994C8B3" w:rsidR="00E646C6" w:rsidRDefault="00E646C6" w:rsidP="00B8380E">
      <w:pPr>
        <w:jc w:val="both"/>
        <w:rPr>
          <w:rFonts w:ascii="Cambria" w:hAnsi="Cambria"/>
          <w:sz w:val="24"/>
          <w:szCs w:val="24"/>
          <w:lang w:val="de-DE"/>
        </w:rPr>
      </w:pPr>
      <w:r w:rsidRPr="00F76D52">
        <w:rPr>
          <w:rFonts w:ascii="Cambria" w:hAnsi="Cambria"/>
          <w:sz w:val="24"/>
          <w:szCs w:val="24"/>
          <w:lang w:val="de-DE"/>
        </w:rPr>
        <w:t>Auf die Herausforderungen des 19. Jahrhunderts (</w:t>
      </w:r>
      <w:r w:rsidRPr="00DA59F5">
        <w:rPr>
          <w:rFonts w:ascii="Cambria" w:hAnsi="Cambria"/>
          <w:b/>
          <w:bCs/>
          <w:sz w:val="24"/>
          <w:szCs w:val="24"/>
          <w:lang w:val="de-DE"/>
        </w:rPr>
        <w:t>Ungerechtigkeiten des kapitalistischen Systems, Verstädterung, Verweltlichung, Entwicklung der Naturwissenschaften, Trennung von Kirche und Staat</w:t>
      </w:r>
      <w:r w:rsidRPr="00DA59F5">
        <w:rPr>
          <w:rFonts w:ascii="Cambria" w:hAnsi="Cambria"/>
          <w:sz w:val="24"/>
          <w:szCs w:val="24"/>
          <w:lang w:val="de-DE"/>
        </w:rPr>
        <w:t>)</w:t>
      </w:r>
      <w:r w:rsidRPr="00F76D52">
        <w:rPr>
          <w:rFonts w:ascii="Cambria" w:hAnsi="Cambria"/>
          <w:sz w:val="24"/>
          <w:szCs w:val="24"/>
          <w:lang w:val="de-DE"/>
        </w:rPr>
        <w:t xml:space="preserve"> fand die katholische Kirche </w:t>
      </w:r>
      <w:r w:rsidR="00DA59F5">
        <w:rPr>
          <w:rFonts w:ascii="Cambria" w:hAnsi="Cambria"/>
          <w:sz w:val="24"/>
          <w:szCs w:val="24"/>
          <w:lang w:val="de-DE"/>
        </w:rPr>
        <w:t>kaum</w:t>
      </w:r>
      <w:r w:rsidRPr="00F76D52">
        <w:rPr>
          <w:rFonts w:ascii="Cambria" w:hAnsi="Cambria"/>
          <w:sz w:val="24"/>
          <w:szCs w:val="24"/>
          <w:lang w:val="de-DE"/>
        </w:rPr>
        <w:t xml:space="preserve"> Antworten. Die Wende kam mit Papst Leo </w:t>
      </w:r>
      <w:r w:rsidR="004E7E57">
        <w:rPr>
          <w:rFonts w:ascii="Cambria" w:hAnsi="Cambria"/>
          <w:sz w:val="24"/>
          <w:szCs w:val="24"/>
          <w:lang w:val="de-DE"/>
        </w:rPr>
        <w:t>X</w:t>
      </w:r>
      <w:r w:rsidRPr="00F76D52">
        <w:rPr>
          <w:rFonts w:ascii="Cambria" w:hAnsi="Cambria"/>
          <w:sz w:val="24"/>
          <w:szCs w:val="24"/>
          <w:lang w:val="de-DE"/>
        </w:rPr>
        <w:t>III. (1878</w:t>
      </w:r>
      <w:r w:rsidR="00D573EE">
        <w:rPr>
          <w:rFonts w:ascii="Cambria" w:hAnsi="Cambria"/>
          <w:sz w:val="24"/>
          <w:szCs w:val="24"/>
          <w:lang w:val="de-DE"/>
        </w:rPr>
        <w:t>-</w:t>
      </w:r>
      <w:r w:rsidRPr="00F76D52">
        <w:rPr>
          <w:rFonts w:ascii="Cambria" w:hAnsi="Cambria"/>
          <w:sz w:val="24"/>
          <w:szCs w:val="24"/>
          <w:lang w:val="de-DE"/>
        </w:rPr>
        <w:t xml:space="preserve">1903). Die Kirche wurde offener für die wissenschaftlichen Ergebnisse des Zeitalters und die gesellschaftlichen Probleme. Der Papst unterstützte die kirchliche Sozialarbeit in Arbeiterkreisen – als eine dem </w:t>
      </w:r>
      <w:r w:rsidR="002D455C">
        <w:rPr>
          <w:rFonts w:ascii="Cambria" w:hAnsi="Cambria"/>
          <w:sz w:val="24"/>
          <w:szCs w:val="24"/>
          <w:lang w:val="de-DE"/>
        </w:rPr>
        <w:t>Ch</w:t>
      </w:r>
      <w:r w:rsidR="002D455C" w:rsidRPr="00F76D52">
        <w:rPr>
          <w:rFonts w:ascii="Cambria" w:hAnsi="Cambria"/>
          <w:sz w:val="24"/>
          <w:szCs w:val="24"/>
          <w:lang w:val="de-DE"/>
        </w:rPr>
        <w:t>ristentum</w:t>
      </w:r>
      <w:r w:rsidRPr="00F76D52">
        <w:rPr>
          <w:rFonts w:ascii="Cambria" w:hAnsi="Cambria"/>
          <w:sz w:val="24"/>
          <w:szCs w:val="24"/>
          <w:lang w:val="de-DE"/>
        </w:rPr>
        <w:t xml:space="preserve"> angemessene Tätigkeit – und die Gründung von christlichen Gewerkschaften (Enzyklika Rundschreiben Rerum novarum, 1891). Daraus </w:t>
      </w:r>
      <w:r w:rsidR="00C40367">
        <w:rPr>
          <w:rFonts w:ascii="Cambria" w:hAnsi="Cambria"/>
          <w:sz w:val="24"/>
          <w:szCs w:val="24"/>
          <w:lang w:val="de-DE"/>
        </w:rPr>
        <w:t>entstand</w:t>
      </w:r>
      <w:r w:rsidRPr="00F76D52">
        <w:rPr>
          <w:rFonts w:ascii="Cambria" w:hAnsi="Cambria"/>
          <w:sz w:val="24"/>
          <w:szCs w:val="24"/>
          <w:lang w:val="de-DE"/>
        </w:rPr>
        <w:t xml:space="preserve"> die christlich-soziale Bewegung</w:t>
      </w:r>
      <w:r w:rsidR="00C34F21">
        <w:rPr>
          <w:rFonts w:ascii="Cambria" w:hAnsi="Cambria"/>
          <w:sz w:val="24"/>
          <w:szCs w:val="24"/>
          <w:lang w:val="de-DE"/>
        </w:rPr>
        <w:t xml:space="preserve">, </w:t>
      </w:r>
      <w:r w:rsidR="00DA59F5">
        <w:rPr>
          <w:rFonts w:ascii="Cambria" w:hAnsi="Cambria"/>
          <w:sz w:val="24"/>
          <w:szCs w:val="24"/>
          <w:lang w:val="de-DE"/>
        </w:rPr>
        <w:t>welch</w:t>
      </w:r>
      <w:r w:rsidR="00C34F21">
        <w:rPr>
          <w:rFonts w:ascii="Cambria" w:hAnsi="Cambria"/>
          <w:sz w:val="24"/>
          <w:szCs w:val="24"/>
          <w:lang w:val="de-DE"/>
        </w:rPr>
        <w:t xml:space="preserve">e </w:t>
      </w:r>
      <w:r w:rsidR="00844234" w:rsidRPr="00DA59F5">
        <w:rPr>
          <w:rFonts w:ascii="Cambria" w:hAnsi="Cambria"/>
          <w:b/>
          <w:bCs/>
          <w:sz w:val="24"/>
          <w:szCs w:val="24"/>
          <w:lang w:val="de-DE"/>
        </w:rPr>
        <w:t>die</w:t>
      </w:r>
      <w:r w:rsidRPr="00DA59F5">
        <w:rPr>
          <w:rFonts w:ascii="Cambria" w:hAnsi="Cambria"/>
          <w:b/>
          <w:bCs/>
          <w:sz w:val="24"/>
          <w:szCs w:val="24"/>
          <w:lang w:val="de-DE"/>
        </w:rPr>
        <w:t xml:space="preserve"> sozialen Bedingungen </w:t>
      </w:r>
      <w:r w:rsidR="00844234" w:rsidRPr="00DA59F5">
        <w:rPr>
          <w:rFonts w:ascii="Cambria" w:hAnsi="Cambria"/>
          <w:b/>
          <w:bCs/>
          <w:sz w:val="24"/>
          <w:szCs w:val="24"/>
          <w:lang w:val="de-DE"/>
        </w:rPr>
        <w:t>verbessern</w:t>
      </w:r>
      <w:r w:rsidR="00844234">
        <w:rPr>
          <w:rFonts w:ascii="Cambria" w:hAnsi="Cambria"/>
          <w:sz w:val="24"/>
          <w:szCs w:val="24"/>
          <w:lang w:val="de-DE"/>
        </w:rPr>
        <w:t xml:space="preserve"> wollte.</w:t>
      </w:r>
      <w:r w:rsidRPr="00F76D52">
        <w:rPr>
          <w:rFonts w:ascii="Cambria" w:hAnsi="Cambria"/>
          <w:sz w:val="24"/>
          <w:szCs w:val="24"/>
          <w:lang w:val="de-DE"/>
        </w:rPr>
        <w:t xml:space="preserve"> Im Gegensatz zu den marxistischen Parteien sah sie ihr Ziel nicht in der Zuspitzung, sondern in der Aufhebung der Gegensätze.</w:t>
      </w:r>
    </w:p>
    <w:p w14:paraId="2EB9A61E" w14:textId="1DE2425F" w:rsidR="00A742B9" w:rsidRPr="00F76D52" w:rsidRDefault="008138BF" w:rsidP="00A742B9">
      <w:pPr>
        <w:jc w:val="both"/>
        <w:rPr>
          <w:rFonts w:ascii="Cambria" w:hAnsi="Cambria"/>
          <w:sz w:val="24"/>
          <w:szCs w:val="24"/>
          <w:lang w:val="de-DE"/>
        </w:rPr>
      </w:pPr>
      <w:r>
        <w:rPr>
          <w:rFonts w:ascii="Cambria" w:hAnsi="Cambria"/>
          <w:b/>
          <w:bCs/>
          <w:sz w:val="24"/>
          <w:szCs w:val="24"/>
          <w:lang w:val="de-DE"/>
        </w:rPr>
        <w:t xml:space="preserve">Christlicher Sozialismus </w:t>
      </w:r>
      <w:r w:rsidR="00400EBA">
        <w:rPr>
          <w:rFonts w:ascii="Cambria" w:hAnsi="Cambria"/>
          <w:b/>
          <w:bCs/>
          <w:sz w:val="24"/>
          <w:szCs w:val="24"/>
          <w:lang w:val="de-DE"/>
        </w:rPr>
        <w:t xml:space="preserve">In </w:t>
      </w:r>
      <w:r w:rsidR="00A742B9" w:rsidRPr="003F2F40">
        <w:rPr>
          <w:rFonts w:ascii="Cambria" w:hAnsi="Cambria"/>
          <w:b/>
          <w:bCs/>
          <w:sz w:val="24"/>
          <w:szCs w:val="24"/>
          <w:lang w:val="de-DE"/>
        </w:rPr>
        <w:t>Ungarn</w:t>
      </w:r>
      <w:r w:rsidR="00A742B9">
        <w:rPr>
          <w:rFonts w:ascii="Cambria" w:hAnsi="Cambria"/>
          <w:sz w:val="24"/>
          <w:szCs w:val="24"/>
          <w:lang w:val="de-DE"/>
        </w:rPr>
        <w:t xml:space="preserve">: </w:t>
      </w:r>
      <w:r w:rsidR="00A742B9" w:rsidRPr="00F76D52">
        <w:rPr>
          <w:rFonts w:ascii="Cambria" w:hAnsi="Cambria"/>
          <w:sz w:val="24"/>
          <w:szCs w:val="24"/>
          <w:lang w:val="de-DE"/>
        </w:rPr>
        <w:t xml:space="preserve">Nach der Verkündung der Enzyklika Rerum Novarum von Papst Leo </w:t>
      </w:r>
      <w:r w:rsidR="004E7E57">
        <w:rPr>
          <w:rFonts w:ascii="Cambria" w:hAnsi="Cambria"/>
          <w:sz w:val="24"/>
          <w:szCs w:val="24"/>
          <w:lang w:val="de-DE"/>
        </w:rPr>
        <w:t>X</w:t>
      </w:r>
      <w:r w:rsidR="00A742B9" w:rsidRPr="00F76D52">
        <w:rPr>
          <w:rFonts w:ascii="Cambria" w:hAnsi="Cambria"/>
          <w:sz w:val="24"/>
          <w:szCs w:val="24"/>
          <w:lang w:val="de-DE"/>
        </w:rPr>
        <w:t>III. entwickelte sich auch in Ungarn die christlich-soziale Bewegung. Ihre prinzipiellen Grundlagen schuf der Bischof von Székesfehérv</w:t>
      </w:r>
      <w:r w:rsidR="00A742B9" w:rsidRPr="00F76D52">
        <w:rPr>
          <w:rFonts w:ascii="Cambria" w:hAnsi="Cambria" w:cs="Calibri"/>
          <w:sz w:val="24"/>
          <w:szCs w:val="24"/>
          <w:lang w:val="de-DE"/>
        </w:rPr>
        <w:t>á</w:t>
      </w:r>
      <w:r w:rsidR="00A742B9" w:rsidRPr="00F76D52">
        <w:rPr>
          <w:rFonts w:ascii="Cambria" w:hAnsi="Cambria"/>
          <w:sz w:val="24"/>
          <w:szCs w:val="24"/>
          <w:lang w:val="de-DE"/>
        </w:rPr>
        <w:t>r Ottok</w:t>
      </w:r>
      <w:r w:rsidR="00A742B9" w:rsidRPr="00F76D52">
        <w:rPr>
          <w:rFonts w:ascii="Cambria" w:hAnsi="Cambria" w:cs="Calibri"/>
          <w:sz w:val="24"/>
          <w:szCs w:val="24"/>
          <w:lang w:val="de-DE"/>
        </w:rPr>
        <w:t>á</w:t>
      </w:r>
      <w:r w:rsidR="00A742B9" w:rsidRPr="00F76D52">
        <w:rPr>
          <w:rFonts w:ascii="Cambria" w:hAnsi="Cambria"/>
          <w:sz w:val="24"/>
          <w:szCs w:val="24"/>
          <w:lang w:val="de-DE"/>
        </w:rPr>
        <w:t xml:space="preserve">r Prohászka. Bei der Regierung und den Kirchen fand sie wenig Verständnis. In der Epoche stellte sie keine beachtliche Alternative zur sozialdemokratischen Bewegung dar. Anfang des 20. Jahrhunderts erstarkte die zur Mittelklasse gehörende bürgerliche Intelligenz. Aus ihr ging eine kleine Gruppe von bürgerlichen Radikalen hervor, die in der Behandlung politischer Fragen von der traditionellen staatsrechtlichen Auffassung abwichen und für radikale Reformen zur Vervollkommnung der Demokratie eintraten. Ihre Ansichten legten sie in sozialwissenschaftlichen Zeitschriften (z. B. Huszadik Század) dar. </w:t>
      </w:r>
      <w:r>
        <w:rPr>
          <w:rFonts w:ascii="Cambria" w:hAnsi="Cambria"/>
          <w:sz w:val="24"/>
          <w:szCs w:val="24"/>
          <w:lang w:val="de-DE"/>
        </w:rPr>
        <w:t>E</w:t>
      </w:r>
      <w:r w:rsidR="00A742B9" w:rsidRPr="00F76D52">
        <w:rPr>
          <w:rFonts w:ascii="Cambria" w:hAnsi="Cambria"/>
          <w:sz w:val="24"/>
          <w:szCs w:val="24"/>
          <w:lang w:val="de-DE"/>
        </w:rPr>
        <w:t>iner ihrer geistigen Anführer, Oszkár Jászi</w:t>
      </w:r>
      <w:r>
        <w:rPr>
          <w:rFonts w:ascii="Cambria" w:hAnsi="Cambria"/>
          <w:sz w:val="24"/>
          <w:szCs w:val="24"/>
          <w:lang w:val="de-DE"/>
        </w:rPr>
        <w:t xml:space="preserve"> arbeitete</w:t>
      </w:r>
      <w:r w:rsidR="00A742B9" w:rsidRPr="00F76D52">
        <w:rPr>
          <w:rFonts w:ascii="Cambria" w:hAnsi="Cambria"/>
          <w:sz w:val="24"/>
          <w:szCs w:val="24"/>
          <w:lang w:val="de-DE"/>
        </w:rPr>
        <w:t xml:space="preserve"> eine Kompromisslösung f</w:t>
      </w:r>
      <w:r w:rsidR="00A742B9" w:rsidRPr="00F76D52">
        <w:rPr>
          <w:rFonts w:ascii="Cambria" w:hAnsi="Cambria" w:cs="Calibri"/>
          <w:sz w:val="24"/>
          <w:szCs w:val="24"/>
          <w:lang w:val="de-DE"/>
        </w:rPr>
        <w:t>ü</w:t>
      </w:r>
      <w:r w:rsidR="00A742B9" w:rsidRPr="00F76D52">
        <w:rPr>
          <w:rFonts w:ascii="Cambria" w:hAnsi="Cambria"/>
          <w:sz w:val="24"/>
          <w:szCs w:val="24"/>
          <w:lang w:val="de-DE"/>
        </w:rPr>
        <w:t>r die Nationalit</w:t>
      </w:r>
      <w:r w:rsidR="00A742B9" w:rsidRPr="00F76D52">
        <w:rPr>
          <w:rFonts w:ascii="Cambria" w:hAnsi="Cambria" w:cs="Calibri"/>
          <w:sz w:val="24"/>
          <w:szCs w:val="24"/>
          <w:lang w:val="de-DE"/>
        </w:rPr>
        <w:t>ä</w:t>
      </w:r>
      <w:r w:rsidR="00A742B9" w:rsidRPr="00F76D52">
        <w:rPr>
          <w:rFonts w:ascii="Cambria" w:hAnsi="Cambria"/>
          <w:sz w:val="24"/>
          <w:szCs w:val="24"/>
          <w:lang w:val="de-DE"/>
        </w:rPr>
        <w:t>tenfrage aus. Die Intellektuellengruppe formierte sich erst 1914 zu einer Partei.</w:t>
      </w:r>
    </w:p>
    <w:p w14:paraId="49169251" w14:textId="5CB6AEDE" w:rsidR="00A742B9" w:rsidRDefault="00A742B9" w:rsidP="00B8380E">
      <w:pPr>
        <w:jc w:val="both"/>
        <w:rPr>
          <w:rFonts w:ascii="Cambria" w:hAnsi="Cambria"/>
          <w:sz w:val="24"/>
          <w:szCs w:val="24"/>
          <w:lang w:val="de-DE"/>
        </w:rPr>
      </w:pPr>
    </w:p>
    <w:p w14:paraId="3822D645" w14:textId="77777777" w:rsidR="008138BF" w:rsidRDefault="008138BF" w:rsidP="00B8380E">
      <w:pPr>
        <w:jc w:val="both"/>
        <w:rPr>
          <w:rFonts w:ascii="Cambria" w:hAnsi="Cambria"/>
          <w:sz w:val="24"/>
          <w:szCs w:val="24"/>
          <w:lang w:val="de-DE"/>
        </w:rPr>
      </w:pPr>
    </w:p>
    <w:p w14:paraId="5CD96AD4" w14:textId="77777777" w:rsidR="00DA59F5" w:rsidRDefault="00DA59F5" w:rsidP="00B8380E">
      <w:pPr>
        <w:jc w:val="both"/>
        <w:rPr>
          <w:rFonts w:ascii="Cambria" w:hAnsi="Cambria"/>
          <w:b/>
          <w:bCs/>
          <w:sz w:val="24"/>
          <w:szCs w:val="24"/>
          <w:lang w:val="de-DE"/>
        </w:rPr>
      </w:pPr>
    </w:p>
    <w:p w14:paraId="6446C2C0" w14:textId="1BE42D72" w:rsidR="00C3569C" w:rsidRPr="003649F2" w:rsidRDefault="005E102E" w:rsidP="00B8380E">
      <w:pPr>
        <w:jc w:val="both"/>
        <w:rPr>
          <w:rFonts w:ascii="Cambria" w:hAnsi="Cambria"/>
          <w:b/>
          <w:bCs/>
          <w:sz w:val="24"/>
          <w:szCs w:val="24"/>
          <w:lang w:val="de-DE"/>
        </w:rPr>
      </w:pPr>
      <w:r w:rsidRPr="003649F2">
        <w:rPr>
          <w:rFonts w:ascii="Cambria" w:hAnsi="Cambria"/>
          <w:b/>
          <w:bCs/>
          <w:sz w:val="24"/>
          <w:szCs w:val="24"/>
          <w:lang w:val="de-DE"/>
        </w:rPr>
        <w:lastRenderedPageBreak/>
        <w:t>Fragen</w:t>
      </w:r>
    </w:p>
    <w:p w14:paraId="23F548F5" w14:textId="76C6F07B" w:rsidR="005E102E" w:rsidRDefault="00BF2991" w:rsidP="00B8380E">
      <w:pPr>
        <w:jc w:val="both"/>
        <w:rPr>
          <w:rFonts w:ascii="Cambria" w:hAnsi="Cambria"/>
          <w:sz w:val="24"/>
          <w:szCs w:val="24"/>
          <w:lang w:val="de-DE"/>
        </w:rPr>
      </w:pPr>
      <w:r>
        <w:rPr>
          <w:rFonts w:ascii="Cambria" w:hAnsi="Cambria"/>
          <w:sz w:val="24"/>
          <w:szCs w:val="24"/>
          <w:lang w:val="de-DE"/>
        </w:rPr>
        <w:t>Wie hängen die Industrialisierung und die Arbeiterbewegung zusammen?</w:t>
      </w:r>
    </w:p>
    <w:p w14:paraId="6FB048F5" w14:textId="38AC707B" w:rsidR="008D2F18" w:rsidRDefault="008D2F18" w:rsidP="00B8380E">
      <w:pPr>
        <w:jc w:val="both"/>
        <w:rPr>
          <w:rFonts w:ascii="Cambria" w:hAnsi="Cambria"/>
          <w:sz w:val="24"/>
          <w:szCs w:val="24"/>
          <w:lang w:val="de-DE"/>
        </w:rPr>
      </w:pPr>
      <w:r>
        <w:rPr>
          <w:rFonts w:ascii="Cambria" w:hAnsi="Cambria"/>
          <w:sz w:val="24"/>
          <w:szCs w:val="24"/>
          <w:lang w:val="de-DE"/>
        </w:rPr>
        <w:t>Was war die Grundidee des Sozialismus?</w:t>
      </w:r>
    </w:p>
    <w:p w14:paraId="11CD3F1D" w14:textId="7C010651" w:rsidR="003649F2" w:rsidRDefault="003649F2" w:rsidP="00B8380E">
      <w:pPr>
        <w:jc w:val="both"/>
        <w:rPr>
          <w:rFonts w:ascii="Cambria" w:hAnsi="Cambria"/>
          <w:sz w:val="24"/>
          <w:szCs w:val="24"/>
          <w:lang w:val="de-DE"/>
        </w:rPr>
      </w:pPr>
      <w:r>
        <w:rPr>
          <w:rFonts w:ascii="Cambria" w:hAnsi="Cambria"/>
          <w:sz w:val="24"/>
          <w:szCs w:val="24"/>
          <w:lang w:val="de-DE"/>
        </w:rPr>
        <w:t>Welche Ziele hatte die Arbeiterbewegung?</w:t>
      </w:r>
    </w:p>
    <w:p w14:paraId="79645149" w14:textId="6D104F5A" w:rsidR="008D2F18" w:rsidRDefault="005A4F17" w:rsidP="00B8380E">
      <w:pPr>
        <w:jc w:val="both"/>
        <w:rPr>
          <w:rFonts w:ascii="Cambria" w:hAnsi="Cambria"/>
          <w:sz w:val="24"/>
          <w:szCs w:val="24"/>
          <w:lang w:val="de-DE"/>
        </w:rPr>
      </w:pPr>
      <w:r>
        <w:rPr>
          <w:rFonts w:ascii="Cambria" w:hAnsi="Cambria"/>
          <w:sz w:val="24"/>
          <w:szCs w:val="24"/>
          <w:lang w:val="de-DE"/>
        </w:rPr>
        <w:t>Welche Ziele hatten die Kommunisten und wie wollten sie diese Ziele erreichen?</w:t>
      </w:r>
    </w:p>
    <w:p w14:paraId="1C3EF7B6" w14:textId="77777777" w:rsidR="00E556A1" w:rsidRDefault="00E556A1" w:rsidP="00E556A1">
      <w:pPr>
        <w:jc w:val="both"/>
        <w:rPr>
          <w:rFonts w:ascii="Cambria" w:hAnsi="Cambria"/>
          <w:sz w:val="24"/>
          <w:szCs w:val="24"/>
          <w:lang w:val="de-DE"/>
        </w:rPr>
      </w:pPr>
      <w:r>
        <w:rPr>
          <w:rFonts w:ascii="Cambria" w:hAnsi="Cambria"/>
          <w:sz w:val="24"/>
          <w:szCs w:val="24"/>
          <w:lang w:val="de-DE"/>
        </w:rPr>
        <w:t xml:space="preserve">Was sind die Gemeinsamkeiten und die größten Unterschiede in den Ideen von Marx, Lenin und Stalin? </w:t>
      </w:r>
    </w:p>
    <w:p w14:paraId="7D6612BF" w14:textId="75C14EA8" w:rsidR="005A4F17" w:rsidRDefault="005A4F17" w:rsidP="00B8380E">
      <w:pPr>
        <w:jc w:val="both"/>
        <w:rPr>
          <w:rFonts w:ascii="Cambria" w:hAnsi="Cambria"/>
          <w:sz w:val="24"/>
          <w:szCs w:val="24"/>
          <w:lang w:val="de-DE"/>
        </w:rPr>
      </w:pPr>
      <w:r>
        <w:rPr>
          <w:rFonts w:ascii="Cambria" w:hAnsi="Cambria"/>
          <w:sz w:val="24"/>
          <w:szCs w:val="24"/>
          <w:lang w:val="de-DE"/>
        </w:rPr>
        <w:t>Welche Forderungen hatten die Sozialdemokraten?</w:t>
      </w:r>
    </w:p>
    <w:p w14:paraId="560E05F7" w14:textId="5526A5F6" w:rsidR="00030204" w:rsidRDefault="00030204" w:rsidP="00B8380E">
      <w:pPr>
        <w:jc w:val="both"/>
        <w:rPr>
          <w:rFonts w:ascii="Cambria" w:hAnsi="Cambria"/>
          <w:sz w:val="24"/>
          <w:szCs w:val="24"/>
          <w:lang w:val="de-DE"/>
        </w:rPr>
      </w:pPr>
      <w:r>
        <w:rPr>
          <w:rFonts w:ascii="Cambria" w:hAnsi="Cambria"/>
          <w:sz w:val="24"/>
          <w:szCs w:val="24"/>
          <w:lang w:val="de-DE"/>
        </w:rPr>
        <w:t>Welche Herausforderungen hatte die Kirche im 19. Jahrhundert?</w:t>
      </w:r>
    </w:p>
    <w:p w14:paraId="345556DE" w14:textId="77777777" w:rsidR="003649F2" w:rsidRDefault="003649F2" w:rsidP="00B8380E">
      <w:pPr>
        <w:jc w:val="both"/>
        <w:rPr>
          <w:rFonts w:ascii="Cambria" w:hAnsi="Cambria"/>
          <w:sz w:val="24"/>
          <w:szCs w:val="24"/>
          <w:lang w:val="de-DE"/>
        </w:rPr>
      </w:pPr>
    </w:p>
    <w:p w14:paraId="5CB45D09" w14:textId="5F660792" w:rsidR="005E102E" w:rsidRPr="00811A49" w:rsidRDefault="005E102E" w:rsidP="00B8380E">
      <w:pPr>
        <w:jc w:val="both"/>
        <w:rPr>
          <w:rFonts w:ascii="Cambria" w:hAnsi="Cambria"/>
          <w:b/>
          <w:bCs/>
          <w:sz w:val="24"/>
          <w:szCs w:val="24"/>
          <w:lang w:val="de-DE"/>
        </w:rPr>
      </w:pPr>
      <w:r w:rsidRPr="00811A49">
        <w:rPr>
          <w:rFonts w:ascii="Cambria" w:hAnsi="Cambria"/>
          <w:b/>
          <w:bCs/>
          <w:sz w:val="24"/>
          <w:szCs w:val="24"/>
          <w:lang w:val="de-DE"/>
        </w:rPr>
        <w:t>Aufgaben</w:t>
      </w:r>
    </w:p>
    <w:p w14:paraId="660E755A" w14:textId="489719EF" w:rsidR="000A474F" w:rsidRPr="00811A49" w:rsidRDefault="000A474F" w:rsidP="00B02C23">
      <w:pPr>
        <w:pStyle w:val="Listaszerbekezds"/>
        <w:numPr>
          <w:ilvl w:val="0"/>
          <w:numId w:val="18"/>
        </w:numPr>
        <w:jc w:val="both"/>
        <w:rPr>
          <w:rFonts w:ascii="Cambria" w:hAnsi="Cambria"/>
          <w:b/>
          <w:bCs/>
          <w:sz w:val="24"/>
          <w:szCs w:val="24"/>
          <w:lang w:val="de-DE"/>
        </w:rPr>
      </w:pPr>
      <w:r w:rsidRPr="00811A49">
        <w:rPr>
          <w:rFonts w:ascii="Cambria" w:hAnsi="Cambria"/>
          <w:b/>
          <w:bCs/>
          <w:sz w:val="24"/>
          <w:szCs w:val="24"/>
          <w:lang w:val="de-DE"/>
        </w:rPr>
        <w:t xml:space="preserve">Ordnen Sie die </w:t>
      </w:r>
      <w:r w:rsidR="00B02C23" w:rsidRPr="00811A49">
        <w:rPr>
          <w:rFonts w:ascii="Cambria" w:hAnsi="Cambria"/>
          <w:b/>
          <w:bCs/>
          <w:sz w:val="24"/>
          <w:szCs w:val="24"/>
          <w:lang w:val="de-DE"/>
        </w:rPr>
        <w:t>Namen den Personen zu.</w:t>
      </w:r>
    </w:p>
    <w:p w14:paraId="43F5D271" w14:textId="76939750" w:rsidR="00B02C23" w:rsidRPr="00C40DF8" w:rsidRDefault="004C6011" w:rsidP="00B02C23">
      <w:pPr>
        <w:jc w:val="both"/>
        <w:rPr>
          <w:rFonts w:ascii="Cambria" w:hAnsi="Cambria"/>
          <w:i/>
          <w:iCs/>
          <w:sz w:val="24"/>
          <w:szCs w:val="24"/>
          <w:lang w:val="de-DE"/>
        </w:rPr>
      </w:pPr>
      <w:r w:rsidRPr="00C40DF8">
        <w:rPr>
          <w:rFonts w:ascii="Cambria" w:hAnsi="Cambria"/>
          <w:i/>
          <w:iCs/>
          <w:sz w:val="24"/>
          <w:szCs w:val="24"/>
          <w:lang w:val="de-DE"/>
        </w:rPr>
        <w:t xml:space="preserve">Béla Kun, </w:t>
      </w:r>
      <w:r w:rsidR="008830AE" w:rsidRPr="00C40DF8">
        <w:rPr>
          <w:rFonts w:ascii="Cambria" w:hAnsi="Cambria"/>
          <w:i/>
          <w:iCs/>
          <w:sz w:val="24"/>
          <w:szCs w:val="24"/>
          <w:lang w:val="de-DE"/>
        </w:rPr>
        <w:t xml:space="preserve">Wladimir Iljitsch </w:t>
      </w:r>
      <w:r w:rsidRPr="00C40DF8">
        <w:rPr>
          <w:rFonts w:ascii="Cambria" w:hAnsi="Cambria"/>
          <w:i/>
          <w:iCs/>
          <w:sz w:val="24"/>
          <w:szCs w:val="24"/>
          <w:lang w:val="de-DE"/>
        </w:rPr>
        <w:t xml:space="preserve">Lenin, </w:t>
      </w:r>
      <w:r w:rsidR="002553A7" w:rsidRPr="00C40DF8">
        <w:rPr>
          <w:rFonts w:ascii="Cambria" w:hAnsi="Cambria"/>
          <w:i/>
          <w:iCs/>
          <w:sz w:val="24"/>
          <w:szCs w:val="24"/>
          <w:lang w:val="de-DE"/>
        </w:rPr>
        <w:t xml:space="preserve">Josef </w:t>
      </w:r>
      <w:r w:rsidRPr="00C40DF8">
        <w:rPr>
          <w:rFonts w:ascii="Cambria" w:hAnsi="Cambria"/>
          <w:i/>
          <w:iCs/>
          <w:sz w:val="24"/>
          <w:szCs w:val="24"/>
          <w:lang w:val="de-DE"/>
        </w:rPr>
        <w:t>Stalin</w:t>
      </w:r>
      <w:r w:rsidR="005368DD" w:rsidRPr="00C40DF8">
        <w:rPr>
          <w:rFonts w:ascii="Cambria" w:hAnsi="Cambria"/>
          <w:i/>
          <w:iCs/>
          <w:sz w:val="24"/>
          <w:szCs w:val="24"/>
          <w:lang w:val="de-DE"/>
        </w:rPr>
        <w:t>, Otto</w:t>
      </w:r>
      <w:r w:rsidR="00C40DF8" w:rsidRPr="00C40DF8">
        <w:rPr>
          <w:rFonts w:ascii="Cambria" w:hAnsi="Cambria"/>
          <w:i/>
          <w:iCs/>
          <w:sz w:val="24"/>
          <w:szCs w:val="24"/>
          <w:lang w:val="de-DE"/>
        </w:rPr>
        <w:t>kár</w:t>
      </w:r>
      <w:r w:rsidR="005368DD" w:rsidRPr="00C40DF8">
        <w:rPr>
          <w:rFonts w:ascii="Cambria" w:hAnsi="Cambria"/>
          <w:i/>
          <w:iCs/>
          <w:sz w:val="24"/>
          <w:szCs w:val="24"/>
          <w:lang w:val="de-DE"/>
        </w:rPr>
        <w:t xml:space="preserve"> Prohászka</w:t>
      </w:r>
      <w:r w:rsidRPr="00C40DF8">
        <w:rPr>
          <w:rFonts w:ascii="Cambria" w:hAnsi="Cambria"/>
          <w:i/>
          <w:iCs/>
          <w:sz w:val="24"/>
          <w:szCs w:val="24"/>
          <w:lang w:val="de-DE"/>
        </w:rPr>
        <w:t xml:space="preserve">, </w:t>
      </w:r>
      <w:r w:rsidR="000D104C" w:rsidRPr="00C40DF8">
        <w:rPr>
          <w:rFonts w:ascii="Cambria" w:hAnsi="Cambria"/>
          <w:i/>
          <w:iCs/>
          <w:sz w:val="24"/>
          <w:szCs w:val="24"/>
          <w:lang w:val="de-DE"/>
        </w:rPr>
        <w:t>Karl Marx, Leo XIII</w:t>
      </w:r>
    </w:p>
    <w:p w14:paraId="2CEFCBCA" w14:textId="77777777" w:rsidR="00DA59F5" w:rsidRDefault="00793D4C" w:rsidP="00B8380E">
      <w:pPr>
        <w:jc w:val="both"/>
        <w:rPr>
          <w:rFonts w:ascii="Cambria" w:hAnsi="Cambria"/>
          <w:sz w:val="24"/>
          <w:szCs w:val="24"/>
          <w:lang w:val="de-DE"/>
        </w:rPr>
      </w:pPr>
      <w:r w:rsidRPr="00793D4C">
        <w:rPr>
          <w:rFonts w:ascii="Cambria" w:hAnsi="Cambria"/>
          <w:noProof/>
          <w:sz w:val="24"/>
          <w:szCs w:val="24"/>
          <w:lang w:eastAsia="hu-HU"/>
        </w:rPr>
        <w:drawing>
          <wp:inline distT="0" distB="0" distL="0" distR="0" wp14:anchorId="23D1B488" wp14:editId="6AF5C8A7">
            <wp:extent cx="1412995" cy="1860443"/>
            <wp:effectExtent l="0" t="0" r="0" b="6985"/>
            <wp:docPr id="2089761193" name="Kép 1" descr="A képen ruházat, portré, Emberi arc, személy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761193" name="Kép 1" descr="A képen ruházat, portré, Emberi arc, személy látható&#10;&#10;Automatikusan generált leírás"/>
                    <pic:cNvPicPr/>
                  </pic:nvPicPr>
                  <pic:blipFill rotWithShape="1">
                    <a:blip r:embed="rId12"/>
                    <a:srcRect t="5144" r="1235" b="4571"/>
                    <a:stretch/>
                  </pic:blipFill>
                  <pic:spPr bwMode="auto">
                    <a:xfrm>
                      <a:off x="0" y="0"/>
                      <a:ext cx="1422416" cy="1872848"/>
                    </a:xfrm>
                    <a:prstGeom prst="rect">
                      <a:avLst/>
                    </a:prstGeom>
                    <a:ln>
                      <a:noFill/>
                    </a:ln>
                    <a:extLst>
                      <a:ext uri="{53640926-AAD7-44D8-BBD7-CCE9431645EC}">
                        <a14:shadowObscured xmlns:a14="http://schemas.microsoft.com/office/drawing/2010/main"/>
                      </a:ext>
                    </a:extLst>
                  </pic:spPr>
                </pic:pic>
              </a:graphicData>
            </a:graphic>
          </wp:inline>
        </w:drawing>
      </w:r>
      <w:r w:rsidR="0009677D">
        <w:rPr>
          <w:rFonts w:ascii="Cambria" w:hAnsi="Cambria"/>
          <w:sz w:val="24"/>
          <w:szCs w:val="24"/>
          <w:lang w:val="de-DE"/>
        </w:rPr>
        <w:t xml:space="preserve"> </w:t>
      </w:r>
      <w:r>
        <w:rPr>
          <w:rFonts w:ascii="Cambria" w:hAnsi="Cambria"/>
          <w:sz w:val="24"/>
          <w:szCs w:val="24"/>
          <w:lang w:val="de-DE"/>
        </w:rPr>
        <w:t xml:space="preserve"> 1.</w:t>
      </w:r>
      <w:r w:rsidR="0009677D">
        <w:rPr>
          <w:rFonts w:ascii="Cambria" w:hAnsi="Cambria"/>
          <w:sz w:val="24"/>
          <w:szCs w:val="24"/>
          <w:lang w:val="de-DE"/>
        </w:rPr>
        <w:t xml:space="preserve"> </w:t>
      </w:r>
      <w:r>
        <w:rPr>
          <w:rFonts w:ascii="Cambria" w:hAnsi="Cambria"/>
          <w:sz w:val="24"/>
          <w:szCs w:val="24"/>
          <w:lang w:val="de-DE"/>
        </w:rPr>
        <w:t xml:space="preserve">  </w:t>
      </w:r>
      <w:r>
        <w:rPr>
          <w:rFonts w:ascii="Cambria" w:hAnsi="Cambria"/>
          <w:noProof/>
          <w:sz w:val="24"/>
          <w:szCs w:val="24"/>
          <w:lang w:eastAsia="hu-HU"/>
        </w:rPr>
        <w:drawing>
          <wp:inline distT="0" distB="0" distL="0" distR="0" wp14:anchorId="4251D3C6" wp14:editId="54B0B7CB">
            <wp:extent cx="1466850" cy="1864443"/>
            <wp:effectExtent l="0" t="0" r="0" b="2540"/>
            <wp:docPr id="46302062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1760" cy="1896104"/>
                    </a:xfrm>
                    <a:prstGeom prst="rect">
                      <a:avLst/>
                    </a:prstGeom>
                    <a:noFill/>
                  </pic:spPr>
                </pic:pic>
              </a:graphicData>
            </a:graphic>
          </wp:inline>
        </w:drawing>
      </w:r>
      <w:r>
        <w:rPr>
          <w:rFonts w:ascii="Cambria" w:hAnsi="Cambria"/>
          <w:sz w:val="24"/>
          <w:szCs w:val="24"/>
          <w:lang w:val="de-DE"/>
        </w:rPr>
        <w:t xml:space="preserve"> </w:t>
      </w:r>
      <w:r w:rsidR="0009677D">
        <w:rPr>
          <w:rFonts w:ascii="Cambria" w:hAnsi="Cambria"/>
          <w:sz w:val="24"/>
          <w:szCs w:val="24"/>
          <w:lang w:val="de-DE"/>
        </w:rPr>
        <w:t xml:space="preserve"> </w:t>
      </w:r>
      <w:r>
        <w:rPr>
          <w:rFonts w:ascii="Cambria" w:hAnsi="Cambria"/>
          <w:sz w:val="24"/>
          <w:szCs w:val="24"/>
          <w:lang w:val="de-DE"/>
        </w:rPr>
        <w:t>2.</w:t>
      </w:r>
      <w:r w:rsidR="00DA59F5">
        <w:rPr>
          <w:rFonts w:ascii="Cambria" w:hAnsi="Cambria"/>
          <w:sz w:val="24"/>
          <w:szCs w:val="24"/>
          <w:lang w:val="de-DE"/>
        </w:rPr>
        <w:t xml:space="preserve">  </w:t>
      </w:r>
      <w:r w:rsidR="00DA59F5" w:rsidRPr="00793D4C">
        <w:rPr>
          <w:rFonts w:ascii="Cambria" w:hAnsi="Cambria"/>
          <w:noProof/>
          <w:sz w:val="24"/>
          <w:szCs w:val="24"/>
          <w:lang w:eastAsia="hu-HU"/>
        </w:rPr>
        <w:drawing>
          <wp:inline distT="0" distB="0" distL="0" distR="0" wp14:anchorId="7BDFE6BE" wp14:editId="705C2D23">
            <wp:extent cx="1447800" cy="1773711"/>
            <wp:effectExtent l="0" t="0" r="0" b="0"/>
            <wp:docPr id="669847872" name="Kép 1" descr="A képen ember, Emberi arc, vázlat, festmény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47872" name="Kép 1" descr="A képen ember, Emberi arc, vázlat, festmény látható&#10;&#10;Automatikusan generált leírás"/>
                    <pic:cNvPicPr/>
                  </pic:nvPicPr>
                  <pic:blipFill>
                    <a:blip r:embed="rId14"/>
                    <a:stretch>
                      <a:fillRect/>
                    </a:stretch>
                  </pic:blipFill>
                  <pic:spPr>
                    <a:xfrm>
                      <a:off x="0" y="0"/>
                      <a:ext cx="1456954" cy="1784926"/>
                    </a:xfrm>
                    <a:prstGeom prst="rect">
                      <a:avLst/>
                    </a:prstGeom>
                  </pic:spPr>
                </pic:pic>
              </a:graphicData>
            </a:graphic>
          </wp:inline>
        </w:drawing>
      </w:r>
      <w:r w:rsidR="00DA59F5">
        <w:rPr>
          <w:rFonts w:ascii="Cambria" w:hAnsi="Cambria"/>
          <w:sz w:val="24"/>
          <w:szCs w:val="24"/>
          <w:lang w:val="de-DE"/>
        </w:rPr>
        <w:t xml:space="preserve"> 3.</w:t>
      </w:r>
    </w:p>
    <w:p w14:paraId="4FB5B6EE" w14:textId="3ED5BC17" w:rsidR="005E102E" w:rsidRDefault="0061251C" w:rsidP="00B8380E">
      <w:pPr>
        <w:jc w:val="both"/>
        <w:rPr>
          <w:rFonts w:ascii="Cambria" w:hAnsi="Cambria"/>
          <w:sz w:val="24"/>
          <w:szCs w:val="24"/>
          <w:lang w:val="de-DE"/>
        </w:rPr>
      </w:pPr>
      <w:r w:rsidRPr="0061251C">
        <w:rPr>
          <w:rFonts w:ascii="Cambria" w:hAnsi="Cambria"/>
          <w:noProof/>
          <w:sz w:val="24"/>
          <w:szCs w:val="24"/>
          <w:lang w:eastAsia="hu-HU"/>
        </w:rPr>
        <w:drawing>
          <wp:inline distT="0" distB="0" distL="0" distR="0" wp14:anchorId="09CA2841" wp14:editId="1D397D69">
            <wp:extent cx="1343025" cy="1977084"/>
            <wp:effectExtent l="0" t="0" r="0" b="4445"/>
            <wp:docPr id="779210558" name="Kép 1" descr="A képen ruházat, Emberi arc, személy, portré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210558" name="Kép 1" descr="A képen ruházat, Emberi arc, személy, portré látható&#10;&#10;Automatikusan generált leírás"/>
                    <pic:cNvPicPr/>
                  </pic:nvPicPr>
                  <pic:blipFill rotWithShape="1">
                    <a:blip r:embed="rId15"/>
                    <a:srcRect t="2903"/>
                    <a:stretch/>
                  </pic:blipFill>
                  <pic:spPr bwMode="auto">
                    <a:xfrm>
                      <a:off x="0" y="0"/>
                      <a:ext cx="1356430" cy="1996818"/>
                    </a:xfrm>
                    <a:prstGeom prst="rect">
                      <a:avLst/>
                    </a:prstGeom>
                    <a:ln>
                      <a:noFill/>
                    </a:ln>
                    <a:extLst>
                      <a:ext uri="{53640926-AAD7-44D8-BBD7-CCE9431645EC}">
                        <a14:shadowObscured xmlns:a14="http://schemas.microsoft.com/office/drawing/2010/main"/>
                      </a:ext>
                    </a:extLst>
                  </pic:spPr>
                </pic:pic>
              </a:graphicData>
            </a:graphic>
          </wp:inline>
        </w:drawing>
      </w:r>
      <w:r w:rsidR="005368DD">
        <w:rPr>
          <w:rFonts w:ascii="Cambria" w:hAnsi="Cambria"/>
          <w:sz w:val="24"/>
          <w:szCs w:val="24"/>
          <w:lang w:val="de-DE"/>
        </w:rPr>
        <w:t xml:space="preserve">  4.</w:t>
      </w:r>
      <w:r w:rsidR="00DA59F5">
        <w:rPr>
          <w:rFonts w:ascii="Cambria" w:hAnsi="Cambria"/>
          <w:sz w:val="24"/>
          <w:szCs w:val="24"/>
          <w:lang w:val="de-DE"/>
        </w:rPr>
        <w:t xml:space="preserve">   </w:t>
      </w:r>
      <w:r w:rsidR="00DA59F5">
        <w:rPr>
          <w:rFonts w:ascii="Cambria" w:hAnsi="Cambria"/>
          <w:noProof/>
          <w:sz w:val="24"/>
          <w:szCs w:val="24"/>
          <w:lang w:eastAsia="hu-HU"/>
        </w:rPr>
        <w:drawing>
          <wp:inline distT="0" distB="0" distL="0" distR="0" wp14:anchorId="6456D199" wp14:editId="71B3D529">
            <wp:extent cx="1595138" cy="2000250"/>
            <wp:effectExtent l="0" t="0" r="5080" b="0"/>
            <wp:docPr id="253575750" name="Kép 2" descr="A képen ruházat, Emberi arc, személy, öltöny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575750" name="Kép 2" descr="A képen ruházat, Emberi arc, személy, öltöny látható&#10;&#10;Automatikusan generált leírá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6943" cy="2015053"/>
                    </a:xfrm>
                    <a:prstGeom prst="rect">
                      <a:avLst/>
                    </a:prstGeom>
                    <a:noFill/>
                  </pic:spPr>
                </pic:pic>
              </a:graphicData>
            </a:graphic>
          </wp:inline>
        </w:drawing>
      </w:r>
      <w:r w:rsidR="00DA59F5">
        <w:rPr>
          <w:rFonts w:ascii="Cambria" w:hAnsi="Cambria"/>
          <w:sz w:val="24"/>
          <w:szCs w:val="24"/>
          <w:lang w:val="de-DE"/>
        </w:rPr>
        <w:t xml:space="preserve">  5.  </w:t>
      </w:r>
      <w:r w:rsidR="00DA59F5">
        <w:rPr>
          <w:rFonts w:ascii="Cambria" w:hAnsi="Cambria"/>
          <w:noProof/>
          <w:sz w:val="24"/>
          <w:szCs w:val="24"/>
          <w:lang w:eastAsia="hu-HU"/>
        </w:rPr>
        <w:drawing>
          <wp:inline distT="0" distB="0" distL="0" distR="0" wp14:anchorId="51AE0754" wp14:editId="1C5C14E8">
            <wp:extent cx="1429440" cy="1962150"/>
            <wp:effectExtent l="0" t="0" r="0" b="0"/>
            <wp:docPr id="296645294" name="Kép 3" descr="A képen Emberi arc, portré, ruházat, Homlok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645294" name="Kép 3" descr="A képen Emberi arc, portré, ruházat, Homlok látható&#10;&#10;Automatikusan generált leírá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2045" cy="1979453"/>
                    </a:xfrm>
                    <a:prstGeom prst="rect">
                      <a:avLst/>
                    </a:prstGeom>
                    <a:noFill/>
                  </pic:spPr>
                </pic:pic>
              </a:graphicData>
            </a:graphic>
          </wp:inline>
        </w:drawing>
      </w:r>
      <w:r w:rsidR="00DA59F5">
        <w:rPr>
          <w:rFonts w:ascii="Cambria" w:hAnsi="Cambria"/>
          <w:sz w:val="24"/>
          <w:szCs w:val="24"/>
          <w:lang w:val="de-DE"/>
        </w:rPr>
        <w:t xml:space="preserve">  </w:t>
      </w:r>
      <w:r w:rsidR="0009677D">
        <w:rPr>
          <w:rFonts w:ascii="Cambria" w:hAnsi="Cambria"/>
          <w:sz w:val="24"/>
          <w:szCs w:val="24"/>
          <w:lang w:val="de-DE"/>
        </w:rPr>
        <w:t>6.</w:t>
      </w:r>
    </w:p>
    <w:p w14:paraId="5F4DF463" w14:textId="744EF83C" w:rsidR="00C3569C" w:rsidRDefault="00811A49" w:rsidP="00B8380E">
      <w:pPr>
        <w:jc w:val="both"/>
        <w:rPr>
          <w:rFonts w:ascii="Cambria" w:hAnsi="Cambria"/>
          <w:sz w:val="24"/>
          <w:szCs w:val="24"/>
          <w:lang w:val="de-DE"/>
        </w:rPr>
      </w:pPr>
      <w:r>
        <w:rPr>
          <w:rFonts w:ascii="Cambria" w:hAnsi="Cambria"/>
          <w:sz w:val="24"/>
          <w:szCs w:val="24"/>
          <w:lang w:val="de-DE"/>
        </w:rPr>
        <w:t>1. ____________________________________ 2. _____________________________________________</w:t>
      </w:r>
    </w:p>
    <w:p w14:paraId="673640BB" w14:textId="6ABC0438" w:rsidR="00811A49" w:rsidRDefault="00811A49" w:rsidP="00B8380E">
      <w:pPr>
        <w:jc w:val="both"/>
        <w:rPr>
          <w:rFonts w:ascii="Cambria" w:hAnsi="Cambria"/>
          <w:sz w:val="24"/>
          <w:szCs w:val="24"/>
          <w:lang w:val="de-DE"/>
        </w:rPr>
      </w:pPr>
      <w:r>
        <w:rPr>
          <w:rFonts w:ascii="Cambria" w:hAnsi="Cambria"/>
          <w:sz w:val="24"/>
          <w:szCs w:val="24"/>
          <w:lang w:val="de-DE"/>
        </w:rPr>
        <w:t>3. ____________________________________</w:t>
      </w:r>
      <w:r w:rsidR="00705809">
        <w:rPr>
          <w:rFonts w:ascii="Cambria" w:hAnsi="Cambria"/>
          <w:sz w:val="24"/>
          <w:szCs w:val="24"/>
          <w:lang w:val="de-DE"/>
        </w:rPr>
        <w:t xml:space="preserve">_ </w:t>
      </w:r>
      <w:r>
        <w:rPr>
          <w:rFonts w:ascii="Cambria" w:hAnsi="Cambria"/>
          <w:sz w:val="24"/>
          <w:szCs w:val="24"/>
          <w:lang w:val="de-DE"/>
        </w:rPr>
        <w:t>4. _____________________________________________</w:t>
      </w:r>
    </w:p>
    <w:p w14:paraId="66E9CB61" w14:textId="523F6AF9" w:rsidR="00811A49" w:rsidRDefault="00705809" w:rsidP="00B8380E">
      <w:pPr>
        <w:jc w:val="both"/>
        <w:rPr>
          <w:rFonts w:ascii="Cambria" w:hAnsi="Cambria"/>
          <w:sz w:val="24"/>
          <w:szCs w:val="24"/>
          <w:lang w:val="de-DE"/>
        </w:rPr>
      </w:pPr>
      <w:r>
        <w:rPr>
          <w:rFonts w:ascii="Cambria" w:hAnsi="Cambria"/>
          <w:sz w:val="24"/>
          <w:szCs w:val="24"/>
          <w:lang w:val="de-DE"/>
        </w:rPr>
        <w:t>5. _____________________________________ 6. _____________________________________________</w:t>
      </w:r>
    </w:p>
    <w:p w14:paraId="3DBEE988" w14:textId="5ADCD5C8" w:rsidR="00AF16E3" w:rsidRPr="00EE0BFF" w:rsidRDefault="00EE0BFF" w:rsidP="00EE0BFF">
      <w:pPr>
        <w:pStyle w:val="Listaszerbekezds"/>
        <w:numPr>
          <w:ilvl w:val="0"/>
          <w:numId w:val="18"/>
        </w:numPr>
        <w:jc w:val="both"/>
        <w:rPr>
          <w:rFonts w:ascii="Cambria" w:hAnsi="Cambria"/>
          <w:b/>
          <w:bCs/>
          <w:sz w:val="24"/>
          <w:szCs w:val="24"/>
          <w:lang w:val="de-DE"/>
        </w:rPr>
      </w:pPr>
      <w:r w:rsidRPr="00EE0BFF">
        <w:rPr>
          <w:rFonts w:ascii="Cambria" w:hAnsi="Cambria"/>
          <w:b/>
          <w:bCs/>
          <w:sz w:val="24"/>
          <w:szCs w:val="24"/>
          <w:lang w:val="de-DE"/>
        </w:rPr>
        <w:lastRenderedPageBreak/>
        <w:t>Ordnen Sie die Ideologien den Texten zu.</w:t>
      </w:r>
    </w:p>
    <w:p w14:paraId="4C531A90" w14:textId="74A02F66" w:rsidR="006177D6" w:rsidRDefault="00AF16E3" w:rsidP="00AF16E3">
      <w:pPr>
        <w:jc w:val="both"/>
        <w:rPr>
          <w:rFonts w:ascii="Cambria" w:hAnsi="Cambria"/>
          <w:bCs/>
          <w:i/>
          <w:iCs/>
          <w:lang w:val="de-DE"/>
        </w:rPr>
      </w:pPr>
      <w:r w:rsidRPr="00407EC9">
        <w:rPr>
          <w:rFonts w:ascii="Cambria" w:hAnsi="Cambria"/>
          <w:b/>
          <w:lang w:val="de-DE"/>
        </w:rPr>
        <w:t>Ide</w:t>
      </w:r>
      <w:r w:rsidR="001235C0" w:rsidRPr="00407EC9">
        <w:rPr>
          <w:rFonts w:ascii="Cambria" w:hAnsi="Cambria"/>
          <w:b/>
          <w:lang w:val="de-DE"/>
        </w:rPr>
        <w:t>ologien</w:t>
      </w:r>
      <w:r w:rsidRPr="00407EC9">
        <w:rPr>
          <w:rFonts w:ascii="Cambria" w:hAnsi="Cambria"/>
          <w:b/>
          <w:lang w:val="de-DE"/>
        </w:rPr>
        <w:t>:</w:t>
      </w:r>
      <w:r w:rsidR="004D6CCF">
        <w:rPr>
          <w:rFonts w:ascii="Cambria" w:hAnsi="Cambria"/>
          <w:b/>
          <w:lang w:val="de-DE"/>
        </w:rPr>
        <w:t xml:space="preserve"> </w:t>
      </w:r>
      <w:r w:rsidR="005D32A1">
        <w:rPr>
          <w:rFonts w:ascii="Cambria" w:hAnsi="Cambria"/>
          <w:b/>
          <w:lang w:val="de-DE"/>
        </w:rPr>
        <w:tab/>
      </w:r>
      <w:r w:rsidR="005772E3" w:rsidRPr="00407EC9">
        <w:rPr>
          <w:rFonts w:ascii="Cambria" w:hAnsi="Cambria"/>
          <w:bCs/>
          <w:i/>
          <w:iCs/>
          <w:lang w:val="de-DE"/>
        </w:rPr>
        <w:t>1. Nationalismus</w:t>
      </w:r>
      <w:r w:rsidR="0026073C">
        <w:rPr>
          <w:rFonts w:ascii="Cambria" w:hAnsi="Cambria"/>
          <w:bCs/>
          <w:i/>
          <w:iCs/>
          <w:lang w:val="de-DE"/>
        </w:rPr>
        <w:t xml:space="preserve"> </w:t>
      </w:r>
      <w:r w:rsidR="005772E3" w:rsidRPr="00407EC9">
        <w:rPr>
          <w:rFonts w:ascii="Cambria" w:hAnsi="Cambria"/>
          <w:bCs/>
          <w:i/>
          <w:iCs/>
          <w:lang w:val="de-DE"/>
        </w:rPr>
        <w:t>2. Liberalismus</w:t>
      </w:r>
      <w:r w:rsidR="0026073C">
        <w:rPr>
          <w:rFonts w:ascii="Cambria" w:hAnsi="Cambria"/>
          <w:bCs/>
          <w:i/>
          <w:iCs/>
          <w:lang w:val="de-DE"/>
        </w:rPr>
        <w:t xml:space="preserve"> </w:t>
      </w:r>
      <w:r w:rsidR="005772E3" w:rsidRPr="00407EC9">
        <w:rPr>
          <w:rFonts w:ascii="Cambria" w:hAnsi="Cambria"/>
          <w:bCs/>
          <w:i/>
          <w:iCs/>
          <w:lang w:val="de-DE"/>
        </w:rPr>
        <w:t xml:space="preserve">3. </w:t>
      </w:r>
      <w:r w:rsidR="00407EC9" w:rsidRPr="00407EC9">
        <w:rPr>
          <w:rFonts w:ascii="Cambria" w:hAnsi="Cambria"/>
          <w:bCs/>
          <w:i/>
          <w:iCs/>
          <w:lang w:val="de-DE"/>
        </w:rPr>
        <w:t>Konservativismus</w:t>
      </w:r>
      <w:r w:rsidR="0026073C">
        <w:rPr>
          <w:rFonts w:ascii="Cambria" w:hAnsi="Cambria"/>
          <w:bCs/>
          <w:i/>
          <w:iCs/>
          <w:lang w:val="de-DE"/>
        </w:rPr>
        <w:t xml:space="preserve"> </w:t>
      </w:r>
      <w:r w:rsidR="00407EC9" w:rsidRPr="00407EC9">
        <w:rPr>
          <w:rFonts w:ascii="Cambria" w:hAnsi="Cambria"/>
          <w:bCs/>
          <w:i/>
          <w:iCs/>
          <w:lang w:val="de-DE"/>
        </w:rPr>
        <w:t>4</w:t>
      </w:r>
      <w:r w:rsidR="0026073C">
        <w:rPr>
          <w:rFonts w:ascii="Cambria" w:hAnsi="Cambria"/>
          <w:bCs/>
          <w:i/>
          <w:iCs/>
          <w:lang w:val="de-DE"/>
        </w:rPr>
        <w:t>. Kommunismus</w:t>
      </w:r>
      <w:r w:rsidR="006177D6">
        <w:rPr>
          <w:rFonts w:ascii="Cambria" w:hAnsi="Cambria"/>
          <w:bCs/>
          <w:i/>
          <w:iCs/>
          <w:lang w:val="de-DE"/>
        </w:rPr>
        <w:t xml:space="preserve"> </w:t>
      </w:r>
    </w:p>
    <w:p w14:paraId="26A888A1" w14:textId="4350A42F" w:rsidR="00AF16E3" w:rsidRPr="00407EC9" w:rsidRDefault="005D32A1" w:rsidP="005D32A1">
      <w:pPr>
        <w:ind w:left="708" w:firstLine="708"/>
        <w:jc w:val="both"/>
        <w:rPr>
          <w:rFonts w:ascii="Cambria" w:hAnsi="Cambria"/>
          <w:bCs/>
          <w:i/>
          <w:iCs/>
          <w:lang w:val="de-DE"/>
        </w:rPr>
      </w:pPr>
      <w:r>
        <w:rPr>
          <w:rFonts w:ascii="Cambria" w:hAnsi="Cambria"/>
          <w:bCs/>
          <w:i/>
          <w:iCs/>
          <w:lang w:val="de-DE"/>
        </w:rPr>
        <w:t>5</w:t>
      </w:r>
      <w:r w:rsidR="006177D6">
        <w:rPr>
          <w:rFonts w:ascii="Cambria" w:hAnsi="Cambria"/>
          <w:bCs/>
          <w:i/>
          <w:iCs/>
          <w:lang w:val="de-DE"/>
        </w:rPr>
        <w:t xml:space="preserve">. Sozialdemokratie </w:t>
      </w:r>
      <w:r>
        <w:rPr>
          <w:rFonts w:ascii="Cambria" w:hAnsi="Cambria"/>
          <w:bCs/>
          <w:i/>
          <w:iCs/>
          <w:lang w:val="de-DE"/>
        </w:rPr>
        <w:t>6</w:t>
      </w:r>
      <w:r w:rsidR="006177D6">
        <w:rPr>
          <w:rFonts w:ascii="Cambria" w:hAnsi="Cambria"/>
          <w:bCs/>
          <w:i/>
          <w:iCs/>
          <w:lang w:val="de-DE"/>
        </w:rPr>
        <w:t>. Christlicher Sozialismus</w:t>
      </w:r>
    </w:p>
    <w:p w14:paraId="1EF81875" w14:textId="77777777" w:rsidR="00F13993" w:rsidRPr="00C40DF8" w:rsidRDefault="00F13993" w:rsidP="00F13993">
      <w:pPr>
        <w:jc w:val="both"/>
        <w:rPr>
          <w:rFonts w:ascii="Cambria" w:hAnsi="Cambria"/>
          <w:lang w:val="de-DE"/>
        </w:rPr>
      </w:pPr>
      <w:r w:rsidRPr="00C40DF8">
        <w:rPr>
          <w:rFonts w:ascii="Cambria" w:hAnsi="Cambria"/>
          <w:b/>
          <w:bCs/>
          <w:lang w:val="de-DE"/>
        </w:rPr>
        <w:t>A)</w:t>
      </w:r>
      <w:r w:rsidRPr="00C40DF8">
        <w:rPr>
          <w:rFonts w:ascii="Cambria" w:hAnsi="Cambria"/>
          <w:lang w:val="de-DE"/>
        </w:rPr>
        <w:t xml:space="preserve"> „Der erste Schritt in der Arbeiterrevolution ist die Erhebung des Proletariats zur herrschenden Klasse, die Bekämpfung der Demokratie. Das Proletariat wird seine politische Herrschaft dazu benutzen, der Bourgeoisie nach und nach alles Kapital zu entreißen […] Wenn es als herrschende Klasse gewaltsam die alten Produktionsverhältnisse aufhebt,</w:t>
      </w:r>
      <w:r w:rsidRPr="00C40DF8">
        <w:rPr>
          <w:rFonts w:ascii="Cambria" w:hAnsi="Cambria"/>
          <w:spacing w:val="-9"/>
          <w:lang w:val="de-DE"/>
        </w:rPr>
        <w:t xml:space="preserve"> </w:t>
      </w:r>
      <w:r w:rsidRPr="00C40DF8">
        <w:rPr>
          <w:rFonts w:ascii="Cambria" w:hAnsi="Cambria"/>
          <w:lang w:val="de-DE"/>
        </w:rPr>
        <w:t>so</w:t>
      </w:r>
      <w:r w:rsidRPr="00C40DF8">
        <w:rPr>
          <w:rFonts w:ascii="Cambria" w:hAnsi="Cambria"/>
          <w:spacing w:val="-10"/>
          <w:lang w:val="de-DE"/>
        </w:rPr>
        <w:t xml:space="preserve"> </w:t>
      </w:r>
      <w:r w:rsidRPr="00C40DF8">
        <w:rPr>
          <w:rFonts w:ascii="Cambria" w:hAnsi="Cambria"/>
          <w:lang w:val="de-DE"/>
        </w:rPr>
        <w:t>hebt</w:t>
      </w:r>
      <w:r w:rsidRPr="00C40DF8">
        <w:rPr>
          <w:rFonts w:ascii="Cambria" w:hAnsi="Cambria"/>
          <w:spacing w:val="-8"/>
          <w:lang w:val="de-DE"/>
        </w:rPr>
        <w:t xml:space="preserve"> </w:t>
      </w:r>
      <w:r w:rsidRPr="00C40DF8">
        <w:rPr>
          <w:rFonts w:ascii="Cambria" w:hAnsi="Cambria"/>
          <w:lang w:val="de-DE"/>
        </w:rPr>
        <w:t>es</w:t>
      </w:r>
      <w:r w:rsidRPr="00C40DF8">
        <w:rPr>
          <w:rFonts w:ascii="Cambria" w:hAnsi="Cambria"/>
          <w:spacing w:val="-9"/>
          <w:lang w:val="de-DE"/>
        </w:rPr>
        <w:t xml:space="preserve"> </w:t>
      </w:r>
      <w:r w:rsidRPr="00C40DF8">
        <w:rPr>
          <w:rFonts w:ascii="Cambria" w:hAnsi="Cambria"/>
          <w:lang w:val="de-DE"/>
        </w:rPr>
        <w:t>mit</w:t>
      </w:r>
      <w:r w:rsidRPr="00C40DF8">
        <w:rPr>
          <w:rFonts w:ascii="Cambria" w:hAnsi="Cambria"/>
          <w:spacing w:val="-8"/>
          <w:lang w:val="de-DE"/>
        </w:rPr>
        <w:t xml:space="preserve"> </w:t>
      </w:r>
      <w:r w:rsidRPr="00C40DF8">
        <w:rPr>
          <w:rFonts w:ascii="Cambria" w:hAnsi="Cambria"/>
          <w:lang w:val="de-DE"/>
        </w:rPr>
        <w:t>diesen</w:t>
      </w:r>
      <w:r w:rsidRPr="00C40DF8">
        <w:rPr>
          <w:rFonts w:ascii="Cambria" w:hAnsi="Cambria"/>
          <w:spacing w:val="-9"/>
          <w:lang w:val="de-DE"/>
        </w:rPr>
        <w:t xml:space="preserve"> </w:t>
      </w:r>
      <w:r w:rsidRPr="00C40DF8">
        <w:rPr>
          <w:rFonts w:ascii="Cambria" w:hAnsi="Cambria"/>
          <w:lang w:val="de-DE"/>
        </w:rPr>
        <w:t>Produktionsverhältnissen</w:t>
      </w:r>
      <w:r w:rsidRPr="00C40DF8">
        <w:rPr>
          <w:rFonts w:ascii="Cambria" w:hAnsi="Cambria"/>
          <w:spacing w:val="-8"/>
          <w:lang w:val="de-DE"/>
        </w:rPr>
        <w:t xml:space="preserve"> </w:t>
      </w:r>
      <w:r w:rsidRPr="00C40DF8">
        <w:rPr>
          <w:rFonts w:ascii="Cambria" w:hAnsi="Cambria"/>
          <w:lang w:val="de-DE"/>
        </w:rPr>
        <w:t>die</w:t>
      </w:r>
      <w:r w:rsidRPr="00C40DF8">
        <w:rPr>
          <w:rFonts w:ascii="Cambria" w:hAnsi="Cambria"/>
          <w:spacing w:val="-7"/>
          <w:lang w:val="de-DE"/>
        </w:rPr>
        <w:t xml:space="preserve"> </w:t>
      </w:r>
      <w:r w:rsidRPr="00C40DF8">
        <w:rPr>
          <w:rFonts w:ascii="Cambria" w:hAnsi="Cambria"/>
          <w:lang w:val="de-DE"/>
        </w:rPr>
        <w:t>Existenzbedingungen</w:t>
      </w:r>
      <w:r w:rsidRPr="00C40DF8">
        <w:rPr>
          <w:rFonts w:ascii="Cambria" w:hAnsi="Cambria"/>
          <w:spacing w:val="-8"/>
          <w:lang w:val="de-DE"/>
        </w:rPr>
        <w:t xml:space="preserve"> </w:t>
      </w:r>
      <w:r w:rsidRPr="00C40DF8">
        <w:rPr>
          <w:rFonts w:ascii="Cambria" w:hAnsi="Cambria"/>
          <w:lang w:val="de-DE"/>
        </w:rPr>
        <w:t xml:space="preserve">des Klassengegensatzes, die Klassen überhaupt, und damit seine eigene Herrschaft als Klasse auf.“ </w:t>
      </w:r>
      <w:r w:rsidRPr="00C40DF8">
        <w:rPr>
          <w:rFonts w:ascii="Cambria" w:hAnsi="Cambria"/>
          <w:i/>
          <w:lang w:val="de-DE"/>
        </w:rPr>
        <w:t>(Das Kommunistische Manifest,</w:t>
      </w:r>
      <w:r w:rsidRPr="00C40DF8">
        <w:rPr>
          <w:rFonts w:ascii="Cambria" w:hAnsi="Cambria"/>
          <w:i/>
          <w:spacing w:val="-2"/>
          <w:lang w:val="de-DE"/>
        </w:rPr>
        <w:t xml:space="preserve"> </w:t>
      </w:r>
      <w:r w:rsidRPr="00C40DF8">
        <w:rPr>
          <w:rFonts w:ascii="Cambria" w:hAnsi="Cambria"/>
          <w:i/>
          <w:lang w:val="de-DE"/>
        </w:rPr>
        <w:t>1848)</w:t>
      </w:r>
    </w:p>
    <w:p w14:paraId="5636018D" w14:textId="77777777" w:rsidR="00F13993" w:rsidRPr="000521E6" w:rsidRDefault="00F13993" w:rsidP="00F13993">
      <w:pPr>
        <w:jc w:val="both"/>
        <w:rPr>
          <w:rFonts w:ascii="Cambria" w:hAnsi="Cambria"/>
        </w:rPr>
      </w:pPr>
      <w:r w:rsidRPr="000521E6">
        <w:rPr>
          <w:rFonts w:ascii="Cambria" w:hAnsi="Cambria"/>
        </w:rPr>
        <w:t xml:space="preserve">„A munkásforradalom első lépése a proletariátus uralkodó osztállyá emelése, a demokrácia kivívása. A proletariátus arra használja majd fel politikai uralmát, hogy a burzsoáziától fokról fokra elragadjon minden tőkét. […] Ha mint uralkodó osztály a régi termelési viszonyokat erőszakkal megszünteti, akkor a termelési viszonyokkal együtt megszünteti az osztályellentéteket, egyáltalában az osztályoknak a létfeltételét, és ezzel saját magának mint osztálynak az uralmát is.” </w:t>
      </w:r>
      <w:r w:rsidRPr="000521E6">
        <w:rPr>
          <w:rFonts w:ascii="Cambria" w:hAnsi="Cambria"/>
          <w:i/>
          <w:iCs/>
        </w:rPr>
        <w:t>(Kommunista kiáltvány, 1848)</w:t>
      </w:r>
    </w:p>
    <w:p w14:paraId="383DCF56" w14:textId="77777777" w:rsidR="00AF16E3" w:rsidRPr="007A5C8E" w:rsidRDefault="00AF16E3" w:rsidP="00AF16E3">
      <w:pPr>
        <w:jc w:val="both"/>
        <w:rPr>
          <w:rFonts w:ascii="Cambria" w:hAnsi="Cambria"/>
          <w:lang w:val="de-DE"/>
        </w:rPr>
      </w:pPr>
      <w:r w:rsidRPr="00834960">
        <w:rPr>
          <w:rFonts w:ascii="Cambria" w:hAnsi="Cambria"/>
          <w:b/>
          <w:bCs/>
          <w:lang w:val="de-DE"/>
        </w:rPr>
        <w:t>B)</w:t>
      </w:r>
      <w:r w:rsidRPr="00834960">
        <w:rPr>
          <w:rFonts w:ascii="Cambria" w:hAnsi="Cambria"/>
          <w:lang w:val="de-DE"/>
        </w:rPr>
        <w:t xml:space="preserve"> </w:t>
      </w:r>
      <w:r w:rsidRPr="007A5C8E">
        <w:rPr>
          <w:rFonts w:ascii="Cambria" w:hAnsi="Cambria"/>
          <w:lang w:val="de-DE"/>
        </w:rPr>
        <w:t>„Produktion und Handel sind fast zum Monopol von wenigen geworden, und so konnten</w:t>
      </w:r>
      <w:r w:rsidRPr="007A5C8E">
        <w:rPr>
          <w:rFonts w:ascii="Cambria" w:hAnsi="Cambria"/>
          <w:spacing w:val="-19"/>
          <w:lang w:val="de-DE"/>
        </w:rPr>
        <w:t xml:space="preserve"> </w:t>
      </w:r>
      <w:r w:rsidRPr="007A5C8E">
        <w:rPr>
          <w:rFonts w:ascii="Cambria" w:hAnsi="Cambria"/>
          <w:lang w:val="de-DE"/>
        </w:rPr>
        <w:t>wenige</w:t>
      </w:r>
      <w:r w:rsidRPr="007A5C8E">
        <w:rPr>
          <w:rFonts w:ascii="Cambria" w:hAnsi="Cambria"/>
          <w:spacing w:val="-19"/>
          <w:lang w:val="de-DE"/>
        </w:rPr>
        <w:t xml:space="preserve"> </w:t>
      </w:r>
      <w:r w:rsidRPr="007A5C8E">
        <w:rPr>
          <w:rFonts w:ascii="Cambria" w:hAnsi="Cambria"/>
          <w:lang w:val="de-DE"/>
        </w:rPr>
        <w:t>übermäßig</w:t>
      </w:r>
      <w:r w:rsidRPr="007A5C8E">
        <w:rPr>
          <w:rFonts w:ascii="Cambria" w:hAnsi="Cambria"/>
          <w:spacing w:val="-18"/>
          <w:lang w:val="de-DE"/>
        </w:rPr>
        <w:t xml:space="preserve"> </w:t>
      </w:r>
      <w:r w:rsidRPr="007A5C8E">
        <w:rPr>
          <w:rFonts w:ascii="Cambria" w:hAnsi="Cambria"/>
          <w:lang w:val="de-DE"/>
        </w:rPr>
        <w:t>Reiche</w:t>
      </w:r>
      <w:r w:rsidRPr="007A5C8E">
        <w:rPr>
          <w:rFonts w:ascii="Cambria" w:hAnsi="Cambria"/>
          <w:spacing w:val="-19"/>
          <w:lang w:val="de-DE"/>
        </w:rPr>
        <w:t xml:space="preserve"> </w:t>
      </w:r>
      <w:r w:rsidRPr="007A5C8E">
        <w:rPr>
          <w:rFonts w:ascii="Cambria" w:hAnsi="Cambria"/>
          <w:lang w:val="de-DE"/>
        </w:rPr>
        <w:t>einer</w:t>
      </w:r>
      <w:r w:rsidRPr="007A5C8E">
        <w:rPr>
          <w:rFonts w:ascii="Cambria" w:hAnsi="Cambria"/>
          <w:spacing w:val="-19"/>
          <w:lang w:val="de-DE"/>
        </w:rPr>
        <w:t xml:space="preserve"> </w:t>
      </w:r>
      <w:r w:rsidRPr="007A5C8E">
        <w:rPr>
          <w:rFonts w:ascii="Cambria" w:hAnsi="Cambria"/>
          <w:lang w:val="de-DE"/>
        </w:rPr>
        <w:t>Masse</w:t>
      </w:r>
      <w:r w:rsidRPr="007A5C8E">
        <w:rPr>
          <w:rFonts w:ascii="Cambria" w:hAnsi="Cambria"/>
          <w:spacing w:val="-18"/>
          <w:lang w:val="de-DE"/>
        </w:rPr>
        <w:t xml:space="preserve"> </w:t>
      </w:r>
      <w:r w:rsidRPr="007A5C8E">
        <w:rPr>
          <w:rFonts w:ascii="Cambria" w:hAnsi="Cambria"/>
          <w:lang w:val="de-DE"/>
        </w:rPr>
        <w:t>von</w:t>
      </w:r>
      <w:r w:rsidRPr="007A5C8E">
        <w:rPr>
          <w:rFonts w:ascii="Cambria" w:hAnsi="Cambria"/>
          <w:spacing w:val="-19"/>
          <w:lang w:val="de-DE"/>
        </w:rPr>
        <w:t xml:space="preserve"> </w:t>
      </w:r>
      <w:r w:rsidRPr="007A5C8E">
        <w:rPr>
          <w:rFonts w:ascii="Cambria" w:hAnsi="Cambria"/>
          <w:lang w:val="de-DE"/>
        </w:rPr>
        <w:t>Besitzlosen</w:t>
      </w:r>
      <w:r w:rsidRPr="007A5C8E">
        <w:rPr>
          <w:rFonts w:ascii="Cambria" w:hAnsi="Cambria"/>
          <w:spacing w:val="-18"/>
          <w:lang w:val="de-DE"/>
        </w:rPr>
        <w:t xml:space="preserve"> </w:t>
      </w:r>
      <w:r w:rsidRPr="007A5C8E">
        <w:rPr>
          <w:rFonts w:ascii="Cambria" w:hAnsi="Cambria"/>
          <w:lang w:val="de-DE"/>
        </w:rPr>
        <w:t>ein</w:t>
      </w:r>
      <w:r w:rsidRPr="007A5C8E">
        <w:rPr>
          <w:rFonts w:ascii="Cambria" w:hAnsi="Cambria"/>
          <w:spacing w:val="-19"/>
          <w:lang w:val="de-DE"/>
        </w:rPr>
        <w:t xml:space="preserve"> </w:t>
      </w:r>
      <w:r w:rsidRPr="007A5C8E">
        <w:rPr>
          <w:rFonts w:ascii="Cambria" w:hAnsi="Cambria"/>
          <w:lang w:val="de-DE"/>
        </w:rPr>
        <w:t>nahezu</w:t>
      </w:r>
      <w:r w:rsidRPr="007A5C8E">
        <w:rPr>
          <w:rFonts w:ascii="Cambria" w:hAnsi="Cambria"/>
          <w:spacing w:val="-19"/>
          <w:lang w:val="de-DE"/>
        </w:rPr>
        <w:t xml:space="preserve"> </w:t>
      </w:r>
      <w:r w:rsidRPr="007A5C8E">
        <w:rPr>
          <w:rFonts w:ascii="Cambria" w:hAnsi="Cambria"/>
          <w:lang w:val="de-DE"/>
        </w:rPr>
        <w:t>sklavisches Joch auflegen. [...] Die Kirche [...] hat zunächst in den religiösen Wahrheiten und Gesetzen</w:t>
      </w:r>
      <w:r w:rsidRPr="007A5C8E">
        <w:rPr>
          <w:rFonts w:ascii="Cambria" w:hAnsi="Cambria"/>
          <w:spacing w:val="-16"/>
          <w:lang w:val="de-DE"/>
        </w:rPr>
        <w:t xml:space="preserve"> </w:t>
      </w:r>
      <w:r w:rsidRPr="007A5C8E">
        <w:rPr>
          <w:rFonts w:ascii="Cambria" w:hAnsi="Cambria"/>
          <w:lang w:val="de-DE"/>
        </w:rPr>
        <w:t>ein</w:t>
      </w:r>
      <w:r w:rsidRPr="007A5C8E">
        <w:rPr>
          <w:rFonts w:ascii="Cambria" w:hAnsi="Cambria"/>
          <w:spacing w:val="-16"/>
          <w:lang w:val="de-DE"/>
        </w:rPr>
        <w:t xml:space="preserve"> </w:t>
      </w:r>
      <w:r w:rsidRPr="007A5C8E">
        <w:rPr>
          <w:rFonts w:ascii="Cambria" w:hAnsi="Cambria"/>
          <w:lang w:val="de-DE"/>
        </w:rPr>
        <w:t>mächtiges</w:t>
      </w:r>
      <w:r w:rsidRPr="007A5C8E">
        <w:rPr>
          <w:rFonts w:ascii="Cambria" w:hAnsi="Cambria"/>
          <w:spacing w:val="-14"/>
          <w:lang w:val="de-DE"/>
        </w:rPr>
        <w:t xml:space="preserve"> </w:t>
      </w:r>
      <w:r w:rsidRPr="007A5C8E">
        <w:rPr>
          <w:rFonts w:ascii="Cambria" w:hAnsi="Cambria"/>
          <w:lang w:val="de-DE"/>
        </w:rPr>
        <w:t>Mittel,</w:t>
      </w:r>
      <w:r w:rsidRPr="007A5C8E">
        <w:rPr>
          <w:rFonts w:ascii="Cambria" w:hAnsi="Cambria"/>
          <w:spacing w:val="-15"/>
          <w:lang w:val="de-DE"/>
        </w:rPr>
        <w:t xml:space="preserve"> </w:t>
      </w:r>
      <w:r w:rsidRPr="007A5C8E">
        <w:rPr>
          <w:rFonts w:ascii="Cambria" w:hAnsi="Cambria"/>
          <w:lang w:val="de-DE"/>
        </w:rPr>
        <w:t>die</w:t>
      </w:r>
      <w:r w:rsidRPr="007A5C8E">
        <w:rPr>
          <w:rFonts w:ascii="Cambria" w:hAnsi="Cambria"/>
          <w:spacing w:val="-15"/>
          <w:lang w:val="de-DE"/>
        </w:rPr>
        <w:t xml:space="preserve"> </w:t>
      </w:r>
      <w:r w:rsidRPr="007A5C8E">
        <w:rPr>
          <w:rFonts w:ascii="Cambria" w:hAnsi="Cambria"/>
          <w:lang w:val="de-DE"/>
        </w:rPr>
        <w:t>Reichen</w:t>
      </w:r>
      <w:r w:rsidRPr="007A5C8E">
        <w:rPr>
          <w:rFonts w:ascii="Cambria" w:hAnsi="Cambria"/>
          <w:spacing w:val="-15"/>
          <w:lang w:val="de-DE"/>
        </w:rPr>
        <w:t xml:space="preserve"> </w:t>
      </w:r>
      <w:r w:rsidRPr="007A5C8E">
        <w:rPr>
          <w:rFonts w:ascii="Cambria" w:hAnsi="Cambria"/>
          <w:lang w:val="de-DE"/>
        </w:rPr>
        <w:t>und</w:t>
      </w:r>
      <w:r w:rsidRPr="007A5C8E">
        <w:rPr>
          <w:rFonts w:ascii="Cambria" w:hAnsi="Cambria"/>
          <w:spacing w:val="-15"/>
          <w:lang w:val="de-DE"/>
        </w:rPr>
        <w:t xml:space="preserve"> </w:t>
      </w:r>
      <w:r w:rsidRPr="007A5C8E">
        <w:rPr>
          <w:rFonts w:ascii="Cambria" w:hAnsi="Cambria"/>
          <w:lang w:val="de-DE"/>
        </w:rPr>
        <w:t>die</w:t>
      </w:r>
      <w:r w:rsidRPr="007A5C8E">
        <w:rPr>
          <w:rFonts w:ascii="Cambria" w:hAnsi="Cambria"/>
          <w:spacing w:val="-15"/>
          <w:lang w:val="de-DE"/>
        </w:rPr>
        <w:t xml:space="preserve"> </w:t>
      </w:r>
      <w:r w:rsidRPr="007A5C8E">
        <w:rPr>
          <w:rFonts w:ascii="Cambria" w:hAnsi="Cambria"/>
          <w:lang w:val="de-DE"/>
        </w:rPr>
        <w:t>Armen</w:t>
      </w:r>
      <w:r w:rsidRPr="007A5C8E">
        <w:rPr>
          <w:rFonts w:ascii="Cambria" w:hAnsi="Cambria"/>
          <w:spacing w:val="-14"/>
          <w:lang w:val="de-DE"/>
        </w:rPr>
        <w:t xml:space="preserve"> </w:t>
      </w:r>
      <w:r w:rsidRPr="007A5C8E">
        <w:rPr>
          <w:rFonts w:ascii="Cambria" w:hAnsi="Cambria"/>
          <w:lang w:val="de-DE"/>
        </w:rPr>
        <w:t>zu</w:t>
      </w:r>
      <w:r w:rsidRPr="007A5C8E">
        <w:rPr>
          <w:rFonts w:ascii="Cambria" w:hAnsi="Cambria"/>
          <w:spacing w:val="-16"/>
          <w:lang w:val="de-DE"/>
        </w:rPr>
        <w:t xml:space="preserve"> </w:t>
      </w:r>
      <w:r w:rsidRPr="007A5C8E">
        <w:rPr>
          <w:rFonts w:ascii="Cambria" w:hAnsi="Cambria"/>
          <w:lang w:val="de-DE"/>
        </w:rPr>
        <w:t>versöhnen</w:t>
      </w:r>
      <w:r w:rsidRPr="007A5C8E">
        <w:rPr>
          <w:rFonts w:ascii="Cambria" w:hAnsi="Cambria"/>
          <w:spacing w:val="-16"/>
          <w:lang w:val="de-DE"/>
        </w:rPr>
        <w:t xml:space="preserve"> </w:t>
      </w:r>
      <w:r w:rsidRPr="007A5C8E">
        <w:rPr>
          <w:rFonts w:ascii="Cambria" w:hAnsi="Cambria"/>
          <w:lang w:val="de-DE"/>
        </w:rPr>
        <w:t>und</w:t>
      </w:r>
      <w:r w:rsidRPr="007A5C8E">
        <w:rPr>
          <w:rFonts w:ascii="Cambria" w:hAnsi="Cambria"/>
          <w:spacing w:val="-15"/>
          <w:lang w:val="de-DE"/>
        </w:rPr>
        <w:t xml:space="preserve"> </w:t>
      </w:r>
      <w:r w:rsidRPr="007A5C8E">
        <w:rPr>
          <w:rFonts w:ascii="Cambria" w:hAnsi="Cambria"/>
          <w:lang w:val="de-DE"/>
        </w:rPr>
        <w:t xml:space="preserve">einander nahezubringen; ihre Lehren und Gebote führen beide Klassen zu ihren Pflichten gegeneinander und namentlich zur Befolgung der Vorschriften der Gerechtigkeit.“ </w:t>
      </w:r>
      <w:r w:rsidRPr="007A5C8E">
        <w:rPr>
          <w:rFonts w:ascii="Cambria" w:hAnsi="Cambria"/>
          <w:i/>
          <w:lang w:val="de-DE"/>
        </w:rPr>
        <w:t>(Leo XIII.,</w:t>
      </w:r>
      <w:r w:rsidRPr="007A5C8E">
        <w:rPr>
          <w:rFonts w:ascii="Cambria" w:hAnsi="Cambria"/>
          <w:i/>
          <w:spacing w:val="-2"/>
          <w:lang w:val="de-DE"/>
        </w:rPr>
        <w:t xml:space="preserve"> </w:t>
      </w:r>
      <w:r w:rsidRPr="007A5C8E">
        <w:rPr>
          <w:rFonts w:ascii="Cambria" w:hAnsi="Cambria"/>
          <w:i/>
          <w:lang w:val="de-DE"/>
        </w:rPr>
        <w:t>1891)</w:t>
      </w:r>
    </w:p>
    <w:p w14:paraId="00F4A5C1" w14:textId="77777777" w:rsidR="00AF16E3" w:rsidRPr="007A5C8E" w:rsidRDefault="00AF16E3" w:rsidP="00AF16E3">
      <w:pPr>
        <w:jc w:val="both"/>
        <w:rPr>
          <w:rFonts w:ascii="Cambria" w:hAnsi="Cambria"/>
        </w:rPr>
      </w:pPr>
      <w:r w:rsidRPr="007A5C8E">
        <w:rPr>
          <w:rFonts w:ascii="Cambria" w:hAnsi="Cambria"/>
        </w:rPr>
        <w:t xml:space="preserve">„A termelés és szinte a teljes kereskedelem egy kisebbségnek jutott a hatalmába, úgyhogy néhány dúsgazdag ember a szegények hatalmas tömegeire rakhatta a szolgaság jármát. […] A vallás parancsai […], felettébb alkalmasak a szegények és a gazdagok megbékítésére és viszonyuk szabályozására, mivel mindkét osztályt figyelmeztetik kölcsönös kötelességeikre, különösen azokra, amelyek az igazságosság követelményei.” </w:t>
      </w:r>
      <w:r w:rsidRPr="007A5C8E">
        <w:rPr>
          <w:rFonts w:ascii="Cambria" w:hAnsi="Cambria"/>
          <w:i/>
          <w:iCs/>
        </w:rPr>
        <w:t>(XIII. Leó, 1891)</w:t>
      </w:r>
    </w:p>
    <w:p w14:paraId="3751E6BC" w14:textId="77777777" w:rsidR="00AF16E3" w:rsidRPr="007D54FA" w:rsidRDefault="00AF16E3" w:rsidP="00AF16E3">
      <w:pPr>
        <w:jc w:val="both"/>
        <w:rPr>
          <w:rFonts w:ascii="Cambria" w:hAnsi="Cambria"/>
          <w:lang w:val="en-US"/>
        </w:rPr>
      </w:pPr>
      <w:r w:rsidRPr="007D54FA">
        <w:rPr>
          <w:rFonts w:ascii="Cambria" w:hAnsi="Cambria"/>
          <w:b/>
          <w:bCs/>
          <w:lang w:val="en-US"/>
        </w:rPr>
        <w:t>C)</w:t>
      </w:r>
      <w:r w:rsidRPr="007D54FA">
        <w:rPr>
          <w:rFonts w:ascii="Cambria" w:hAnsi="Cambria"/>
          <w:lang w:val="en-US"/>
        </w:rPr>
        <w:t xml:space="preserve"> </w:t>
      </w:r>
      <w:r w:rsidRPr="007A075A">
        <w:rPr>
          <w:rFonts w:ascii="Cambria" w:hAnsi="Cambria"/>
          <w:lang w:val="de-DE"/>
        </w:rPr>
        <w:t>„Das</w:t>
      </w:r>
      <w:r w:rsidRPr="007A075A">
        <w:rPr>
          <w:rFonts w:ascii="Cambria" w:hAnsi="Cambria"/>
          <w:spacing w:val="-13"/>
          <w:lang w:val="de-DE"/>
        </w:rPr>
        <w:t xml:space="preserve"> </w:t>
      </w:r>
      <w:r w:rsidRPr="007A075A">
        <w:rPr>
          <w:rFonts w:ascii="Cambria" w:hAnsi="Cambria"/>
          <w:lang w:val="de-DE"/>
        </w:rPr>
        <w:t>Erreichen</w:t>
      </w:r>
      <w:r w:rsidRPr="007A075A">
        <w:rPr>
          <w:rFonts w:ascii="Cambria" w:hAnsi="Cambria"/>
          <w:spacing w:val="-12"/>
          <w:lang w:val="de-DE"/>
        </w:rPr>
        <w:t xml:space="preserve"> </w:t>
      </w:r>
      <w:r w:rsidRPr="007A075A">
        <w:rPr>
          <w:rFonts w:ascii="Cambria" w:hAnsi="Cambria"/>
          <w:lang w:val="de-DE"/>
        </w:rPr>
        <w:t>der</w:t>
      </w:r>
      <w:r w:rsidRPr="007A075A">
        <w:rPr>
          <w:rFonts w:ascii="Cambria" w:hAnsi="Cambria"/>
          <w:spacing w:val="-12"/>
          <w:lang w:val="de-DE"/>
        </w:rPr>
        <w:t xml:space="preserve"> </w:t>
      </w:r>
      <w:r w:rsidRPr="007A075A">
        <w:rPr>
          <w:rFonts w:ascii="Cambria" w:hAnsi="Cambria"/>
          <w:lang w:val="de-DE"/>
        </w:rPr>
        <w:t>Demokratie,</w:t>
      </w:r>
      <w:r w:rsidRPr="007A075A">
        <w:rPr>
          <w:rFonts w:ascii="Cambria" w:hAnsi="Cambria"/>
          <w:spacing w:val="-12"/>
          <w:lang w:val="de-DE"/>
        </w:rPr>
        <w:t xml:space="preserve"> </w:t>
      </w:r>
      <w:r w:rsidRPr="007A075A">
        <w:rPr>
          <w:rFonts w:ascii="Cambria" w:hAnsi="Cambria"/>
          <w:lang w:val="de-DE"/>
        </w:rPr>
        <w:t>die</w:t>
      </w:r>
      <w:r w:rsidRPr="007A075A">
        <w:rPr>
          <w:rFonts w:ascii="Cambria" w:hAnsi="Cambria"/>
          <w:spacing w:val="-12"/>
          <w:lang w:val="de-DE"/>
        </w:rPr>
        <w:t xml:space="preserve"> </w:t>
      </w:r>
      <w:r w:rsidRPr="007A075A">
        <w:rPr>
          <w:rFonts w:ascii="Cambria" w:hAnsi="Cambria"/>
          <w:lang w:val="de-DE"/>
        </w:rPr>
        <w:t>Herausbildung</w:t>
      </w:r>
      <w:r w:rsidRPr="007A075A">
        <w:rPr>
          <w:rFonts w:ascii="Cambria" w:hAnsi="Cambria"/>
          <w:spacing w:val="-13"/>
          <w:lang w:val="de-DE"/>
        </w:rPr>
        <w:t xml:space="preserve"> </w:t>
      </w:r>
      <w:r w:rsidRPr="007A075A">
        <w:rPr>
          <w:rFonts w:ascii="Cambria" w:hAnsi="Cambria"/>
          <w:lang w:val="de-DE"/>
        </w:rPr>
        <w:t>demokratischer</w:t>
      </w:r>
      <w:r w:rsidRPr="007A075A">
        <w:rPr>
          <w:rFonts w:ascii="Cambria" w:hAnsi="Cambria"/>
          <w:spacing w:val="-12"/>
          <w:lang w:val="de-DE"/>
        </w:rPr>
        <w:t xml:space="preserve"> </w:t>
      </w:r>
      <w:r w:rsidRPr="007A075A">
        <w:rPr>
          <w:rFonts w:ascii="Cambria" w:hAnsi="Cambria"/>
          <w:lang w:val="de-DE"/>
        </w:rPr>
        <w:t>politischer</w:t>
      </w:r>
      <w:r w:rsidRPr="007A075A">
        <w:rPr>
          <w:rFonts w:ascii="Cambria" w:hAnsi="Cambria"/>
          <w:spacing w:val="-12"/>
          <w:lang w:val="de-DE"/>
        </w:rPr>
        <w:t xml:space="preserve"> </w:t>
      </w:r>
      <w:r w:rsidRPr="007A075A">
        <w:rPr>
          <w:rFonts w:ascii="Cambria" w:hAnsi="Cambria"/>
          <w:lang w:val="de-DE"/>
        </w:rPr>
        <w:t>und gesellschaftlicher Organisationen bedeutet die unverzichtbaren Vorbedingungen für die Verwirklichung des Sozialismus. [...] Die liberalen Organisationen der modernen Gesellschaft</w:t>
      </w:r>
      <w:r w:rsidRPr="007A075A">
        <w:rPr>
          <w:rFonts w:ascii="Cambria" w:hAnsi="Cambria"/>
          <w:spacing w:val="-8"/>
          <w:lang w:val="de-DE"/>
        </w:rPr>
        <w:t xml:space="preserve"> </w:t>
      </w:r>
      <w:r w:rsidRPr="007A075A">
        <w:rPr>
          <w:rFonts w:ascii="Cambria" w:hAnsi="Cambria"/>
          <w:lang w:val="de-DE"/>
        </w:rPr>
        <w:t>[...]</w:t>
      </w:r>
      <w:r w:rsidRPr="007A075A">
        <w:rPr>
          <w:rFonts w:ascii="Cambria" w:hAnsi="Cambria"/>
          <w:spacing w:val="-7"/>
          <w:lang w:val="de-DE"/>
        </w:rPr>
        <w:t xml:space="preserve"> </w:t>
      </w:r>
      <w:r w:rsidRPr="007A075A">
        <w:rPr>
          <w:rFonts w:ascii="Cambria" w:hAnsi="Cambria"/>
          <w:lang w:val="de-DE"/>
        </w:rPr>
        <w:t>sind</w:t>
      </w:r>
      <w:r w:rsidRPr="007A075A">
        <w:rPr>
          <w:rFonts w:ascii="Cambria" w:hAnsi="Cambria"/>
          <w:spacing w:val="-7"/>
          <w:lang w:val="de-DE"/>
        </w:rPr>
        <w:t xml:space="preserve"> </w:t>
      </w:r>
      <w:r w:rsidRPr="007A075A">
        <w:rPr>
          <w:rFonts w:ascii="Cambria" w:hAnsi="Cambria"/>
          <w:lang w:val="de-DE"/>
        </w:rPr>
        <w:t>flexibel</w:t>
      </w:r>
      <w:r w:rsidRPr="007A075A">
        <w:rPr>
          <w:rFonts w:ascii="Cambria" w:hAnsi="Cambria"/>
          <w:spacing w:val="-7"/>
          <w:lang w:val="de-DE"/>
        </w:rPr>
        <w:t xml:space="preserve"> </w:t>
      </w:r>
      <w:r w:rsidRPr="007A075A">
        <w:rPr>
          <w:rFonts w:ascii="Cambria" w:hAnsi="Cambria"/>
          <w:lang w:val="de-DE"/>
        </w:rPr>
        <w:t>und</w:t>
      </w:r>
      <w:r w:rsidRPr="007A075A">
        <w:rPr>
          <w:rFonts w:ascii="Cambria" w:hAnsi="Cambria"/>
          <w:spacing w:val="-7"/>
          <w:lang w:val="de-DE"/>
        </w:rPr>
        <w:t xml:space="preserve"> </w:t>
      </w:r>
      <w:r w:rsidRPr="007A075A">
        <w:rPr>
          <w:rFonts w:ascii="Cambria" w:hAnsi="Cambria"/>
          <w:lang w:val="de-DE"/>
        </w:rPr>
        <w:t>zum</w:t>
      </w:r>
      <w:r w:rsidRPr="007A075A">
        <w:rPr>
          <w:rFonts w:ascii="Cambria" w:hAnsi="Cambria"/>
          <w:spacing w:val="-7"/>
          <w:lang w:val="de-DE"/>
        </w:rPr>
        <w:t xml:space="preserve"> </w:t>
      </w:r>
      <w:r w:rsidRPr="007A075A">
        <w:rPr>
          <w:rFonts w:ascii="Cambria" w:hAnsi="Cambria"/>
          <w:lang w:val="de-DE"/>
        </w:rPr>
        <w:t>Wandel</w:t>
      </w:r>
      <w:r w:rsidRPr="007A075A">
        <w:rPr>
          <w:rFonts w:ascii="Cambria" w:hAnsi="Cambria"/>
          <w:spacing w:val="-7"/>
          <w:lang w:val="de-DE"/>
        </w:rPr>
        <w:t xml:space="preserve"> </w:t>
      </w:r>
      <w:r w:rsidRPr="007A075A">
        <w:rPr>
          <w:rFonts w:ascii="Cambria" w:hAnsi="Cambria"/>
          <w:lang w:val="de-DE"/>
        </w:rPr>
        <w:t>und</w:t>
      </w:r>
      <w:r w:rsidRPr="007A075A">
        <w:rPr>
          <w:rFonts w:ascii="Cambria" w:hAnsi="Cambria"/>
          <w:spacing w:val="-7"/>
          <w:lang w:val="de-DE"/>
        </w:rPr>
        <w:t xml:space="preserve"> </w:t>
      </w:r>
      <w:r w:rsidRPr="007A075A">
        <w:rPr>
          <w:rFonts w:ascii="Cambria" w:hAnsi="Cambria"/>
          <w:lang w:val="de-DE"/>
        </w:rPr>
        <w:t>zur</w:t>
      </w:r>
      <w:r w:rsidRPr="007A075A">
        <w:rPr>
          <w:rFonts w:ascii="Cambria" w:hAnsi="Cambria"/>
          <w:spacing w:val="-7"/>
          <w:lang w:val="de-DE"/>
        </w:rPr>
        <w:t xml:space="preserve"> </w:t>
      </w:r>
      <w:r w:rsidRPr="007A075A">
        <w:rPr>
          <w:rFonts w:ascii="Cambria" w:hAnsi="Cambria"/>
          <w:lang w:val="de-DE"/>
        </w:rPr>
        <w:t>Entwicklung</w:t>
      </w:r>
      <w:r w:rsidRPr="007A075A">
        <w:rPr>
          <w:rFonts w:ascii="Cambria" w:hAnsi="Cambria"/>
          <w:spacing w:val="-7"/>
          <w:lang w:val="de-DE"/>
        </w:rPr>
        <w:t xml:space="preserve"> </w:t>
      </w:r>
      <w:r w:rsidRPr="007A075A">
        <w:rPr>
          <w:rFonts w:ascii="Cambria" w:hAnsi="Cambria"/>
          <w:lang w:val="de-DE"/>
        </w:rPr>
        <w:t>fähig.</w:t>
      </w:r>
      <w:r w:rsidRPr="007A075A">
        <w:rPr>
          <w:rFonts w:ascii="Cambria" w:hAnsi="Cambria"/>
          <w:spacing w:val="-7"/>
          <w:lang w:val="de-DE"/>
        </w:rPr>
        <w:t xml:space="preserve"> </w:t>
      </w:r>
      <w:r w:rsidRPr="007A075A">
        <w:rPr>
          <w:rFonts w:ascii="Cambria" w:hAnsi="Cambria"/>
          <w:lang w:val="de-DE"/>
        </w:rPr>
        <w:t>Man</w:t>
      </w:r>
      <w:r w:rsidRPr="007A075A">
        <w:rPr>
          <w:rFonts w:ascii="Cambria" w:hAnsi="Cambria"/>
          <w:spacing w:val="-8"/>
          <w:lang w:val="de-DE"/>
        </w:rPr>
        <w:t xml:space="preserve"> </w:t>
      </w:r>
      <w:r w:rsidRPr="007A075A">
        <w:rPr>
          <w:rFonts w:ascii="Cambria" w:hAnsi="Cambria"/>
          <w:lang w:val="de-DE"/>
        </w:rPr>
        <w:t>muss sie nicht vernichten, sondern nur weiterentwickeln.“</w:t>
      </w:r>
      <w:r w:rsidRPr="007D54FA">
        <w:rPr>
          <w:rFonts w:ascii="Cambria" w:hAnsi="Cambria"/>
        </w:rPr>
        <w:t xml:space="preserve"> </w:t>
      </w:r>
      <w:r w:rsidRPr="007D54FA">
        <w:rPr>
          <w:rFonts w:ascii="Cambria" w:hAnsi="Cambria"/>
          <w:i/>
        </w:rPr>
        <w:t>(Bernstein,</w:t>
      </w:r>
      <w:r w:rsidRPr="007D54FA">
        <w:rPr>
          <w:rFonts w:ascii="Cambria" w:hAnsi="Cambria"/>
          <w:i/>
          <w:spacing w:val="-11"/>
        </w:rPr>
        <w:t xml:space="preserve"> </w:t>
      </w:r>
      <w:r w:rsidRPr="007D54FA">
        <w:rPr>
          <w:rFonts w:ascii="Cambria" w:hAnsi="Cambria"/>
          <w:i/>
        </w:rPr>
        <w:t>1899)</w:t>
      </w:r>
    </w:p>
    <w:tbl>
      <w:tblPr>
        <w:tblW w:w="9072" w:type="dxa"/>
        <w:tblLook w:val="04A0" w:firstRow="1" w:lastRow="0" w:firstColumn="1" w:lastColumn="0" w:noHBand="0" w:noVBand="1"/>
      </w:tblPr>
      <w:tblGrid>
        <w:gridCol w:w="9072"/>
      </w:tblGrid>
      <w:tr w:rsidR="00AF16E3" w:rsidRPr="007D54FA" w14:paraId="42025E04" w14:textId="77777777" w:rsidTr="005D32A1">
        <w:tc>
          <w:tcPr>
            <w:tcW w:w="9072" w:type="dxa"/>
            <w:shd w:val="clear" w:color="auto" w:fill="auto"/>
          </w:tcPr>
          <w:p w14:paraId="54970E09" w14:textId="555626CD" w:rsidR="00AF16E3" w:rsidRPr="007D54FA" w:rsidRDefault="00AF16E3" w:rsidP="00B3155B">
            <w:pPr>
              <w:jc w:val="both"/>
              <w:rPr>
                <w:rFonts w:ascii="Cambria" w:hAnsi="Cambria"/>
                <w:b/>
                <w:bCs/>
                <w:lang w:val="en-US"/>
              </w:rPr>
            </w:pPr>
            <w:r w:rsidRPr="007A075A">
              <w:rPr>
                <w:rFonts w:ascii="Cambria" w:hAnsi="Cambria"/>
              </w:rPr>
              <w:t>„A demokrácia elérése, a demokratikus politikai és társadalmi szervezetek megalakulása jelenti a szocializmus megvalósításához nélkülözhetetlen előfeltételeket. […] A modern társadalom liberális szerveződései […] rugalmasak, és képesek a változásra, a fejlődésre. Nem megsemmisíteni kell azokat, hanem csak fejleszteni.”</w:t>
            </w:r>
            <w:r w:rsidRPr="007D54FA">
              <w:rPr>
                <w:rFonts w:ascii="Cambria" w:hAnsi="Cambria"/>
                <w:lang w:val="en-US"/>
              </w:rPr>
              <w:t xml:space="preserve"> </w:t>
            </w:r>
            <w:r w:rsidRPr="007D54FA">
              <w:rPr>
                <w:rFonts w:ascii="Cambria" w:hAnsi="Cambria"/>
                <w:i/>
                <w:iCs/>
                <w:lang w:val="en-US"/>
              </w:rPr>
              <w:t>(Bernstein, 1899)</w:t>
            </w:r>
            <w:r w:rsidR="00DA59F5">
              <w:rPr>
                <w:rFonts w:ascii="Cambria" w:hAnsi="Cambria"/>
                <w:i/>
                <w:iCs/>
                <w:lang w:val="en-US"/>
              </w:rPr>
              <w:t xml:space="preserve"> </w:t>
            </w:r>
          </w:p>
        </w:tc>
      </w:tr>
    </w:tbl>
    <w:p w14:paraId="28650830" w14:textId="0C8C0859" w:rsidR="00F32751" w:rsidRPr="00613AD7" w:rsidRDefault="00934265" w:rsidP="00F32751">
      <w:pPr>
        <w:jc w:val="both"/>
        <w:rPr>
          <w:rFonts w:ascii="Cambria" w:hAnsi="Cambria"/>
          <w:lang w:val="de-DE"/>
        </w:rPr>
      </w:pPr>
      <w:r>
        <w:rPr>
          <w:rFonts w:ascii="Cambria" w:hAnsi="Cambria"/>
          <w:b/>
          <w:bCs/>
          <w:lang w:val="en-US"/>
        </w:rPr>
        <w:t>D</w:t>
      </w:r>
      <w:r w:rsidR="00F32751" w:rsidRPr="007D54FA">
        <w:rPr>
          <w:rFonts w:ascii="Cambria" w:hAnsi="Cambria"/>
          <w:b/>
          <w:bCs/>
          <w:lang w:val="en-US"/>
        </w:rPr>
        <w:t>)</w:t>
      </w:r>
      <w:r w:rsidR="00F32751" w:rsidRPr="007D54FA">
        <w:rPr>
          <w:rFonts w:ascii="Cambria" w:hAnsi="Cambria"/>
          <w:lang w:val="en-US"/>
        </w:rPr>
        <w:t xml:space="preserve"> </w:t>
      </w:r>
      <w:r w:rsidR="00F32751" w:rsidRPr="00613AD7">
        <w:rPr>
          <w:rFonts w:ascii="Cambria" w:hAnsi="Cambria"/>
          <w:lang w:val="de-DE"/>
        </w:rPr>
        <w:t>„Die Brüderlichkeit der Italiener, die vereint im Bunde ihr Denken und Tun dem großen Ziel weihen, Italien aufleben zu lassen, als die Nation freier und gleicher Menschen,</w:t>
      </w:r>
      <w:r w:rsidR="00F32751" w:rsidRPr="00613AD7">
        <w:rPr>
          <w:rFonts w:ascii="Cambria" w:hAnsi="Cambria"/>
          <w:spacing w:val="-18"/>
          <w:lang w:val="de-DE"/>
        </w:rPr>
        <w:t xml:space="preserve"> </w:t>
      </w:r>
      <w:r w:rsidR="00F32751" w:rsidRPr="00613AD7">
        <w:rPr>
          <w:rFonts w:ascii="Cambria" w:hAnsi="Cambria"/>
          <w:lang w:val="de-DE"/>
        </w:rPr>
        <w:t>einig,</w:t>
      </w:r>
      <w:r w:rsidR="00F32751" w:rsidRPr="00613AD7">
        <w:rPr>
          <w:rFonts w:ascii="Cambria" w:hAnsi="Cambria"/>
          <w:spacing w:val="-17"/>
          <w:lang w:val="de-DE"/>
        </w:rPr>
        <w:t xml:space="preserve"> </w:t>
      </w:r>
      <w:r w:rsidR="00F32751" w:rsidRPr="00613AD7">
        <w:rPr>
          <w:rFonts w:ascii="Cambria" w:hAnsi="Cambria"/>
          <w:lang w:val="de-DE"/>
        </w:rPr>
        <w:t>unabhängig</w:t>
      </w:r>
      <w:r w:rsidR="00F32751" w:rsidRPr="00613AD7">
        <w:rPr>
          <w:rFonts w:ascii="Cambria" w:hAnsi="Cambria"/>
          <w:spacing w:val="-19"/>
          <w:lang w:val="de-DE"/>
        </w:rPr>
        <w:t xml:space="preserve"> </w:t>
      </w:r>
      <w:r w:rsidR="00F32751" w:rsidRPr="00613AD7">
        <w:rPr>
          <w:rFonts w:ascii="Cambria" w:hAnsi="Cambria"/>
          <w:lang w:val="de-DE"/>
        </w:rPr>
        <w:t>und</w:t>
      </w:r>
      <w:r w:rsidR="00F32751" w:rsidRPr="00613AD7">
        <w:rPr>
          <w:rFonts w:ascii="Cambria" w:hAnsi="Cambria"/>
          <w:spacing w:val="-17"/>
          <w:lang w:val="de-DE"/>
        </w:rPr>
        <w:t xml:space="preserve"> </w:t>
      </w:r>
      <w:r w:rsidR="00F32751" w:rsidRPr="00613AD7">
        <w:rPr>
          <w:rFonts w:ascii="Cambria" w:hAnsi="Cambria"/>
          <w:lang w:val="de-DE"/>
        </w:rPr>
        <w:t>als</w:t>
      </w:r>
      <w:r w:rsidR="00F32751" w:rsidRPr="00613AD7">
        <w:rPr>
          <w:rFonts w:ascii="Cambria" w:hAnsi="Cambria"/>
          <w:spacing w:val="-18"/>
          <w:lang w:val="de-DE"/>
        </w:rPr>
        <w:t xml:space="preserve"> </w:t>
      </w:r>
      <w:r w:rsidR="00F32751" w:rsidRPr="00613AD7">
        <w:rPr>
          <w:rFonts w:ascii="Cambria" w:hAnsi="Cambria"/>
          <w:lang w:val="de-DE"/>
        </w:rPr>
        <w:t>Staat</w:t>
      </w:r>
      <w:r w:rsidR="00F32751" w:rsidRPr="00613AD7">
        <w:rPr>
          <w:rFonts w:ascii="Cambria" w:hAnsi="Cambria"/>
          <w:spacing w:val="-17"/>
          <w:lang w:val="de-DE"/>
        </w:rPr>
        <w:t xml:space="preserve"> </w:t>
      </w:r>
      <w:r w:rsidR="00F32751" w:rsidRPr="00613AD7">
        <w:rPr>
          <w:rFonts w:ascii="Cambria" w:hAnsi="Cambria"/>
          <w:lang w:val="de-DE"/>
        </w:rPr>
        <w:t>selbständig.“</w:t>
      </w:r>
      <w:r w:rsidR="00F32751" w:rsidRPr="00613AD7">
        <w:rPr>
          <w:rFonts w:ascii="Cambria" w:hAnsi="Cambria"/>
          <w:spacing w:val="-19"/>
          <w:lang w:val="de-DE"/>
        </w:rPr>
        <w:t xml:space="preserve"> </w:t>
      </w:r>
      <w:r w:rsidR="00F32751" w:rsidRPr="00613AD7">
        <w:rPr>
          <w:rFonts w:ascii="Cambria" w:hAnsi="Cambria"/>
          <w:i/>
          <w:lang w:val="de-DE"/>
        </w:rPr>
        <w:t>(Mazzini:</w:t>
      </w:r>
      <w:r w:rsidR="00F32751" w:rsidRPr="00613AD7">
        <w:rPr>
          <w:rFonts w:ascii="Cambria" w:hAnsi="Cambria"/>
          <w:i/>
          <w:spacing w:val="-17"/>
          <w:lang w:val="de-DE"/>
        </w:rPr>
        <w:t xml:space="preserve"> </w:t>
      </w:r>
      <w:r w:rsidR="00F32751" w:rsidRPr="00613AD7">
        <w:rPr>
          <w:rFonts w:ascii="Cambria" w:hAnsi="Cambria"/>
          <w:i/>
          <w:lang w:val="de-DE"/>
        </w:rPr>
        <w:t>Prinzipien</w:t>
      </w:r>
      <w:r w:rsidR="00F32751" w:rsidRPr="00613AD7">
        <w:rPr>
          <w:rFonts w:ascii="Cambria" w:hAnsi="Cambria"/>
          <w:i/>
          <w:spacing w:val="-18"/>
          <w:lang w:val="de-DE"/>
        </w:rPr>
        <w:t xml:space="preserve"> </w:t>
      </w:r>
      <w:r w:rsidR="00F32751" w:rsidRPr="00613AD7">
        <w:rPr>
          <w:rFonts w:ascii="Cambria" w:hAnsi="Cambria"/>
          <w:i/>
          <w:lang w:val="de-DE"/>
        </w:rPr>
        <w:t>des</w:t>
      </w:r>
      <w:r w:rsidR="00F32751" w:rsidRPr="00613AD7">
        <w:rPr>
          <w:rFonts w:ascii="Cambria" w:hAnsi="Cambria"/>
          <w:i/>
          <w:spacing w:val="-17"/>
          <w:lang w:val="de-DE"/>
        </w:rPr>
        <w:t xml:space="preserve"> </w:t>
      </w:r>
      <w:r w:rsidR="00F32751" w:rsidRPr="00613AD7">
        <w:rPr>
          <w:rFonts w:ascii="Cambria" w:hAnsi="Cambria"/>
          <w:i/>
          <w:lang w:val="de-DE"/>
        </w:rPr>
        <w:t>Jungen Italien, 1832)</w:t>
      </w:r>
    </w:p>
    <w:p w14:paraId="2F68318C" w14:textId="7941AFBC" w:rsidR="00F32751" w:rsidRPr="004D6CCF" w:rsidRDefault="00F32751" w:rsidP="00F32751">
      <w:pPr>
        <w:jc w:val="both"/>
        <w:rPr>
          <w:rFonts w:ascii="Cambria" w:hAnsi="Cambria"/>
        </w:rPr>
      </w:pPr>
      <w:r w:rsidRPr="004D6CCF">
        <w:rPr>
          <w:rFonts w:ascii="Cambria" w:hAnsi="Cambria"/>
        </w:rPr>
        <w:t xml:space="preserve">„Olaszok testvérisége, akik szövetkezésben egyesülten gondolataikat és tevékenységüket a nagy célnak szenteleik, hogy felélesszék Itáliát, mint szabad és egyenlő emberek nemzetét, amely egységes, független és államilag önálló.” </w:t>
      </w:r>
      <w:r w:rsidRPr="004D6CCF">
        <w:rPr>
          <w:rFonts w:ascii="Cambria" w:hAnsi="Cambria"/>
          <w:i/>
          <w:iCs/>
        </w:rPr>
        <w:t>(Mazzini: Az Ifjú Itália elvei, 1832)</w:t>
      </w:r>
    </w:p>
    <w:p w14:paraId="2D0262F0" w14:textId="77777777" w:rsidR="00F32751" w:rsidRPr="007D54FA" w:rsidRDefault="00F32751" w:rsidP="00F32751">
      <w:pPr>
        <w:jc w:val="both"/>
        <w:rPr>
          <w:rFonts w:ascii="Cambria" w:hAnsi="Cambria"/>
          <w:lang w:val="en-US"/>
        </w:rPr>
      </w:pPr>
    </w:p>
    <w:p w14:paraId="46BDFB44" w14:textId="77777777" w:rsidR="008C73DB" w:rsidRPr="00E44F0B" w:rsidRDefault="008C73DB" w:rsidP="008C73DB">
      <w:pPr>
        <w:jc w:val="both"/>
        <w:rPr>
          <w:rFonts w:ascii="Cambria" w:hAnsi="Cambria"/>
          <w:lang w:val="de-DE"/>
        </w:rPr>
      </w:pPr>
      <w:r>
        <w:rPr>
          <w:rFonts w:ascii="Cambria" w:hAnsi="Cambria"/>
          <w:b/>
          <w:bCs/>
          <w:lang w:val="en-US"/>
        </w:rPr>
        <w:lastRenderedPageBreak/>
        <w:t>E</w:t>
      </w:r>
      <w:r w:rsidRPr="007D54FA">
        <w:rPr>
          <w:rFonts w:ascii="Cambria" w:hAnsi="Cambria"/>
          <w:b/>
          <w:bCs/>
          <w:lang w:val="en-US"/>
        </w:rPr>
        <w:t>)</w:t>
      </w:r>
      <w:r w:rsidRPr="007D54FA">
        <w:rPr>
          <w:rFonts w:ascii="Cambria" w:hAnsi="Cambria"/>
          <w:lang w:val="en-US"/>
        </w:rPr>
        <w:t xml:space="preserve"> </w:t>
      </w:r>
      <w:r w:rsidRPr="00E44F0B">
        <w:rPr>
          <w:rFonts w:ascii="Cambria" w:hAnsi="Cambria"/>
          <w:lang w:val="de-DE"/>
        </w:rPr>
        <w:t>„Die</w:t>
      </w:r>
      <w:r w:rsidRPr="00E44F0B">
        <w:rPr>
          <w:rFonts w:ascii="Cambria" w:hAnsi="Cambria"/>
          <w:spacing w:val="-8"/>
          <w:lang w:val="de-DE"/>
        </w:rPr>
        <w:t xml:space="preserve"> </w:t>
      </w:r>
      <w:r w:rsidRPr="00E44F0B">
        <w:rPr>
          <w:rFonts w:ascii="Cambria" w:hAnsi="Cambria"/>
          <w:lang w:val="de-DE"/>
        </w:rPr>
        <w:t>einzige</w:t>
      </w:r>
      <w:r w:rsidRPr="00E44F0B">
        <w:rPr>
          <w:rFonts w:ascii="Cambria" w:hAnsi="Cambria"/>
          <w:spacing w:val="-7"/>
          <w:lang w:val="de-DE"/>
        </w:rPr>
        <w:t xml:space="preserve"> </w:t>
      </w:r>
      <w:r w:rsidRPr="00E44F0B">
        <w:rPr>
          <w:rFonts w:ascii="Cambria" w:hAnsi="Cambria"/>
          <w:lang w:val="de-DE"/>
        </w:rPr>
        <w:t>Freiheit,</w:t>
      </w:r>
      <w:r w:rsidRPr="00E44F0B">
        <w:rPr>
          <w:rFonts w:ascii="Cambria" w:hAnsi="Cambria"/>
          <w:spacing w:val="-7"/>
          <w:lang w:val="de-DE"/>
        </w:rPr>
        <w:t xml:space="preserve"> </w:t>
      </w:r>
      <w:r w:rsidRPr="00E44F0B">
        <w:rPr>
          <w:rFonts w:ascii="Cambria" w:hAnsi="Cambria"/>
          <w:lang w:val="de-DE"/>
        </w:rPr>
        <w:t>die</w:t>
      </w:r>
      <w:r w:rsidRPr="00E44F0B">
        <w:rPr>
          <w:rFonts w:ascii="Cambria" w:hAnsi="Cambria"/>
          <w:spacing w:val="-7"/>
          <w:lang w:val="de-DE"/>
        </w:rPr>
        <w:t xml:space="preserve"> </w:t>
      </w:r>
      <w:r w:rsidRPr="00E44F0B">
        <w:rPr>
          <w:rFonts w:ascii="Cambria" w:hAnsi="Cambria"/>
          <w:lang w:val="de-DE"/>
        </w:rPr>
        <w:t>des</w:t>
      </w:r>
      <w:r w:rsidRPr="00E44F0B">
        <w:rPr>
          <w:rFonts w:ascii="Cambria" w:hAnsi="Cambria"/>
          <w:spacing w:val="-8"/>
          <w:lang w:val="de-DE"/>
        </w:rPr>
        <w:t xml:space="preserve"> </w:t>
      </w:r>
      <w:r w:rsidRPr="00E44F0B">
        <w:rPr>
          <w:rFonts w:ascii="Cambria" w:hAnsi="Cambria"/>
          <w:lang w:val="de-DE"/>
        </w:rPr>
        <w:t>Namens</w:t>
      </w:r>
      <w:r w:rsidRPr="00E44F0B">
        <w:rPr>
          <w:rFonts w:ascii="Cambria" w:hAnsi="Cambria"/>
          <w:spacing w:val="-7"/>
          <w:lang w:val="de-DE"/>
        </w:rPr>
        <w:t xml:space="preserve"> </w:t>
      </w:r>
      <w:r w:rsidRPr="00E44F0B">
        <w:rPr>
          <w:rFonts w:ascii="Cambria" w:hAnsi="Cambria"/>
          <w:lang w:val="de-DE"/>
        </w:rPr>
        <w:t>wert</w:t>
      </w:r>
      <w:r w:rsidRPr="00E44F0B">
        <w:rPr>
          <w:rFonts w:ascii="Cambria" w:hAnsi="Cambria"/>
          <w:spacing w:val="-7"/>
          <w:lang w:val="de-DE"/>
        </w:rPr>
        <w:t xml:space="preserve"> </w:t>
      </w:r>
      <w:r w:rsidRPr="00E44F0B">
        <w:rPr>
          <w:rFonts w:ascii="Cambria" w:hAnsi="Cambria"/>
          <w:lang w:val="de-DE"/>
        </w:rPr>
        <w:t>ist,</w:t>
      </w:r>
      <w:r w:rsidRPr="00E44F0B">
        <w:rPr>
          <w:rFonts w:ascii="Cambria" w:hAnsi="Cambria"/>
          <w:spacing w:val="-7"/>
          <w:lang w:val="de-DE"/>
        </w:rPr>
        <w:t xml:space="preserve"> </w:t>
      </w:r>
      <w:r w:rsidRPr="00E44F0B">
        <w:rPr>
          <w:rFonts w:ascii="Cambria" w:hAnsi="Cambria"/>
          <w:lang w:val="de-DE"/>
        </w:rPr>
        <w:t>ist</w:t>
      </w:r>
      <w:r w:rsidRPr="00E44F0B">
        <w:rPr>
          <w:rFonts w:ascii="Cambria" w:hAnsi="Cambria"/>
          <w:spacing w:val="-7"/>
          <w:lang w:val="de-DE"/>
        </w:rPr>
        <w:t xml:space="preserve"> </w:t>
      </w:r>
      <w:r w:rsidRPr="00E44F0B">
        <w:rPr>
          <w:rFonts w:ascii="Cambria" w:hAnsi="Cambria"/>
          <w:lang w:val="de-DE"/>
        </w:rPr>
        <w:t>das</w:t>
      </w:r>
      <w:r w:rsidRPr="00E44F0B">
        <w:rPr>
          <w:rFonts w:ascii="Cambria" w:hAnsi="Cambria"/>
          <w:spacing w:val="-8"/>
          <w:lang w:val="de-DE"/>
        </w:rPr>
        <w:t xml:space="preserve"> </w:t>
      </w:r>
      <w:r w:rsidRPr="00E44F0B">
        <w:rPr>
          <w:rFonts w:ascii="Cambria" w:hAnsi="Cambria"/>
          <w:lang w:val="de-DE"/>
        </w:rPr>
        <w:t>Recht,</w:t>
      </w:r>
      <w:r w:rsidRPr="00E44F0B">
        <w:rPr>
          <w:rFonts w:ascii="Cambria" w:hAnsi="Cambria"/>
          <w:spacing w:val="-7"/>
          <w:lang w:val="de-DE"/>
        </w:rPr>
        <w:t xml:space="preserve"> </w:t>
      </w:r>
      <w:r w:rsidRPr="00E44F0B">
        <w:rPr>
          <w:rFonts w:ascii="Cambria" w:hAnsi="Cambria"/>
          <w:lang w:val="de-DE"/>
        </w:rPr>
        <w:t>unser</w:t>
      </w:r>
      <w:r w:rsidRPr="00E44F0B">
        <w:rPr>
          <w:rFonts w:ascii="Cambria" w:hAnsi="Cambria"/>
          <w:spacing w:val="-7"/>
          <w:lang w:val="de-DE"/>
        </w:rPr>
        <w:t xml:space="preserve"> </w:t>
      </w:r>
      <w:r w:rsidRPr="00E44F0B">
        <w:rPr>
          <w:rFonts w:ascii="Cambria" w:hAnsi="Cambria"/>
          <w:lang w:val="de-DE"/>
        </w:rPr>
        <w:t>Wohl</w:t>
      </w:r>
      <w:r w:rsidRPr="00E44F0B">
        <w:rPr>
          <w:rFonts w:ascii="Cambria" w:hAnsi="Cambria"/>
          <w:spacing w:val="-7"/>
          <w:lang w:val="de-DE"/>
        </w:rPr>
        <w:t xml:space="preserve"> </w:t>
      </w:r>
      <w:r w:rsidRPr="00E44F0B">
        <w:rPr>
          <w:rFonts w:ascii="Cambria" w:hAnsi="Cambria"/>
          <w:lang w:val="de-DE"/>
        </w:rPr>
        <w:t>auf</w:t>
      </w:r>
      <w:r w:rsidRPr="00E44F0B">
        <w:rPr>
          <w:rFonts w:ascii="Cambria" w:hAnsi="Cambria"/>
          <w:spacing w:val="-7"/>
          <w:lang w:val="de-DE"/>
        </w:rPr>
        <w:t xml:space="preserve"> </w:t>
      </w:r>
      <w:r w:rsidRPr="00E44F0B">
        <w:rPr>
          <w:rFonts w:ascii="Cambria" w:hAnsi="Cambria"/>
          <w:lang w:val="de-DE"/>
        </w:rPr>
        <w:t>unsere Weise</w:t>
      </w:r>
      <w:r w:rsidRPr="00E44F0B">
        <w:rPr>
          <w:rFonts w:ascii="Cambria" w:hAnsi="Cambria"/>
          <w:spacing w:val="-10"/>
          <w:lang w:val="de-DE"/>
        </w:rPr>
        <w:t xml:space="preserve"> </w:t>
      </w:r>
      <w:r w:rsidRPr="00E44F0B">
        <w:rPr>
          <w:rFonts w:ascii="Cambria" w:hAnsi="Cambria"/>
          <w:lang w:val="de-DE"/>
        </w:rPr>
        <w:t>zu</w:t>
      </w:r>
      <w:r w:rsidRPr="00E44F0B">
        <w:rPr>
          <w:rFonts w:ascii="Cambria" w:hAnsi="Cambria"/>
          <w:spacing w:val="-10"/>
          <w:lang w:val="de-DE"/>
        </w:rPr>
        <w:t xml:space="preserve"> </w:t>
      </w:r>
      <w:r w:rsidRPr="00E44F0B">
        <w:rPr>
          <w:rFonts w:ascii="Cambria" w:hAnsi="Cambria"/>
          <w:lang w:val="de-DE"/>
        </w:rPr>
        <w:t>suchen,</w:t>
      </w:r>
      <w:r w:rsidRPr="00E44F0B">
        <w:rPr>
          <w:rFonts w:ascii="Cambria" w:hAnsi="Cambria"/>
          <w:spacing w:val="-10"/>
          <w:lang w:val="de-DE"/>
        </w:rPr>
        <w:t xml:space="preserve"> </w:t>
      </w:r>
      <w:r w:rsidRPr="00E44F0B">
        <w:rPr>
          <w:rFonts w:ascii="Cambria" w:hAnsi="Cambria"/>
          <w:lang w:val="de-DE"/>
        </w:rPr>
        <w:t>so</w:t>
      </w:r>
      <w:r w:rsidRPr="00E44F0B">
        <w:rPr>
          <w:rFonts w:ascii="Cambria" w:hAnsi="Cambria"/>
          <w:spacing w:val="-9"/>
          <w:lang w:val="de-DE"/>
        </w:rPr>
        <w:t xml:space="preserve"> </w:t>
      </w:r>
      <w:r w:rsidRPr="00E44F0B">
        <w:rPr>
          <w:rFonts w:ascii="Cambria" w:hAnsi="Cambria"/>
          <w:lang w:val="de-DE"/>
        </w:rPr>
        <w:t>lange</w:t>
      </w:r>
      <w:r w:rsidRPr="00E44F0B">
        <w:rPr>
          <w:rFonts w:ascii="Cambria" w:hAnsi="Cambria"/>
          <w:spacing w:val="-10"/>
          <w:lang w:val="de-DE"/>
        </w:rPr>
        <w:t xml:space="preserve"> </w:t>
      </w:r>
      <w:r w:rsidRPr="00E44F0B">
        <w:rPr>
          <w:rFonts w:ascii="Cambria" w:hAnsi="Cambria"/>
          <w:lang w:val="de-DE"/>
        </w:rPr>
        <w:t>wir</w:t>
      </w:r>
      <w:r w:rsidRPr="00E44F0B">
        <w:rPr>
          <w:rFonts w:ascii="Cambria" w:hAnsi="Cambria"/>
          <w:spacing w:val="-10"/>
          <w:lang w:val="de-DE"/>
        </w:rPr>
        <w:t xml:space="preserve"> </w:t>
      </w:r>
      <w:r w:rsidRPr="00E44F0B">
        <w:rPr>
          <w:rFonts w:ascii="Cambria" w:hAnsi="Cambria"/>
          <w:lang w:val="de-DE"/>
        </w:rPr>
        <w:t>nicht</w:t>
      </w:r>
      <w:r w:rsidRPr="00E44F0B">
        <w:rPr>
          <w:rFonts w:ascii="Cambria" w:hAnsi="Cambria"/>
          <w:spacing w:val="-9"/>
          <w:lang w:val="de-DE"/>
        </w:rPr>
        <w:t xml:space="preserve"> </w:t>
      </w:r>
      <w:r w:rsidRPr="00E44F0B">
        <w:rPr>
          <w:rFonts w:ascii="Cambria" w:hAnsi="Cambria"/>
          <w:lang w:val="de-DE"/>
        </w:rPr>
        <w:t>Anderen</w:t>
      </w:r>
      <w:r w:rsidRPr="00E44F0B">
        <w:rPr>
          <w:rFonts w:ascii="Cambria" w:hAnsi="Cambria"/>
          <w:spacing w:val="-10"/>
          <w:lang w:val="de-DE"/>
        </w:rPr>
        <w:t xml:space="preserve"> </w:t>
      </w:r>
      <w:r w:rsidRPr="00E44F0B">
        <w:rPr>
          <w:rFonts w:ascii="Cambria" w:hAnsi="Cambria"/>
          <w:lang w:val="de-DE"/>
        </w:rPr>
        <w:t>das</w:t>
      </w:r>
      <w:r w:rsidRPr="00E44F0B">
        <w:rPr>
          <w:rFonts w:ascii="Cambria" w:hAnsi="Cambria"/>
          <w:spacing w:val="-10"/>
          <w:lang w:val="de-DE"/>
        </w:rPr>
        <w:t xml:space="preserve"> </w:t>
      </w:r>
      <w:r w:rsidRPr="00E44F0B">
        <w:rPr>
          <w:rFonts w:ascii="Cambria" w:hAnsi="Cambria"/>
          <w:lang w:val="de-DE"/>
        </w:rPr>
        <w:t>ihrige</w:t>
      </w:r>
      <w:r w:rsidRPr="00E44F0B">
        <w:rPr>
          <w:rFonts w:ascii="Cambria" w:hAnsi="Cambria"/>
          <w:spacing w:val="-9"/>
          <w:lang w:val="de-DE"/>
        </w:rPr>
        <w:t xml:space="preserve"> </w:t>
      </w:r>
      <w:r w:rsidRPr="00E44F0B">
        <w:rPr>
          <w:rFonts w:ascii="Cambria" w:hAnsi="Cambria"/>
          <w:lang w:val="de-DE"/>
        </w:rPr>
        <w:t>verkümmern</w:t>
      </w:r>
      <w:r w:rsidRPr="00E44F0B">
        <w:rPr>
          <w:rFonts w:ascii="Cambria" w:hAnsi="Cambria"/>
          <w:spacing w:val="-10"/>
          <w:lang w:val="de-DE"/>
        </w:rPr>
        <w:t xml:space="preserve"> </w:t>
      </w:r>
      <w:r w:rsidRPr="00E44F0B">
        <w:rPr>
          <w:rFonts w:ascii="Cambria" w:hAnsi="Cambria"/>
          <w:lang w:val="de-DE"/>
        </w:rPr>
        <w:t>oder</w:t>
      </w:r>
      <w:r w:rsidRPr="00E44F0B">
        <w:rPr>
          <w:rFonts w:ascii="Cambria" w:hAnsi="Cambria"/>
          <w:spacing w:val="-10"/>
          <w:lang w:val="de-DE"/>
        </w:rPr>
        <w:t xml:space="preserve"> </w:t>
      </w:r>
      <w:r w:rsidRPr="00E44F0B">
        <w:rPr>
          <w:rFonts w:ascii="Cambria" w:hAnsi="Cambria"/>
          <w:lang w:val="de-DE"/>
        </w:rPr>
        <w:t>ihre</w:t>
      </w:r>
      <w:r w:rsidRPr="00E44F0B">
        <w:rPr>
          <w:rFonts w:ascii="Cambria" w:hAnsi="Cambria"/>
          <w:spacing w:val="-10"/>
          <w:lang w:val="de-DE"/>
        </w:rPr>
        <w:t xml:space="preserve"> </w:t>
      </w:r>
      <w:r w:rsidRPr="00E44F0B">
        <w:rPr>
          <w:rFonts w:ascii="Cambria" w:hAnsi="Cambria"/>
          <w:lang w:val="de-DE"/>
        </w:rPr>
        <w:t>darauf gerichteten Bemühungen durchkreuzen. Jeder ist der rechtmäßige Hüter seiner Gesundheit,</w:t>
      </w:r>
      <w:r w:rsidRPr="00E44F0B">
        <w:rPr>
          <w:rFonts w:ascii="Cambria" w:hAnsi="Cambria"/>
          <w:spacing w:val="-9"/>
          <w:lang w:val="de-DE"/>
        </w:rPr>
        <w:t xml:space="preserve"> </w:t>
      </w:r>
      <w:r w:rsidRPr="00E44F0B">
        <w:rPr>
          <w:rFonts w:ascii="Cambria" w:hAnsi="Cambria"/>
          <w:lang w:val="de-DE"/>
        </w:rPr>
        <w:t>der</w:t>
      </w:r>
      <w:r w:rsidRPr="00E44F0B">
        <w:rPr>
          <w:rFonts w:ascii="Cambria" w:hAnsi="Cambria"/>
          <w:spacing w:val="-9"/>
          <w:lang w:val="de-DE"/>
        </w:rPr>
        <w:t xml:space="preserve"> </w:t>
      </w:r>
      <w:r w:rsidRPr="00E44F0B">
        <w:rPr>
          <w:rFonts w:ascii="Cambria" w:hAnsi="Cambria"/>
          <w:lang w:val="de-DE"/>
        </w:rPr>
        <w:t>leiblichen</w:t>
      </w:r>
      <w:r w:rsidRPr="00E44F0B">
        <w:rPr>
          <w:rFonts w:ascii="Cambria" w:hAnsi="Cambria"/>
          <w:spacing w:val="-9"/>
          <w:lang w:val="de-DE"/>
        </w:rPr>
        <w:t xml:space="preserve"> </w:t>
      </w:r>
      <w:r w:rsidRPr="00E44F0B">
        <w:rPr>
          <w:rFonts w:ascii="Cambria" w:hAnsi="Cambria"/>
          <w:lang w:val="de-DE"/>
        </w:rPr>
        <w:t>wie</w:t>
      </w:r>
      <w:r w:rsidRPr="00E44F0B">
        <w:rPr>
          <w:rFonts w:ascii="Cambria" w:hAnsi="Cambria"/>
          <w:spacing w:val="-9"/>
          <w:lang w:val="de-DE"/>
        </w:rPr>
        <w:t xml:space="preserve"> </w:t>
      </w:r>
      <w:r w:rsidRPr="00E44F0B">
        <w:rPr>
          <w:rFonts w:ascii="Cambria" w:hAnsi="Cambria"/>
          <w:lang w:val="de-DE"/>
        </w:rPr>
        <w:t>der</w:t>
      </w:r>
      <w:r w:rsidRPr="00E44F0B">
        <w:rPr>
          <w:rFonts w:ascii="Cambria" w:hAnsi="Cambria"/>
          <w:spacing w:val="-9"/>
          <w:lang w:val="de-DE"/>
        </w:rPr>
        <w:t xml:space="preserve"> </w:t>
      </w:r>
      <w:r w:rsidRPr="00E44F0B">
        <w:rPr>
          <w:rFonts w:ascii="Cambria" w:hAnsi="Cambria"/>
          <w:lang w:val="de-DE"/>
        </w:rPr>
        <w:t>geistlichen</w:t>
      </w:r>
      <w:r w:rsidRPr="00E44F0B">
        <w:rPr>
          <w:rFonts w:ascii="Cambria" w:hAnsi="Cambria"/>
          <w:spacing w:val="-9"/>
          <w:lang w:val="de-DE"/>
        </w:rPr>
        <w:t xml:space="preserve"> </w:t>
      </w:r>
      <w:r w:rsidRPr="00E44F0B">
        <w:rPr>
          <w:rFonts w:ascii="Cambria" w:hAnsi="Cambria"/>
          <w:lang w:val="de-DE"/>
        </w:rPr>
        <w:t>und</w:t>
      </w:r>
      <w:r w:rsidRPr="00E44F0B">
        <w:rPr>
          <w:rFonts w:ascii="Cambria" w:hAnsi="Cambria"/>
          <w:spacing w:val="-9"/>
          <w:lang w:val="de-DE"/>
        </w:rPr>
        <w:t xml:space="preserve"> </w:t>
      </w:r>
      <w:r w:rsidRPr="00E44F0B">
        <w:rPr>
          <w:rFonts w:ascii="Cambria" w:hAnsi="Cambria"/>
          <w:lang w:val="de-DE"/>
        </w:rPr>
        <w:t>sittlichen.</w:t>
      </w:r>
      <w:r w:rsidRPr="00E44F0B">
        <w:rPr>
          <w:rFonts w:ascii="Cambria" w:hAnsi="Cambria"/>
          <w:spacing w:val="-9"/>
          <w:lang w:val="de-DE"/>
        </w:rPr>
        <w:t xml:space="preserve"> </w:t>
      </w:r>
      <w:r w:rsidRPr="00E44F0B">
        <w:rPr>
          <w:rFonts w:ascii="Cambria" w:hAnsi="Cambria"/>
          <w:lang w:val="de-DE"/>
        </w:rPr>
        <w:t>Die</w:t>
      </w:r>
      <w:r w:rsidRPr="00E44F0B">
        <w:rPr>
          <w:rFonts w:ascii="Cambria" w:hAnsi="Cambria"/>
          <w:spacing w:val="-9"/>
          <w:lang w:val="de-DE"/>
        </w:rPr>
        <w:t xml:space="preserve"> </w:t>
      </w:r>
      <w:r w:rsidRPr="00E44F0B">
        <w:rPr>
          <w:rFonts w:ascii="Cambria" w:hAnsi="Cambria"/>
          <w:lang w:val="de-DE"/>
        </w:rPr>
        <w:t>Menschheit</w:t>
      </w:r>
      <w:r w:rsidRPr="00E44F0B">
        <w:rPr>
          <w:rFonts w:ascii="Cambria" w:hAnsi="Cambria"/>
          <w:spacing w:val="-9"/>
          <w:lang w:val="de-DE"/>
        </w:rPr>
        <w:t xml:space="preserve"> </w:t>
      </w:r>
      <w:r w:rsidRPr="00E44F0B">
        <w:rPr>
          <w:rFonts w:ascii="Cambria" w:hAnsi="Cambria"/>
          <w:lang w:val="de-DE"/>
        </w:rPr>
        <w:t>gewinnt mehr</w:t>
      </w:r>
      <w:r w:rsidRPr="00E44F0B">
        <w:rPr>
          <w:rFonts w:ascii="Cambria" w:hAnsi="Cambria"/>
          <w:spacing w:val="15"/>
          <w:lang w:val="de-DE"/>
        </w:rPr>
        <w:t xml:space="preserve"> </w:t>
      </w:r>
      <w:r w:rsidRPr="00E44F0B">
        <w:rPr>
          <w:rFonts w:ascii="Cambria" w:hAnsi="Cambria"/>
          <w:lang w:val="de-DE"/>
        </w:rPr>
        <w:t>dadurch,</w:t>
      </w:r>
      <w:r w:rsidRPr="00E44F0B">
        <w:rPr>
          <w:rFonts w:ascii="Cambria" w:hAnsi="Cambria"/>
          <w:spacing w:val="15"/>
          <w:lang w:val="de-DE"/>
        </w:rPr>
        <w:t xml:space="preserve"> </w:t>
      </w:r>
      <w:r w:rsidRPr="00E44F0B">
        <w:rPr>
          <w:rFonts w:ascii="Cambria" w:hAnsi="Cambria"/>
          <w:lang w:val="de-DE"/>
        </w:rPr>
        <w:t>da</w:t>
      </w:r>
      <w:r>
        <w:rPr>
          <w:rFonts w:ascii="Cambria" w:hAnsi="Cambria"/>
          <w:lang w:val="de-DE"/>
        </w:rPr>
        <w:t>ss</w:t>
      </w:r>
      <w:r w:rsidRPr="00E44F0B">
        <w:rPr>
          <w:rFonts w:ascii="Cambria" w:hAnsi="Cambria"/>
          <w:spacing w:val="15"/>
          <w:lang w:val="de-DE"/>
        </w:rPr>
        <w:t xml:space="preserve"> </w:t>
      </w:r>
      <w:r w:rsidRPr="00E44F0B">
        <w:rPr>
          <w:rFonts w:ascii="Cambria" w:hAnsi="Cambria"/>
          <w:lang w:val="de-DE"/>
        </w:rPr>
        <w:t>sie</w:t>
      </w:r>
      <w:r w:rsidRPr="00E44F0B">
        <w:rPr>
          <w:rFonts w:ascii="Cambria" w:hAnsi="Cambria"/>
          <w:spacing w:val="16"/>
          <w:lang w:val="de-DE"/>
        </w:rPr>
        <w:t xml:space="preserve"> </w:t>
      </w:r>
      <w:r w:rsidRPr="00E44F0B">
        <w:rPr>
          <w:rFonts w:ascii="Cambria" w:hAnsi="Cambria"/>
          <w:lang w:val="de-DE"/>
        </w:rPr>
        <w:t>einen</w:t>
      </w:r>
      <w:r w:rsidRPr="00E44F0B">
        <w:rPr>
          <w:rFonts w:ascii="Cambria" w:hAnsi="Cambria"/>
          <w:spacing w:val="15"/>
          <w:lang w:val="de-DE"/>
        </w:rPr>
        <w:t xml:space="preserve"> </w:t>
      </w:r>
      <w:r w:rsidRPr="00E44F0B">
        <w:rPr>
          <w:rFonts w:ascii="Cambria" w:hAnsi="Cambria"/>
          <w:lang w:val="de-DE"/>
        </w:rPr>
        <w:t>jeden</w:t>
      </w:r>
      <w:r w:rsidRPr="00E44F0B">
        <w:rPr>
          <w:rFonts w:ascii="Cambria" w:hAnsi="Cambria"/>
          <w:spacing w:val="15"/>
          <w:lang w:val="de-DE"/>
        </w:rPr>
        <w:t xml:space="preserve"> </w:t>
      </w:r>
      <w:r w:rsidRPr="00E44F0B">
        <w:rPr>
          <w:rFonts w:ascii="Cambria" w:hAnsi="Cambria"/>
          <w:lang w:val="de-DE"/>
        </w:rPr>
        <w:t>so</w:t>
      </w:r>
      <w:r w:rsidRPr="00E44F0B">
        <w:rPr>
          <w:rFonts w:ascii="Cambria" w:hAnsi="Cambria"/>
          <w:spacing w:val="15"/>
          <w:lang w:val="de-DE"/>
        </w:rPr>
        <w:t xml:space="preserve"> </w:t>
      </w:r>
      <w:r w:rsidRPr="00E44F0B">
        <w:rPr>
          <w:rFonts w:ascii="Cambria" w:hAnsi="Cambria"/>
          <w:lang w:val="de-DE"/>
        </w:rPr>
        <w:t>leben</w:t>
      </w:r>
      <w:r w:rsidRPr="00E44F0B">
        <w:rPr>
          <w:rFonts w:ascii="Cambria" w:hAnsi="Cambria"/>
          <w:spacing w:val="16"/>
          <w:lang w:val="de-DE"/>
        </w:rPr>
        <w:t xml:space="preserve"> </w:t>
      </w:r>
      <w:r w:rsidRPr="00E44F0B">
        <w:rPr>
          <w:rFonts w:ascii="Cambria" w:hAnsi="Cambria"/>
          <w:lang w:val="de-DE"/>
        </w:rPr>
        <w:t>lässt,</w:t>
      </w:r>
      <w:r w:rsidRPr="00E44F0B">
        <w:rPr>
          <w:rFonts w:ascii="Cambria" w:hAnsi="Cambria"/>
          <w:spacing w:val="15"/>
          <w:lang w:val="de-DE"/>
        </w:rPr>
        <w:t xml:space="preserve"> </w:t>
      </w:r>
      <w:r w:rsidRPr="00E44F0B">
        <w:rPr>
          <w:rFonts w:ascii="Cambria" w:hAnsi="Cambria"/>
          <w:lang w:val="de-DE"/>
        </w:rPr>
        <w:t>wie</w:t>
      </w:r>
      <w:r w:rsidRPr="00E44F0B">
        <w:rPr>
          <w:rFonts w:ascii="Cambria" w:hAnsi="Cambria"/>
          <w:spacing w:val="15"/>
          <w:lang w:val="de-DE"/>
        </w:rPr>
        <w:t xml:space="preserve"> </w:t>
      </w:r>
      <w:r w:rsidRPr="00E44F0B">
        <w:rPr>
          <w:rFonts w:ascii="Cambria" w:hAnsi="Cambria"/>
          <w:lang w:val="de-DE"/>
        </w:rPr>
        <w:t>es</w:t>
      </w:r>
      <w:r w:rsidRPr="00E44F0B">
        <w:rPr>
          <w:rFonts w:ascii="Cambria" w:hAnsi="Cambria"/>
          <w:spacing w:val="15"/>
          <w:lang w:val="de-DE"/>
        </w:rPr>
        <w:t xml:space="preserve"> </w:t>
      </w:r>
      <w:r w:rsidRPr="00E44F0B">
        <w:rPr>
          <w:rFonts w:ascii="Cambria" w:hAnsi="Cambria"/>
          <w:lang w:val="de-DE"/>
        </w:rPr>
        <w:t>ihm</w:t>
      </w:r>
      <w:r w:rsidRPr="00E44F0B">
        <w:rPr>
          <w:rFonts w:ascii="Cambria" w:hAnsi="Cambria"/>
          <w:spacing w:val="16"/>
          <w:lang w:val="de-DE"/>
        </w:rPr>
        <w:t xml:space="preserve"> </w:t>
      </w:r>
      <w:r w:rsidRPr="00E44F0B">
        <w:rPr>
          <w:rFonts w:ascii="Cambria" w:hAnsi="Cambria"/>
          <w:lang w:val="de-DE"/>
        </w:rPr>
        <w:t>gutdünkt,</w:t>
      </w:r>
      <w:r w:rsidRPr="00E44F0B">
        <w:rPr>
          <w:rFonts w:ascii="Cambria" w:hAnsi="Cambria"/>
          <w:spacing w:val="15"/>
          <w:lang w:val="de-DE"/>
        </w:rPr>
        <w:t xml:space="preserve"> </w:t>
      </w:r>
      <w:r w:rsidRPr="00E44F0B">
        <w:rPr>
          <w:rFonts w:ascii="Cambria" w:hAnsi="Cambria"/>
          <w:lang w:val="de-DE"/>
        </w:rPr>
        <w:t>als</w:t>
      </w:r>
      <w:r w:rsidRPr="00E44F0B">
        <w:rPr>
          <w:rFonts w:ascii="Cambria" w:hAnsi="Cambria"/>
          <w:spacing w:val="15"/>
          <w:lang w:val="de-DE"/>
        </w:rPr>
        <w:t xml:space="preserve"> </w:t>
      </w:r>
      <w:r w:rsidRPr="00E44F0B">
        <w:rPr>
          <w:rFonts w:ascii="Cambria" w:hAnsi="Cambria"/>
          <w:lang w:val="de-DE"/>
        </w:rPr>
        <w:t>dadurch, dass jeder gezwungen wird, so zu leben, wie es allen anderen gutdünkt</w:t>
      </w:r>
      <w:r w:rsidRPr="00E44F0B">
        <w:rPr>
          <w:rFonts w:ascii="Cambria" w:hAnsi="Cambria"/>
          <w:i/>
          <w:lang w:val="de-DE"/>
        </w:rPr>
        <w:t>.“ (John Stuart Mill: On Liberty, 1859)</w:t>
      </w:r>
    </w:p>
    <w:p w14:paraId="015D3ABF" w14:textId="77777777" w:rsidR="008C73DB" w:rsidRPr="00E44F0B" w:rsidRDefault="008C73DB" w:rsidP="008C73DB">
      <w:pPr>
        <w:jc w:val="both"/>
        <w:rPr>
          <w:rFonts w:ascii="Cambria" w:hAnsi="Cambria"/>
        </w:rPr>
      </w:pPr>
      <w:r w:rsidRPr="00E44F0B">
        <w:rPr>
          <w:rFonts w:ascii="Cambria" w:hAnsi="Cambria"/>
        </w:rPr>
        <w:t xml:space="preserve">„A szabadság egyetlen fajtája, mely megérdemli ezt a nevet, ha saját javunkra a magunk módján törekedhetünk mindaddig, míg nem próbálunk másokat ugyanebben megakadályozni, vagy gátolni ezt célzó erőfeszítéseiket. Saját testi, lelki vagy szellemi egészségének mindenki maga a legjobb őrzője. Az emberiség többet nyer, ha eltűri, hogy mindenki úgy él, ahogy neki tetszik, mintha arra kényszerítik egymást, hogy úgy éljenek, ahogy a többieknek tetszik.” </w:t>
      </w:r>
      <w:r w:rsidRPr="00E44F0B">
        <w:rPr>
          <w:rFonts w:ascii="Cambria" w:hAnsi="Cambria"/>
          <w:i/>
          <w:iCs/>
        </w:rPr>
        <w:t>(John Stuart Mill: A szabadságról, 1859)</w:t>
      </w:r>
    </w:p>
    <w:p w14:paraId="523ACDFE" w14:textId="77777777" w:rsidR="00C757F7" w:rsidRDefault="00C757F7" w:rsidP="00C757F7">
      <w:pPr>
        <w:pStyle w:val="HTML-kntformzott"/>
        <w:rPr>
          <w:rFonts w:ascii="Cambria" w:hAnsi="Cambria"/>
          <w:b/>
          <w:bCs/>
          <w:sz w:val="22"/>
          <w:szCs w:val="22"/>
          <w:lang w:val="en-US"/>
        </w:rPr>
      </w:pPr>
    </w:p>
    <w:p w14:paraId="75CC25A0" w14:textId="26B44873" w:rsidR="00C757F7" w:rsidRDefault="00C757F7" w:rsidP="00C757F7">
      <w:pPr>
        <w:pStyle w:val="HTML-kntformzott"/>
        <w:rPr>
          <w:rStyle w:val="y2iqfc"/>
          <w:rFonts w:ascii="Cambria" w:hAnsi="Cambria"/>
          <w:color w:val="202124"/>
          <w:sz w:val="22"/>
          <w:szCs w:val="22"/>
          <w:lang w:val="de-DE"/>
        </w:rPr>
      </w:pPr>
      <w:r w:rsidRPr="00C757F7">
        <w:rPr>
          <w:rFonts w:ascii="Cambria" w:hAnsi="Cambria"/>
          <w:b/>
          <w:bCs/>
          <w:sz w:val="22"/>
          <w:szCs w:val="22"/>
          <w:lang w:val="en-US"/>
        </w:rPr>
        <w:t xml:space="preserve">F) </w:t>
      </w:r>
      <w:r w:rsidRPr="00C757F7">
        <w:rPr>
          <w:rStyle w:val="y2iqfc"/>
          <w:rFonts w:ascii="Cambria" w:hAnsi="Cambria"/>
          <w:color w:val="202124"/>
          <w:sz w:val="22"/>
          <w:szCs w:val="22"/>
          <w:lang w:val="de-DE"/>
        </w:rPr>
        <w:t>„Der bloße Gedanke, eine neue Regierung zu bilden, reicht aus, um Ekel und Angst zu wecken. Im Zeitalter der Revolution (der Autor spricht von der Englischen Revolution) wollten wir, und unser Ziel ist es auch heute noch</w:t>
      </w:r>
      <w:r w:rsidR="004508DB">
        <w:rPr>
          <w:rStyle w:val="y2iqfc"/>
          <w:rFonts w:ascii="Cambria" w:hAnsi="Cambria"/>
          <w:color w:val="202124"/>
          <w:sz w:val="22"/>
          <w:szCs w:val="22"/>
          <w:lang w:val="de-DE"/>
        </w:rPr>
        <w:t xml:space="preserve">, </w:t>
      </w:r>
      <w:r w:rsidRPr="00C757F7">
        <w:rPr>
          <w:rStyle w:val="y2iqfc"/>
          <w:rFonts w:ascii="Cambria" w:hAnsi="Cambria"/>
          <w:color w:val="202124"/>
          <w:sz w:val="22"/>
          <w:szCs w:val="22"/>
          <w:lang w:val="de-DE"/>
        </w:rPr>
        <w:t>dass wir alles besitzen, was wir als Erbe unserer Vorfahren haben. Wir haben sehr darauf geachtet, es nicht zu tun</w:t>
      </w:r>
      <w:r>
        <w:rPr>
          <w:rStyle w:val="y2iqfc"/>
          <w:rFonts w:ascii="Cambria" w:hAnsi="Cambria"/>
          <w:color w:val="202124"/>
          <w:sz w:val="22"/>
          <w:szCs w:val="22"/>
          <w:lang w:val="de-DE"/>
        </w:rPr>
        <w:t>.</w:t>
      </w:r>
      <w:r w:rsidRPr="00C757F7">
        <w:rPr>
          <w:rStyle w:val="y2iqfc"/>
          <w:rFonts w:ascii="Cambria" w:hAnsi="Cambria"/>
          <w:color w:val="202124"/>
          <w:sz w:val="22"/>
          <w:szCs w:val="22"/>
          <w:lang w:val="de-DE"/>
        </w:rPr>
        <w:t>" (Edmund Burke)</w:t>
      </w:r>
    </w:p>
    <w:p w14:paraId="20E787F1" w14:textId="77777777" w:rsidR="00F275D7" w:rsidRDefault="00F275D7" w:rsidP="00C757F7">
      <w:pPr>
        <w:pStyle w:val="HTML-kntformzott"/>
        <w:rPr>
          <w:rStyle w:val="y2iqfc"/>
          <w:rFonts w:ascii="Cambria" w:hAnsi="Cambria"/>
          <w:color w:val="202124"/>
          <w:sz w:val="22"/>
          <w:szCs w:val="22"/>
          <w:lang w:val="de-DE"/>
        </w:rPr>
      </w:pPr>
    </w:p>
    <w:p w14:paraId="42725BF4" w14:textId="43333D4D" w:rsidR="00C757F7" w:rsidRPr="003845FD" w:rsidRDefault="003845FD" w:rsidP="00C757F7">
      <w:pPr>
        <w:shd w:val="clear" w:color="auto" w:fill="FFFFFF"/>
        <w:spacing w:after="0" w:line="240" w:lineRule="auto"/>
        <w:rPr>
          <w:rFonts w:ascii="Cambria" w:hAnsi="Cambria" w:cs="Arial"/>
          <w:color w:val="70757A"/>
        </w:rPr>
      </w:pPr>
      <w:r w:rsidRPr="003845FD">
        <w:rPr>
          <w:rFonts w:ascii="Cambria" w:hAnsi="Cambria"/>
        </w:rPr>
        <w:t>„Egy új kormány alakításának puszta gondolata elegendő ahhoz, hogy undort és félelmet váltson ki belőlünk. A Forradalom korában (az író az angol forradalomról beszél) azt akartuk, s ma is az a célunk, hogy mindazt, amink van, őseink örökségeként birtokoljuk. ” (Edmund Burke)</w:t>
      </w:r>
    </w:p>
    <w:p w14:paraId="2772BC16" w14:textId="77777777" w:rsidR="00C70BD4" w:rsidRDefault="00C70BD4" w:rsidP="002514C3">
      <w:pPr>
        <w:jc w:val="both"/>
        <w:rPr>
          <w:rFonts w:ascii="Cambria" w:hAnsi="Cambria"/>
          <w:noProof/>
          <w:lang w:val="en-US"/>
        </w:rPr>
      </w:pPr>
    </w:p>
    <w:p w14:paraId="4863D02F" w14:textId="2528456B" w:rsidR="00D94049" w:rsidRPr="00EE0BFF" w:rsidRDefault="00C70BD4" w:rsidP="00EE0BFF">
      <w:pPr>
        <w:pStyle w:val="Listaszerbekezds"/>
        <w:numPr>
          <w:ilvl w:val="0"/>
          <w:numId w:val="18"/>
        </w:numPr>
        <w:jc w:val="both"/>
        <w:rPr>
          <w:rFonts w:ascii="Cambria" w:hAnsi="Cambria"/>
          <w:b/>
          <w:bCs/>
          <w:noProof/>
          <w:lang w:val="en-US"/>
        </w:rPr>
      </w:pPr>
      <w:r w:rsidRPr="00EE0BFF">
        <w:rPr>
          <w:rFonts w:ascii="Cambria" w:hAnsi="Cambria"/>
          <w:b/>
          <w:bCs/>
          <w:noProof/>
          <w:lang w:val="en-US"/>
        </w:rPr>
        <w:t>Ergänzen Sie die Abbildung</w:t>
      </w:r>
      <w:r w:rsidR="00237ED2" w:rsidRPr="00EE0BFF">
        <w:rPr>
          <w:rFonts w:ascii="Cambria" w:hAnsi="Cambria"/>
          <w:b/>
          <w:bCs/>
          <w:noProof/>
          <w:lang w:val="en-US"/>
        </w:rPr>
        <w:t xml:space="preserve"> </w:t>
      </w:r>
      <w:r w:rsidR="00411244" w:rsidRPr="00EE0BFF">
        <w:rPr>
          <w:rFonts w:ascii="Cambria" w:hAnsi="Cambria"/>
          <w:b/>
          <w:bCs/>
          <w:noProof/>
          <w:lang w:val="en-US"/>
        </w:rPr>
        <w:t xml:space="preserve">der Arbeiterbewegung </w:t>
      </w:r>
      <w:r w:rsidR="00237ED2" w:rsidRPr="00EE0BFF">
        <w:rPr>
          <w:rFonts w:ascii="Cambria" w:hAnsi="Cambria"/>
          <w:b/>
          <w:bCs/>
          <w:noProof/>
          <w:lang w:val="en-US"/>
        </w:rPr>
        <w:t>mit den fehlenden Begriffe:</w:t>
      </w:r>
      <w:r w:rsidR="006C2D12" w:rsidRPr="00EE0BFF">
        <w:rPr>
          <w:rFonts w:ascii="Cambria" w:hAnsi="Cambria"/>
          <w:b/>
          <w:bCs/>
          <w:noProof/>
          <w:lang w:val="en-US"/>
        </w:rPr>
        <w:t xml:space="preserve"> </w:t>
      </w:r>
    </w:p>
    <w:p w14:paraId="2645EDA4" w14:textId="5F11C949" w:rsidR="00237ED2" w:rsidRPr="00D94049" w:rsidRDefault="00B254A4" w:rsidP="002514C3">
      <w:pPr>
        <w:jc w:val="both"/>
        <w:rPr>
          <w:rFonts w:ascii="Cambria" w:hAnsi="Cambria"/>
          <w:b/>
          <w:bCs/>
          <w:i/>
          <w:iCs/>
          <w:lang w:val="en-US"/>
        </w:rPr>
      </w:pPr>
      <w:r w:rsidRPr="00D94049">
        <w:rPr>
          <w:rFonts w:ascii="Cambria" w:hAnsi="Cambria"/>
          <w:b/>
          <w:bCs/>
          <w:i/>
          <w:iCs/>
          <w:noProof/>
          <w:lang w:val="en-US"/>
        </w:rPr>
        <w:t xml:space="preserve">Sozialismus, Kommunismus, bürgerlicher Staat, </w:t>
      </w:r>
      <w:r w:rsidR="00411244" w:rsidRPr="00D94049">
        <w:rPr>
          <w:rFonts w:ascii="Cambria" w:hAnsi="Cambria"/>
          <w:b/>
          <w:bCs/>
          <w:i/>
          <w:iCs/>
          <w:noProof/>
          <w:lang w:val="en-US"/>
        </w:rPr>
        <w:t>Sozialdemokratie, christlicher Sozialismus</w:t>
      </w:r>
    </w:p>
    <w:p w14:paraId="1B0D860E" w14:textId="651B6794" w:rsidR="00C70BD4" w:rsidRDefault="00357D3F" w:rsidP="00B8380E">
      <w:pPr>
        <w:jc w:val="both"/>
        <w:rPr>
          <w:rFonts w:ascii="Cambria" w:hAnsi="Cambria"/>
          <w:sz w:val="24"/>
          <w:szCs w:val="24"/>
          <w:lang w:val="de-DE"/>
        </w:rPr>
      </w:pPr>
      <w:r>
        <w:rPr>
          <w:rFonts w:ascii="Cambria" w:hAnsi="Cambria"/>
          <w:noProof/>
          <w:sz w:val="24"/>
          <w:szCs w:val="24"/>
          <w:lang w:eastAsia="hu-HU"/>
        </w:rPr>
        <mc:AlternateContent>
          <mc:Choice Requires="wps">
            <w:drawing>
              <wp:anchor distT="0" distB="0" distL="114300" distR="114300" simplePos="0" relativeHeight="251665408" behindDoc="0" locked="0" layoutInCell="1" allowOverlap="1" wp14:anchorId="56736EF6" wp14:editId="142BBD98">
                <wp:simplePos x="0" y="0"/>
                <wp:positionH relativeFrom="column">
                  <wp:posOffset>4148455</wp:posOffset>
                </wp:positionH>
                <wp:positionV relativeFrom="paragraph">
                  <wp:posOffset>3091180</wp:posOffset>
                </wp:positionV>
                <wp:extent cx="771525" cy="647700"/>
                <wp:effectExtent l="19050" t="0" r="28575" b="38100"/>
                <wp:wrapNone/>
                <wp:docPr id="1892961962" name="Nyíl: kanyarodó 12"/>
                <wp:cNvGraphicFramePr/>
                <a:graphic xmlns:a="http://schemas.openxmlformats.org/drawingml/2006/main">
                  <a:graphicData uri="http://schemas.microsoft.com/office/word/2010/wordprocessingShape">
                    <wps:wsp>
                      <wps:cNvSpPr/>
                      <wps:spPr>
                        <a:xfrm rot="10800000">
                          <a:off x="0" y="0"/>
                          <a:ext cx="771525" cy="647700"/>
                        </a:xfrm>
                        <a:prstGeom prst="ben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84B2097" id="Nyíl: kanyarodó 12" o:spid="_x0000_s1026" style="position:absolute;margin-left:326.65pt;margin-top:243.4pt;width:60.75pt;height:51pt;rotation:180;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771525,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" path="m,647700l,364331c,207831,126869,80962,283369,80962r326231,1l609600,,771525,161925,609600,323850r,-80962l283369,242888v-67072,,-121444,54372,-121444,121444l161925,647700,,647700xe" fillcolor="#4472c4 [3204]" strokecolor="#09101d [484]" strokeweight="1pt">
                <v:stroke joinstyle="miter"/>
                <v:path arrowok="t" o:connecttype="custom" o:connectlocs="0,647700;0,364331;283369,80962;609600,80963;609600,0;771525,161925;609600,323850;609600,242888;283369,242888;161925,364332;161925,647700;0,647700" o:connectangles="0,0,0,0,0,0,0,0,0,0,0,0"/>
              </v:shape>
            </w:pict>
          </mc:Fallback>
        </mc:AlternateContent>
      </w:r>
      <w:r w:rsidR="002D6AB6">
        <w:rPr>
          <w:rFonts w:ascii="Cambria" w:hAnsi="Cambria"/>
          <w:noProof/>
          <w:sz w:val="24"/>
          <w:szCs w:val="24"/>
          <w:lang w:eastAsia="hu-HU"/>
        </w:rPr>
        <mc:AlternateContent>
          <mc:Choice Requires="wps">
            <w:drawing>
              <wp:anchor distT="0" distB="0" distL="114300" distR="114300" simplePos="0" relativeHeight="251664384" behindDoc="0" locked="0" layoutInCell="1" allowOverlap="1" wp14:anchorId="69BA85B5" wp14:editId="2C26D597">
                <wp:simplePos x="0" y="0"/>
                <wp:positionH relativeFrom="column">
                  <wp:posOffset>3796030</wp:posOffset>
                </wp:positionH>
                <wp:positionV relativeFrom="paragraph">
                  <wp:posOffset>2129154</wp:posOffset>
                </wp:positionV>
                <wp:extent cx="266700" cy="180975"/>
                <wp:effectExtent l="19050" t="19050" r="19050" b="47625"/>
                <wp:wrapNone/>
                <wp:docPr id="1570772343" name="Nyíl: balra mutató 11"/>
                <wp:cNvGraphicFramePr/>
                <a:graphic xmlns:a="http://schemas.openxmlformats.org/drawingml/2006/main">
                  <a:graphicData uri="http://schemas.microsoft.com/office/word/2010/wordprocessingShape">
                    <wps:wsp>
                      <wps:cNvSpPr/>
                      <wps:spPr>
                        <a:xfrm>
                          <a:off x="0" y="0"/>
                          <a:ext cx="266700" cy="180975"/>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4FCDBEB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Nyíl: balra mutató 11" o:spid="_x0000_s1026" type="#_x0000_t66" style="position:absolute;margin-left:298.9pt;margin-top:167.65pt;width:21pt;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" adj="7329" fillcolor="#4472c4 [3204]" strokecolor="#09101d [484]" strokeweight="1pt"/>
            </w:pict>
          </mc:Fallback>
        </mc:AlternateContent>
      </w:r>
      <w:r w:rsidR="006D0A95">
        <w:rPr>
          <w:rFonts w:ascii="Cambria" w:hAnsi="Cambria"/>
          <w:noProof/>
          <w:sz w:val="24"/>
          <w:szCs w:val="24"/>
          <w:lang w:eastAsia="hu-HU"/>
        </w:rPr>
        <mc:AlternateContent>
          <mc:Choice Requires="wps">
            <w:drawing>
              <wp:anchor distT="0" distB="0" distL="114300" distR="114300" simplePos="0" relativeHeight="251663360" behindDoc="0" locked="0" layoutInCell="1" allowOverlap="1" wp14:anchorId="0D709FE9" wp14:editId="0F8C7AD0">
                <wp:simplePos x="0" y="0"/>
                <wp:positionH relativeFrom="column">
                  <wp:posOffset>1119505</wp:posOffset>
                </wp:positionH>
                <wp:positionV relativeFrom="paragraph">
                  <wp:posOffset>843915</wp:posOffset>
                </wp:positionV>
                <wp:extent cx="733889" cy="671688"/>
                <wp:effectExtent l="19050" t="0" r="28575" b="33655"/>
                <wp:wrapNone/>
                <wp:docPr id="1005179142" name="Nyíl: felfelé kanyarodó 10"/>
                <wp:cNvGraphicFramePr/>
                <a:graphic xmlns:a="http://schemas.openxmlformats.org/drawingml/2006/main">
                  <a:graphicData uri="http://schemas.microsoft.com/office/word/2010/wordprocessingShape">
                    <wps:wsp>
                      <wps:cNvSpPr/>
                      <wps:spPr>
                        <a:xfrm rot="10800000">
                          <a:off x="0" y="0"/>
                          <a:ext cx="733889" cy="671688"/>
                        </a:xfrm>
                        <a:prstGeom prst="ben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7294D3C" id="Nyíl: felfelé kanyarodó 10" o:spid="_x0000_s1026" style="position:absolute;margin-left:88.15pt;margin-top:66.45pt;width:57.8pt;height:52.9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3889,67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" path="m,503766r482006,l482006,167922r-83961,l565967,,733889,167922r-83961,l649928,671688,,671688,,503766xe" fillcolor="#4472c4 [3204]" strokecolor="#09101d [484]" strokeweight="1pt">
                <v:stroke joinstyle="miter"/>
                <v:path arrowok="t" o:connecttype="custom" o:connectlocs="0,503766;482006,503766;482006,167922;398045,167922;565967,0;733889,167922;649928,167922;649928,671688;0,671688;0,503766" o:connectangles="0,0,0,0,0,0,0,0,0,0"/>
              </v:shape>
            </w:pict>
          </mc:Fallback>
        </mc:AlternateContent>
      </w:r>
      <w:r w:rsidR="00E10724">
        <w:rPr>
          <w:rFonts w:ascii="Cambria" w:hAnsi="Cambria"/>
          <w:noProof/>
          <w:sz w:val="24"/>
          <w:szCs w:val="24"/>
          <w:lang w:eastAsia="hu-HU"/>
        </w:rPr>
        <mc:AlternateContent>
          <mc:Choice Requires="wps">
            <w:drawing>
              <wp:anchor distT="0" distB="0" distL="114300" distR="114300" simplePos="0" relativeHeight="251659264" behindDoc="0" locked="0" layoutInCell="1" allowOverlap="1" wp14:anchorId="712D0E21" wp14:editId="5AF5A951">
                <wp:simplePos x="0" y="0"/>
                <wp:positionH relativeFrom="column">
                  <wp:posOffset>605155</wp:posOffset>
                </wp:positionH>
                <wp:positionV relativeFrom="paragraph">
                  <wp:posOffset>405130</wp:posOffset>
                </wp:positionV>
                <wp:extent cx="847725" cy="590550"/>
                <wp:effectExtent l="0" t="19050" r="47625" b="19050"/>
                <wp:wrapNone/>
                <wp:docPr id="1522349332" name="Nyíl: kanyarodó 3"/>
                <wp:cNvGraphicFramePr/>
                <a:graphic xmlns:a="http://schemas.openxmlformats.org/drawingml/2006/main">
                  <a:graphicData uri="http://schemas.microsoft.com/office/word/2010/wordprocessingShape">
                    <wps:wsp>
                      <wps:cNvSpPr/>
                      <wps:spPr>
                        <a:xfrm>
                          <a:off x="0" y="0"/>
                          <a:ext cx="847725" cy="590550"/>
                        </a:xfrm>
                        <a:prstGeom prst="ben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0F10FBC" id="Nyíl: kanyarodó 3" o:spid="_x0000_s1026" style="position:absolute;margin-left:47.65pt;margin-top:31.9pt;width:66.75pt;height: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7725,59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" path="m,590550l,332184c,189492,115674,73818,258366,73818r441722,1l700088,,847725,147638,700088,295275r,-73819l258366,221456v-61153,,-110728,49575,-110728,110728l147638,590550,,590550xe" fillcolor="#4472c4 [3204]" strokecolor="#09101d [484]" strokeweight="1pt">
                <v:stroke joinstyle="miter"/>
                <v:path arrowok="t" o:connecttype="custom" o:connectlocs="0,590550;0,332184;258366,73818;700088,73819;700088,0;847725,147638;700088,295275;700088,221456;258366,221456;147638,332184;147638,590550;0,590550" o:connectangles="0,0,0,0,0,0,0,0,0,0,0,0"/>
              </v:shape>
            </w:pict>
          </mc:Fallback>
        </mc:AlternateContent>
      </w:r>
      <w:r w:rsidR="00E10724">
        <w:rPr>
          <w:rFonts w:ascii="Cambria" w:hAnsi="Cambria"/>
          <w:noProof/>
          <w:sz w:val="24"/>
          <w:szCs w:val="24"/>
          <w:lang w:eastAsia="hu-HU"/>
        </w:rPr>
        <mc:AlternateContent>
          <mc:Choice Requires="wps">
            <w:drawing>
              <wp:anchor distT="0" distB="0" distL="114300" distR="114300" simplePos="0" relativeHeight="251662336" behindDoc="0" locked="0" layoutInCell="1" allowOverlap="1" wp14:anchorId="680773C3" wp14:editId="780A072F">
                <wp:simplePos x="0" y="0"/>
                <wp:positionH relativeFrom="column">
                  <wp:posOffset>4272439</wp:posOffset>
                </wp:positionH>
                <wp:positionV relativeFrom="paragraph">
                  <wp:posOffset>505936</wp:posOffset>
                </wp:positionV>
                <wp:extent cx="672147" cy="688342"/>
                <wp:effectExtent l="10795" t="27305" r="24765" b="24765"/>
                <wp:wrapNone/>
                <wp:docPr id="878209487" name="Nyíl: felfelé kanyarodó 9"/>
                <wp:cNvGraphicFramePr/>
                <a:graphic xmlns:a="http://schemas.openxmlformats.org/drawingml/2006/main">
                  <a:graphicData uri="http://schemas.microsoft.com/office/word/2010/wordprocessingShape">
                    <wps:wsp>
                      <wps:cNvSpPr/>
                      <wps:spPr>
                        <a:xfrm rot="16200000">
                          <a:off x="0" y="0"/>
                          <a:ext cx="672147" cy="688342"/>
                        </a:xfrm>
                        <a:prstGeom prst="ben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67FE5B6" id="Nyíl: felfelé kanyarodó 9" o:spid="_x0000_s1026" style="position:absolute;margin-left:336.4pt;margin-top:39.85pt;width:52.9pt;height:54.2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2147,688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" path="m,520305r420092,l420092,168037r-84018,l504110,,672147,168037r-84018,l588129,688342,,688342,,520305xe" fillcolor="#4472c4 [3204]" strokecolor="#09101d [484]" strokeweight="1pt">
                <v:stroke joinstyle="miter"/>
                <v:path arrowok="t" o:connecttype="custom" o:connectlocs="0,520305;420092,520305;420092,168037;336074,168037;504110,0;672147,168037;588129,168037;588129,688342;0,688342;0,520305" o:connectangles="0,0,0,0,0,0,0,0,0,0"/>
              </v:shape>
            </w:pict>
          </mc:Fallback>
        </mc:AlternateContent>
      </w:r>
      <w:r w:rsidR="001C4C55">
        <w:rPr>
          <w:rFonts w:ascii="Cambria" w:hAnsi="Cambria"/>
          <w:noProof/>
          <w:sz w:val="24"/>
          <w:szCs w:val="24"/>
          <w:lang w:eastAsia="hu-HU"/>
        </w:rPr>
        <mc:AlternateContent>
          <mc:Choice Requires="wps">
            <w:drawing>
              <wp:anchor distT="0" distB="0" distL="114300" distR="114300" simplePos="0" relativeHeight="251661312" behindDoc="0" locked="0" layoutInCell="1" allowOverlap="1" wp14:anchorId="6267647E" wp14:editId="1E131BDC">
                <wp:simplePos x="0" y="0"/>
                <wp:positionH relativeFrom="column">
                  <wp:posOffset>1662430</wp:posOffset>
                </wp:positionH>
                <wp:positionV relativeFrom="paragraph">
                  <wp:posOffset>2129155</wp:posOffset>
                </wp:positionV>
                <wp:extent cx="266700" cy="140335"/>
                <wp:effectExtent l="19050" t="19050" r="19050" b="31115"/>
                <wp:wrapNone/>
                <wp:docPr id="1401334608" name="Nyíl: balra-jobbra mutató 7"/>
                <wp:cNvGraphicFramePr/>
                <a:graphic xmlns:a="http://schemas.openxmlformats.org/drawingml/2006/main">
                  <a:graphicData uri="http://schemas.microsoft.com/office/word/2010/wordprocessingShape">
                    <wps:wsp>
                      <wps:cNvSpPr/>
                      <wps:spPr>
                        <a:xfrm>
                          <a:off x="0" y="0"/>
                          <a:ext cx="266700" cy="140335"/>
                        </a:xfrm>
                        <a:prstGeom prst="lef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39CADF7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Nyíl: balra-jobbra mutató 7" o:spid="_x0000_s1026" type="#_x0000_t69" style="position:absolute;margin-left:130.9pt;margin-top:167.65pt;width:21pt;height:1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" adj="5683" fillcolor="#4472c4 [3204]" strokecolor="#09101d [484]" strokeweight="1pt"/>
            </w:pict>
          </mc:Fallback>
        </mc:AlternateContent>
      </w:r>
      <w:r w:rsidR="00C82914">
        <w:rPr>
          <w:rFonts w:ascii="Cambria" w:hAnsi="Cambria"/>
          <w:noProof/>
          <w:sz w:val="24"/>
          <w:szCs w:val="24"/>
          <w:lang w:eastAsia="hu-HU"/>
        </w:rPr>
        <mc:AlternateContent>
          <mc:Choice Requires="wps">
            <w:drawing>
              <wp:anchor distT="0" distB="0" distL="114300" distR="114300" simplePos="0" relativeHeight="251660288" behindDoc="0" locked="0" layoutInCell="1" allowOverlap="1" wp14:anchorId="612047EF" wp14:editId="0B64568E">
                <wp:simplePos x="0" y="0"/>
                <wp:positionH relativeFrom="column">
                  <wp:posOffset>852804</wp:posOffset>
                </wp:positionH>
                <wp:positionV relativeFrom="paragraph">
                  <wp:posOffset>2842261</wp:posOffset>
                </wp:positionV>
                <wp:extent cx="944248" cy="1001396"/>
                <wp:effectExtent l="28575" t="9525" r="0" b="36830"/>
                <wp:wrapNone/>
                <wp:docPr id="366822970" name="Nyíl: balra-felfelé mutató 5"/>
                <wp:cNvGraphicFramePr/>
                <a:graphic xmlns:a="http://schemas.openxmlformats.org/drawingml/2006/main">
                  <a:graphicData uri="http://schemas.microsoft.com/office/word/2010/wordprocessingShape">
                    <wps:wsp>
                      <wps:cNvSpPr/>
                      <wps:spPr>
                        <a:xfrm rot="5400000">
                          <a:off x="0" y="0"/>
                          <a:ext cx="944248" cy="1001396"/>
                        </a:xfrm>
                        <a:prstGeom prst="lef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42BC505" id="Nyíl: balra-felfelé mutató 5" o:spid="_x0000_s1026" style="position:absolute;margin-left:67.15pt;margin-top:223.8pt;width:74.35pt;height:78.8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44248,100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" path="m,765334l236062,529272r,118031l590155,647303r,-411241l472124,236062,708186,,944248,236062r-118031,l826217,883365r-590155,l236062,1001396,,765334xe" fillcolor="#4472c4 [3204]" strokecolor="#09101d [484]" strokeweight="1pt">
                <v:stroke joinstyle="miter"/>
                <v:path arrowok="t" o:connecttype="custom" o:connectlocs="0,765334;236062,529272;236062,647303;590155,647303;590155,236062;472124,236062;708186,0;944248,236062;826217,236062;826217,883365;236062,883365;236062,1001396;0,765334" o:connectangles="0,0,0,0,0,0,0,0,0,0,0,0,0"/>
              </v:shape>
            </w:pict>
          </mc:Fallback>
        </mc:AlternateContent>
      </w:r>
      <w:r w:rsidR="003C077E">
        <w:rPr>
          <w:rFonts w:ascii="Cambria" w:hAnsi="Cambria"/>
          <w:noProof/>
          <w:sz w:val="24"/>
          <w:szCs w:val="24"/>
          <w:lang w:eastAsia="hu-HU"/>
        </w:rPr>
        <w:drawing>
          <wp:inline distT="0" distB="0" distL="0" distR="0" wp14:anchorId="68A9F4E4" wp14:editId="7D4EB067">
            <wp:extent cx="5972175" cy="4191000"/>
            <wp:effectExtent l="0" t="0" r="9525" b="19050"/>
            <wp:docPr id="149090315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7DDCCD9" w14:textId="77777777" w:rsidR="00DA59F5" w:rsidRPr="00DA59F5" w:rsidRDefault="00DA59F5" w:rsidP="00B8380E">
      <w:pPr>
        <w:jc w:val="both"/>
        <w:rPr>
          <w:rFonts w:ascii="Cambria" w:hAnsi="Cambria" w:cs="Times New Roman"/>
          <w:b/>
          <w:bCs/>
          <w:sz w:val="24"/>
          <w:szCs w:val="24"/>
          <w:lang w:val="de-DE"/>
        </w:rPr>
      </w:pPr>
      <w:r w:rsidRPr="00DA59F5">
        <w:rPr>
          <w:rFonts w:ascii="Cambria" w:hAnsi="Cambria" w:cs="Times New Roman"/>
          <w:b/>
          <w:bCs/>
          <w:sz w:val="24"/>
          <w:szCs w:val="24"/>
          <w:lang w:val="de-DE"/>
        </w:rPr>
        <w:lastRenderedPageBreak/>
        <w:t>Wortliste</w:t>
      </w:r>
    </w:p>
    <w:p w14:paraId="49FC93B0" w14:textId="45AED794" w:rsidR="00DA59F5" w:rsidRDefault="006E024C" w:rsidP="00B8380E">
      <w:pPr>
        <w:jc w:val="both"/>
        <w:rPr>
          <w:rFonts w:ascii="Cambria" w:hAnsi="Cambria" w:cs="Times New Roman"/>
          <w:sz w:val="24"/>
          <w:szCs w:val="24"/>
          <w:lang w:val="de-DE"/>
        </w:rPr>
      </w:pPr>
      <w:r>
        <w:rPr>
          <w:rFonts w:ascii="Cambria" w:hAnsi="Cambria" w:cs="Times New Roman"/>
          <w:sz w:val="24"/>
          <w:szCs w:val="24"/>
          <w:lang w:val="de-DE"/>
        </w:rPr>
        <w:t>di</w:t>
      </w:r>
      <w:r w:rsidR="00DA59F5">
        <w:rPr>
          <w:rFonts w:ascii="Cambria" w:hAnsi="Cambria" w:cs="Times New Roman"/>
          <w:sz w:val="24"/>
          <w:szCs w:val="24"/>
          <w:lang w:val="de-DE"/>
        </w:rPr>
        <w:t>e Weltanschauung – világnézet</w:t>
      </w:r>
    </w:p>
    <w:p w14:paraId="2A0D18EB" w14:textId="5BE6DD21" w:rsidR="008138BF" w:rsidRDefault="006E024C" w:rsidP="00B8380E">
      <w:pPr>
        <w:jc w:val="both"/>
        <w:rPr>
          <w:rFonts w:ascii="Cambria" w:hAnsi="Cambria" w:cs="Times New Roman"/>
          <w:sz w:val="24"/>
          <w:szCs w:val="24"/>
          <w:lang w:val="de-DE"/>
        </w:rPr>
      </w:pPr>
      <w:r>
        <w:rPr>
          <w:rFonts w:ascii="Cambria" w:hAnsi="Cambria" w:cs="Times New Roman"/>
          <w:sz w:val="24"/>
          <w:szCs w:val="24"/>
          <w:lang w:val="de-DE"/>
        </w:rPr>
        <w:t>di</w:t>
      </w:r>
      <w:r w:rsidR="008138BF">
        <w:rPr>
          <w:rFonts w:ascii="Cambria" w:hAnsi="Cambria" w:cs="Times New Roman"/>
          <w:sz w:val="24"/>
          <w:szCs w:val="24"/>
          <w:lang w:val="de-DE"/>
        </w:rPr>
        <w:t>e Gewährleistung – nyú</w:t>
      </w:r>
      <w:r>
        <w:rPr>
          <w:rFonts w:ascii="Cambria" w:hAnsi="Cambria" w:cs="Times New Roman"/>
          <w:sz w:val="24"/>
          <w:szCs w:val="24"/>
          <w:lang w:val="de-DE"/>
        </w:rPr>
        <w:t>j</w:t>
      </w:r>
      <w:r w:rsidR="008138BF">
        <w:rPr>
          <w:rFonts w:ascii="Cambria" w:hAnsi="Cambria" w:cs="Times New Roman"/>
          <w:sz w:val="24"/>
          <w:szCs w:val="24"/>
          <w:lang w:val="de-DE"/>
        </w:rPr>
        <w:t>tás, biztosítás</w:t>
      </w:r>
    </w:p>
    <w:p w14:paraId="57997361" w14:textId="1270EC56" w:rsidR="00DA59F5" w:rsidRDefault="006E024C" w:rsidP="00B8380E">
      <w:pPr>
        <w:jc w:val="both"/>
        <w:rPr>
          <w:rFonts w:ascii="Cambria" w:hAnsi="Cambria" w:cs="Times New Roman"/>
          <w:sz w:val="24"/>
          <w:szCs w:val="24"/>
          <w:lang w:val="de-DE"/>
        </w:rPr>
      </w:pPr>
      <w:r>
        <w:rPr>
          <w:rFonts w:ascii="Cambria" w:hAnsi="Cambria" w:cs="Times New Roman"/>
          <w:sz w:val="24"/>
          <w:szCs w:val="24"/>
          <w:lang w:val="de-DE"/>
        </w:rPr>
        <w:t>da</w:t>
      </w:r>
      <w:r w:rsidR="00DA59F5">
        <w:rPr>
          <w:rFonts w:ascii="Cambria" w:hAnsi="Cambria" w:cs="Times New Roman"/>
          <w:sz w:val="24"/>
          <w:szCs w:val="24"/>
          <w:lang w:val="de-DE"/>
        </w:rPr>
        <w:t>s Mitspracherecht –beleszólás</w:t>
      </w:r>
      <w:r w:rsidR="002D455C">
        <w:rPr>
          <w:rFonts w:ascii="Cambria" w:hAnsi="Cambria" w:cs="Times New Roman"/>
          <w:sz w:val="24"/>
          <w:szCs w:val="24"/>
          <w:lang w:val="de-DE"/>
        </w:rPr>
        <w:t xml:space="preserve"> joga </w:t>
      </w:r>
    </w:p>
    <w:p w14:paraId="4A67E786" w14:textId="2CFC0A40" w:rsidR="002D455C" w:rsidRDefault="006E024C" w:rsidP="00B8380E">
      <w:pPr>
        <w:jc w:val="both"/>
        <w:rPr>
          <w:rFonts w:ascii="Cambria" w:hAnsi="Cambria" w:cs="Times New Roman"/>
          <w:sz w:val="24"/>
          <w:szCs w:val="24"/>
          <w:lang w:val="de-DE"/>
        </w:rPr>
      </w:pPr>
      <w:r>
        <w:rPr>
          <w:rFonts w:ascii="Cambria" w:hAnsi="Cambria" w:cs="Times New Roman"/>
          <w:sz w:val="24"/>
          <w:szCs w:val="24"/>
          <w:lang w:val="de-DE"/>
        </w:rPr>
        <w:t>di</w:t>
      </w:r>
      <w:r w:rsidR="002D455C">
        <w:rPr>
          <w:rFonts w:ascii="Cambria" w:hAnsi="Cambria" w:cs="Times New Roman"/>
          <w:sz w:val="24"/>
          <w:szCs w:val="24"/>
          <w:lang w:val="de-DE"/>
        </w:rPr>
        <w:t xml:space="preserve">e Genossenschaft – </w:t>
      </w:r>
      <w:r w:rsidR="008138BF">
        <w:rPr>
          <w:rFonts w:ascii="Cambria" w:hAnsi="Cambria" w:cs="Times New Roman"/>
          <w:sz w:val="24"/>
          <w:szCs w:val="24"/>
          <w:lang w:val="de-DE"/>
        </w:rPr>
        <w:t>szövetkezet, szövetség</w:t>
      </w:r>
    </w:p>
    <w:p w14:paraId="1C85C8D1" w14:textId="65C14942" w:rsidR="002D455C" w:rsidRDefault="006E024C" w:rsidP="00B8380E">
      <w:pPr>
        <w:jc w:val="both"/>
        <w:rPr>
          <w:rFonts w:ascii="Cambria" w:hAnsi="Cambria" w:cs="Times New Roman"/>
          <w:sz w:val="24"/>
          <w:szCs w:val="24"/>
          <w:lang w:val="de-DE"/>
        </w:rPr>
      </w:pPr>
      <w:r>
        <w:rPr>
          <w:rFonts w:ascii="Cambria" w:hAnsi="Cambria" w:cs="Times New Roman"/>
          <w:sz w:val="24"/>
          <w:szCs w:val="24"/>
          <w:lang w:val="de-DE"/>
        </w:rPr>
        <w:t>die</w:t>
      </w:r>
      <w:r w:rsidR="002D455C">
        <w:rPr>
          <w:rFonts w:ascii="Cambria" w:hAnsi="Cambria" w:cs="Times New Roman"/>
          <w:sz w:val="24"/>
          <w:szCs w:val="24"/>
          <w:lang w:val="de-DE"/>
        </w:rPr>
        <w:t xml:space="preserve"> Gewerkschaft - szakszervezet</w:t>
      </w:r>
    </w:p>
    <w:p w14:paraId="3E39CD67" w14:textId="65B608F6" w:rsidR="002D455C" w:rsidRDefault="006E024C" w:rsidP="00B8380E">
      <w:pPr>
        <w:jc w:val="both"/>
        <w:rPr>
          <w:rFonts w:ascii="Cambria" w:hAnsi="Cambria" w:cs="Times New Roman"/>
          <w:sz w:val="24"/>
          <w:szCs w:val="24"/>
          <w:lang w:val="de-DE"/>
        </w:rPr>
      </w:pPr>
      <w:r>
        <w:rPr>
          <w:rFonts w:ascii="Cambria" w:hAnsi="Cambria" w:cs="Times New Roman"/>
          <w:sz w:val="24"/>
          <w:szCs w:val="24"/>
          <w:lang w:val="de-DE"/>
        </w:rPr>
        <w:t>di</w:t>
      </w:r>
      <w:r w:rsidR="002D455C">
        <w:rPr>
          <w:rFonts w:ascii="Cambria" w:hAnsi="Cambria" w:cs="Times New Roman"/>
          <w:sz w:val="24"/>
          <w:szCs w:val="24"/>
          <w:lang w:val="de-DE"/>
        </w:rPr>
        <w:t>e Interessenvertretung – érdekvédelem</w:t>
      </w:r>
    </w:p>
    <w:p w14:paraId="39763212" w14:textId="16AC5436" w:rsidR="002D455C" w:rsidRDefault="006E024C" w:rsidP="00B8380E">
      <w:pPr>
        <w:jc w:val="both"/>
        <w:rPr>
          <w:rFonts w:ascii="Cambria" w:hAnsi="Cambria" w:cs="Times New Roman"/>
          <w:sz w:val="24"/>
          <w:szCs w:val="24"/>
          <w:lang w:val="de-DE"/>
        </w:rPr>
      </w:pPr>
      <w:r>
        <w:rPr>
          <w:rFonts w:ascii="Cambria" w:hAnsi="Cambria" w:cs="Times New Roman"/>
          <w:sz w:val="24"/>
          <w:szCs w:val="24"/>
          <w:lang w:val="de-DE"/>
        </w:rPr>
        <w:t>di</w:t>
      </w:r>
      <w:r w:rsidR="002D455C">
        <w:rPr>
          <w:rFonts w:ascii="Cambria" w:hAnsi="Cambria" w:cs="Times New Roman"/>
          <w:sz w:val="24"/>
          <w:szCs w:val="24"/>
          <w:lang w:val="de-DE"/>
        </w:rPr>
        <w:t>e Selbsthilfe – önsegélyezés</w:t>
      </w:r>
    </w:p>
    <w:p w14:paraId="4678C5E4" w14:textId="3CA1AB6A" w:rsidR="002D455C" w:rsidRDefault="006E024C" w:rsidP="00B8380E">
      <w:pPr>
        <w:jc w:val="both"/>
        <w:rPr>
          <w:rFonts w:ascii="Cambria" w:hAnsi="Cambria" w:cs="Times New Roman"/>
          <w:sz w:val="24"/>
          <w:szCs w:val="24"/>
          <w:lang w:val="de-DE"/>
        </w:rPr>
      </w:pPr>
      <w:r>
        <w:rPr>
          <w:rFonts w:ascii="Cambria" w:hAnsi="Cambria" w:cs="Times New Roman"/>
          <w:sz w:val="24"/>
          <w:szCs w:val="24"/>
          <w:lang w:val="de-DE"/>
        </w:rPr>
        <w:t>de</w:t>
      </w:r>
      <w:r w:rsidR="002D455C">
        <w:rPr>
          <w:rFonts w:ascii="Cambria" w:hAnsi="Cambria" w:cs="Times New Roman"/>
          <w:sz w:val="24"/>
          <w:szCs w:val="24"/>
          <w:lang w:val="de-DE"/>
        </w:rPr>
        <w:t>r Arbeiterverein – munkásegylet</w:t>
      </w:r>
    </w:p>
    <w:p w14:paraId="109B362A" w14:textId="43F6F320" w:rsidR="002D455C" w:rsidRDefault="006E024C" w:rsidP="00B8380E">
      <w:pPr>
        <w:jc w:val="both"/>
        <w:rPr>
          <w:rFonts w:ascii="Cambria" w:hAnsi="Cambria" w:cs="Times New Roman"/>
          <w:sz w:val="24"/>
          <w:szCs w:val="24"/>
          <w:lang w:val="de-DE"/>
        </w:rPr>
      </w:pPr>
      <w:r>
        <w:rPr>
          <w:rFonts w:ascii="Cambria" w:hAnsi="Cambria" w:cs="Times New Roman"/>
          <w:sz w:val="24"/>
          <w:szCs w:val="24"/>
          <w:lang w:val="de-DE"/>
        </w:rPr>
        <w:t>di</w:t>
      </w:r>
      <w:r w:rsidR="002D455C">
        <w:rPr>
          <w:rFonts w:ascii="Cambria" w:hAnsi="Cambria" w:cs="Times New Roman"/>
          <w:sz w:val="24"/>
          <w:szCs w:val="24"/>
          <w:lang w:val="de-DE"/>
        </w:rPr>
        <w:t xml:space="preserve">e Prägung </w:t>
      </w:r>
      <w:r w:rsidR="008138BF">
        <w:rPr>
          <w:rFonts w:ascii="Cambria" w:hAnsi="Cambria" w:cs="Times New Roman"/>
          <w:sz w:val="24"/>
          <w:szCs w:val="24"/>
          <w:lang w:val="de-DE"/>
        </w:rPr>
        <w:t>–</w:t>
      </w:r>
      <w:r w:rsidR="002D455C">
        <w:rPr>
          <w:rFonts w:ascii="Cambria" w:hAnsi="Cambria" w:cs="Times New Roman"/>
          <w:sz w:val="24"/>
          <w:szCs w:val="24"/>
          <w:lang w:val="de-DE"/>
        </w:rPr>
        <w:t xml:space="preserve"> vonás</w:t>
      </w:r>
    </w:p>
    <w:p w14:paraId="36920F11" w14:textId="493AED80" w:rsidR="008138BF" w:rsidRDefault="008138BF" w:rsidP="00B8380E">
      <w:pPr>
        <w:jc w:val="both"/>
        <w:rPr>
          <w:rFonts w:ascii="Cambria" w:hAnsi="Cambria" w:cs="Times New Roman"/>
          <w:sz w:val="24"/>
          <w:szCs w:val="24"/>
          <w:lang w:val="de-DE"/>
        </w:rPr>
      </w:pPr>
      <w:r>
        <w:rPr>
          <w:rFonts w:ascii="Cambria" w:hAnsi="Cambria" w:cs="Times New Roman"/>
          <w:sz w:val="24"/>
          <w:szCs w:val="24"/>
          <w:lang w:val="de-DE"/>
        </w:rPr>
        <w:t>Übergewicht erlangen – túlsúlyba kerül</w:t>
      </w:r>
    </w:p>
    <w:p w14:paraId="0D4EB412" w14:textId="4B47EAD3" w:rsidR="008138BF" w:rsidRDefault="008138BF" w:rsidP="00B8380E">
      <w:pPr>
        <w:jc w:val="both"/>
        <w:rPr>
          <w:rFonts w:ascii="Cambria" w:hAnsi="Cambria" w:cs="Times New Roman"/>
          <w:sz w:val="24"/>
          <w:szCs w:val="24"/>
          <w:lang w:val="de-DE"/>
        </w:rPr>
      </w:pPr>
      <w:r>
        <w:rPr>
          <w:rFonts w:ascii="Cambria" w:hAnsi="Cambria" w:cs="Times New Roman"/>
          <w:sz w:val="24"/>
          <w:szCs w:val="24"/>
          <w:lang w:val="de-DE"/>
        </w:rPr>
        <w:t>die Mehrheit erlangen – többségbe kerül</w:t>
      </w:r>
    </w:p>
    <w:p w14:paraId="3A13F649" w14:textId="74B63651" w:rsidR="008138BF" w:rsidRDefault="008138BF" w:rsidP="00B8380E">
      <w:pPr>
        <w:jc w:val="both"/>
        <w:rPr>
          <w:rFonts w:ascii="Cambria" w:hAnsi="Cambria" w:cs="Times New Roman"/>
          <w:sz w:val="24"/>
          <w:szCs w:val="24"/>
          <w:lang w:val="de-DE"/>
        </w:rPr>
      </w:pPr>
      <w:r>
        <w:rPr>
          <w:rFonts w:ascii="Cambria" w:hAnsi="Cambria" w:cs="Times New Roman"/>
          <w:sz w:val="24"/>
          <w:szCs w:val="24"/>
          <w:lang w:val="de-DE"/>
        </w:rPr>
        <w:t>abweichen – eltér</w:t>
      </w:r>
    </w:p>
    <w:p w14:paraId="7DE121D8" w14:textId="53FDFBFE" w:rsidR="008138BF" w:rsidRDefault="006E024C" w:rsidP="00B8380E">
      <w:pPr>
        <w:jc w:val="both"/>
        <w:rPr>
          <w:rFonts w:ascii="Cambria" w:hAnsi="Cambria" w:cs="Times New Roman"/>
          <w:sz w:val="24"/>
          <w:szCs w:val="24"/>
          <w:lang w:val="de-DE"/>
        </w:rPr>
      </w:pPr>
      <w:r>
        <w:rPr>
          <w:rFonts w:ascii="Cambria" w:hAnsi="Cambria" w:cs="Times New Roman"/>
          <w:sz w:val="24"/>
          <w:szCs w:val="24"/>
          <w:lang w:val="de-DE"/>
        </w:rPr>
        <w:t>di</w:t>
      </w:r>
      <w:r w:rsidR="008138BF">
        <w:rPr>
          <w:rFonts w:ascii="Cambria" w:hAnsi="Cambria" w:cs="Times New Roman"/>
          <w:sz w:val="24"/>
          <w:szCs w:val="24"/>
          <w:lang w:val="de-DE"/>
        </w:rPr>
        <w:t>e Zuspitzung – kiélezés</w:t>
      </w:r>
    </w:p>
    <w:p w14:paraId="5ED9D3BA" w14:textId="52496E04" w:rsidR="008138BF" w:rsidRDefault="006E024C" w:rsidP="00B8380E">
      <w:pPr>
        <w:jc w:val="both"/>
        <w:rPr>
          <w:rFonts w:ascii="Cambria" w:hAnsi="Cambria" w:cs="Times New Roman"/>
          <w:sz w:val="24"/>
          <w:szCs w:val="24"/>
          <w:lang w:val="de-DE"/>
        </w:rPr>
      </w:pPr>
      <w:r>
        <w:rPr>
          <w:rFonts w:ascii="Cambria" w:hAnsi="Cambria" w:cs="Times New Roman"/>
          <w:sz w:val="24"/>
          <w:szCs w:val="24"/>
          <w:lang w:val="de-DE"/>
        </w:rPr>
        <w:t>di</w:t>
      </w:r>
      <w:r w:rsidR="008138BF">
        <w:rPr>
          <w:rFonts w:ascii="Cambria" w:hAnsi="Cambria" w:cs="Times New Roman"/>
          <w:sz w:val="24"/>
          <w:szCs w:val="24"/>
          <w:lang w:val="de-DE"/>
        </w:rPr>
        <w:t>e Gegenätze verschärfen – ellentéteket kiélez</w:t>
      </w:r>
    </w:p>
    <w:p w14:paraId="32D7C766" w14:textId="50AB7B0C" w:rsidR="008138BF" w:rsidRDefault="006E024C" w:rsidP="00B8380E">
      <w:pPr>
        <w:jc w:val="both"/>
        <w:rPr>
          <w:rFonts w:ascii="Cambria" w:hAnsi="Cambria" w:cs="Times New Roman"/>
          <w:sz w:val="24"/>
          <w:szCs w:val="24"/>
          <w:lang w:val="de-DE"/>
        </w:rPr>
      </w:pPr>
      <w:r>
        <w:rPr>
          <w:rFonts w:ascii="Cambria" w:hAnsi="Cambria" w:cs="Times New Roman"/>
          <w:sz w:val="24"/>
          <w:szCs w:val="24"/>
          <w:lang w:val="de-DE"/>
        </w:rPr>
        <w:t>di</w:t>
      </w:r>
      <w:r w:rsidR="008138BF">
        <w:rPr>
          <w:rFonts w:ascii="Cambria" w:hAnsi="Cambria" w:cs="Times New Roman"/>
          <w:sz w:val="24"/>
          <w:szCs w:val="24"/>
          <w:lang w:val="de-DE"/>
        </w:rPr>
        <w:t xml:space="preserve">e Vergesellschaftung </w:t>
      </w:r>
      <w:r>
        <w:rPr>
          <w:rFonts w:ascii="Cambria" w:hAnsi="Cambria" w:cs="Times New Roman"/>
          <w:sz w:val="24"/>
          <w:szCs w:val="24"/>
          <w:lang w:val="de-DE"/>
        </w:rPr>
        <w:t>–</w:t>
      </w:r>
      <w:r w:rsidR="008138BF">
        <w:rPr>
          <w:rFonts w:ascii="Cambria" w:hAnsi="Cambria" w:cs="Times New Roman"/>
          <w:sz w:val="24"/>
          <w:szCs w:val="24"/>
          <w:lang w:val="de-DE"/>
        </w:rPr>
        <w:t xml:space="preserve"> államosítás</w:t>
      </w:r>
    </w:p>
    <w:p w14:paraId="6F88D1E4" w14:textId="1F82052E" w:rsidR="006E024C" w:rsidRDefault="006E024C" w:rsidP="00B8380E">
      <w:pPr>
        <w:jc w:val="both"/>
        <w:rPr>
          <w:rFonts w:ascii="Cambria" w:hAnsi="Cambria" w:cs="Times New Roman"/>
          <w:sz w:val="24"/>
          <w:szCs w:val="24"/>
          <w:lang w:val="de-DE"/>
        </w:rPr>
      </w:pPr>
      <w:r>
        <w:rPr>
          <w:rFonts w:ascii="Cambria" w:hAnsi="Cambria" w:cs="Times New Roman"/>
          <w:sz w:val="24"/>
          <w:szCs w:val="24"/>
          <w:lang w:val="de-DE"/>
        </w:rPr>
        <w:t>das Kollektiveigentum - köztulajdon</w:t>
      </w:r>
    </w:p>
    <w:p w14:paraId="590B39DB" w14:textId="77777777" w:rsidR="008138BF" w:rsidRDefault="008138BF" w:rsidP="00B8380E">
      <w:pPr>
        <w:jc w:val="both"/>
        <w:rPr>
          <w:rFonts w:ascii="Cambria" w:hAnsi="Cambria" w:cs="Times New Roman"/>
          <w:sz w:val="24"/>
          <w:szCs w:val="24"/>
          <w:lang w:val="de-DE"/>
        </w:rPr>
      </w:pPr>
    </w:p>
    <w:p w14:paraId="7B5EC1B5" w14:textId="77777777" w:rsidR="008138BF" w:rsidRDefault="008138BF" w:rsidP="00B8380E">
      <w:pPr>
        <w:jc w:val="both"/>
        <w:rPr>
          <w:rFonts w:ascii="Cambria" w:hAnsi="Cambria" w:cs="Times New Roman"/>
          <w:sz w:val="24"/>
          <w:szCs w:val="24"/>
          <w:lang w:val="de-DE"/>
        </w:rPr>
      </w:pPr>
    </w:p>
    <w:p w14:paraId="3D0AE2B8" w14:textId="77777777" w:rsidR="008138BF" w:rsidRDefault="008138BF" w:rsidP="00B8380E">
      <w:pPr>
        <w:jc w:val="both"/>
        <w:rPr>
          <w:rFonts w:ascii="Cambria" w:hAnsi="Cambria" w:cs="Times New Roman"/>
          <w:sz w:val="24"/>
          <w:szCs w:val="24"/>
          <w:lang w:val="de-DE"/>
        </w:rPr>
      </w:pPr>
    </w:p>
    <w:p w14:paraId="68E4EEDF" w14:textId="77777777" w:rsidR="008138BF" w:rsidRDefault="008138BF" w:rsidP="00B8380E">
      <w:pPr>
        <w:jc w:val="both"/>
        <w:rPr>
          <w:rFonts w:ascii="Cambria" w:hAnsi="Cambria" w:cs="Times New Roman"/>
          <w:sz w:val="24"/>
          <w:szCs w:val="24"/>
          <w:lang w:val="de-DE"/>
        </w:rPr>
      </w:pPr>
    </w:p>
    <w:p w14:paraId="20A1268D" w14:textId="13088C57" w:rsidR="00DC40B7" w:rsidRPr="00F76D52" w:rsidRDefault="005E102E" w:rsidP="00B8380E">
      <w:pPr>
        <w:jc w:val="both"/>
        <w:rPr>
          <w:rFonts w:ascii="Cambria" w:hAnsi="Cambria" w:cs="Times New Roman"/>
          <w:sz w:val="24"/>
          <w:szCs w:val="24"/>
          <w:lang w:val="de-DE"/>
        </w:rPr>
      </w:pPr>
      <w:r>
        <w:rPr>
          <w:rFonts w:ascii="Cambria" w:hAnsi="Cambria" w:cs="Times New Roman"/>
          <w:sz w:val="24"/>
          <w:szCs w:val="24"/>
          <w:lang w:val="de-DE"/>
        </w:rPr>
        <w:t>Quellen:</w:t>
      </w:r>
    </w:p>
    <w:p w14:paraId="0C4FC374" w14:textId="77777777" w:rsidR="00EE0BFF" w:rsidRDefault="00EE0BFF" w:rsidP="00EE0BFF">
      <w:pPr>
        <w:jc w:val="both"/>
        <w:rPr>
          <w:rFonts w:ascii="Cambria" w:eastAsia="Times New Roman" w:hAnsi="Cambria" w:cs="Times New Roman"/>
          <w:kern w:val="0"/>
          <w:sz w:val="24"/>
          <w:szCs w:val="24"/>
          <w:lang w:val="de-DE" w:eastAsia="hu-HU"/>
          <w14:ligatures w14:val="none"/>
        </w:rPr>
      </w:pPr>
      <w:r w:rsidRPr="007D21CE">
        <w:rPr>
          <w:rFonts w:ascii="Cambria" w:eastAsia="Times New Roman" w:hAnsi="Cambria" w:cs="Times New Roman"/>
          <w:kern w:val="0"/>
          <w:sz w:val="24"/>
          <w:szCs w:val="24"/>
          <w:lang w:val="de-DE" w:eastAsia="hu-HU"/>
          <w14:ligatures w14:val="none"/>
        </w:rPr>
        <w:t>https://library.fes.de/pdf-files/akademie/10929-201303.pdf</w:t>
      </w:r>
    </w:p>
    <w:p w14:paraId="486C02B9" w14:textId="77777777" w:rsidR="00114383" w:rsidRPr="00F76D52" w:rsidRDefault="00834960" w:rsidP="00114383">
      <w:pPr>
        <w:jc w:val="both"/>
        <w:rPr>
          <w:rFonts w:ascii="Cambria" w:hAnsi="Cambria" w:cs="Times New Roman"/>
          <w:sz w:val="24"/>
          <w:szCs w:val="24"/>
          <w:lang w:val="de-DE"/>
        </w:rPr>
      </w:pPr>
      <w:hyperlink r:id="rId23" w:history="1">
        <w:r w:rsidR="00114383" w:rsidRPr="00F76D52">
          <w:rPr>
            <w:rStyle w:val="Hiperhivatkozs"/>
            <w:rFonts w:ascii="Cambria" w:hAnsi="Cambria" w:cs="Times New Roman"/>
            <w:color w:val="auto"/>
            <w:sz w:val="24"/>
            <w:szCs w:val="24"/>
            <w:lang w:val="de-DE"/>
          </w:rPr>
          <w:t>https://www.lernhelfer.de/schuelerlexikon/politikwirtschaft/artikel/grundstroemung-sozialismus</w:t>
        </w:r>
      </w:hyperlink>
    </w:p>
    <w:p w14:paraId="385A2851" w14:textId="77777777" w:rsidR="008A35F7" w:rsidRPr="00F76D52" w:rsidRDefault="00834960" w:rsidP="008A35F7">
      <w:pPr>
        <w:jc w:val="both"/>
        <w:rPr>
          <w:rFonts w:ascii="Cambria" w:hAnsi="Cambria"/>
          <w:sz w:val="24"/>
          <w:szCs w:val="24"/>
          <w:lang w:val="de-DE"/>
        </w:rPr>
      </w:pPr>
      <w:hyperlink r:id="rId24" w:history="1">
        <w:r w:rsidR="008A35F7" w:rsidRPr="00F76D52">
          <w:rPr>
            <w:rStyle w:val="Hiperhivatkozs"/>
            <w:rFonts w:ascii="Cambria" w:hAnsi="Cambria"/>
            <w:sz w:val="24"/>
            <w:szCs w:val="24"/>
            <w:lang w:val="de-DE"/>
          </w:rPr>
          <w:t>https://www.tankonyvkatalogus.hu/pdf/NT-34302__teljes.pdf</w:t>
        </w:r>
      </w:hyperlink>
    </w:p>
    <w:p w14:paraId="294147CB" w14:textId="21A4E054" w:rsidR="00114383" w:rsidRDefault="00834960" w:rsidP="00B8380E">
      <w:pPr>
        <w:jc w:val="both"/>
        <w:rPr>
          <w:rFonts w:ascii="Cambria" w:hAnsi="Cambria"/>
          <w:sz w:val="24"/>
          <w:szCs w:val="24"/>
          <w:lang w:val="de-DE"/>
        </w:rPr>
      </w:pPr>
      <w:hyperlink r:id="rId25" w:history="1">
        <w:r w:rsidR="005570E2" w:rsidRPr="00DD2E74">
          <w:rPr>
            <w:rStyle w:val="Hiperhivatkozs"/>
            <w:rFonts w:ascii="Cambria" w:hAnsi="Cambria"/>
            <w:sz w:val="24"/>
            <w:szCs w:val="24"/>
            <w:lang w:val="de-DE"/>
          </w:rPr>
          <w:t>https://www.nkp.hu/tankonyv/tortenelem_11_nat2020</w:t>
        </w:r>
      </w:hyperlink>
    </w:p>
    <w:p w14:paraId="53F95A0B" w14:textId="1BFB4218" w:rsidR="005570E2" w:rsidRDefault="00834960" w:rsidP="00B8380E">
      <w:pPr>
        <w:jc w:val="both"/>
        <w:rPr>
          <w:rStyle w:val="Hiperhivatkozs"/>
          <w:rFonts w:ascii="Cambria" w:hAnsi="Cambria"/>
          <w:sz w:val="24"/>
          <w:szCs w:val="24"/>
          <w:lang w:val="de-DE"/>
        </w:rPr>
      </w:pPr>
      <w:hyperlink r:id="rId26" w:history="1">
        <w:r w:rsidR="005570E2" w:rsidRPr="00DD2E74">
          <w:rPr>
            <w:rStyle w:val="Hiperhivatkozs"/>
            <w:rFonts w:ascii="Cambria" w:hAnsi="Cambria"/>
            <w:sz w:val="24"/>
            <w:szCs w:val="24"/>
            <w:lang w:val="de-DE"/>
          </w:rPr>
          <w:t>https://helix.oebv.at/videothek/458172227</w:t>
        </w:r>
      </w:hyperlink>
    </w:p>
    <w:p w14:paraId="1C73B3F5" w14:textId="5B5A7771" w:rsidR="006E024C" w:rsidRPr="006E024C" w:rsidRDefault="006E024C" w:rsidP="00B8380E">
      <w:pPr>
        <w:jc w:val="both"/>
        <w:rPr>
          <w:rStyle w:val="Hiperhivatkozs"/>
          <w:rFonts w:ascii="Cambria" w:hAnsi="Cambria"/>
          <w:color w:val="auto"/>
          <w:sz w:val="24"/>
          <w:szCs w:val="24"/>
          <w:u w:val="none"/>
          <w:lang w:val="de-DE"/>
        </w:rPr>
      </w:pPr>
      <w:r w:rsidRPr="006E024C">
        <w:rPr>
          <w:rStyle w:val="Hiperhivatkozs"/>
          <w:rFonts w:ascii="Cambria" w:hAnsi="Cambria"/>
          <w:color w:val="auto"/>
          <w:sz w:val="24"/>
          <w:szCs w:val="24"/>
          <w:u w:val="none"/>
          <w:lang w:val="de-DE"/>
        </w:rPr>
        <w:t>Abituraufgaben</w:t>
      </w:r>
    </w:p>
    <w:p w14:paraId="0A6F3093" w14:textId="7CFBF994" w:rsidR="006E024C" w:rsidRPr="00F76D52" w:rsidRDefault="006E024C" w:rsidP="00B8380E">
      <w:pPr>
        <w:jc w:val="both"/>
        <w:rPr>
          <w:rFonts w:ascii="Cambria" w:hAnsi="Cambria"/>
          <w:sz w:val="24"/>
          <w:szCs w:val="24"/>
          <w:lang w:val="de-DE"/>
        </w:rPr>
      </w:pPr>
      <w:r w:rsidRPr="006E024C">
        <w:rPr>
          <w:rStyle w:val="Hiperhivatkozs"/>
          <w:rFonts w:ascii="Cambria" w:hAnsi="Cambria"/>
          <w:color w:val="auto"/>
          <w:sz w:val="24"/>
          <w:szCs w:val="24"/>
          <w:u w:val="none"/>
          <w:lang w:val="de-DE"/>
        </w:rPr>
        <w:t>Geschichte 11</w:t>
      </w:r>
      <w:r w:rsidRPr="006E024C">
        <w:rPr>
          <w:rStyle w:val="Hiperhivatkozs"/>
          <w:rFonts w:ascii="Cambria" w:hAnsi="Cambria"/>
          <w:color w:val="auto"/>
          <w:sz w:val="24"/>
          <w:szCs w:val="24"/>
          <w:lang w:val="de-DE"/>
        </w:rPr>
        <w:t xml:space="preserve"> </w:t>
      </w:r>
      <w:r>
        <w:rPr>
          <w:rFonts w:ascii="Poppins" w:hAnsi="Poppins" w:cs="Poppins"/>
          <w:b/>
          <w:bCs/>
          <w:color w:val="222222"/>
          <w:sz w:val="21"/>
          <w:szCs w:val="21"/>
          <w:shd w:val="clear" w:color="auto" w:fill="FFFFFF"/>
        </w:rPr>
        <w:t>NT-34302</w:t>
      </w:r>
    </w:p>
    <w:sectPr w:rsidR="006E024C" w:rsidRPr="00F76D5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Poppins">
    <w:altName w:val="Times New Roman"/>
    <w:charset w:val="EE"/>
    <w:family w:val="auto"/>
    <w:pitch w:val="variable"/>
    <w:sig w:usb0="00000001"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60AC9"/>
    <w:multiLevelType w:val="hybridMultilevel"/>
    <w:tmpl w:val="9408659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151C0F4C"/>
    <w:multiLevelType w:val="multilevel"/>
    <w:tmpl w:val="2A22CB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3F29CA"/>
    <w:multiLevelType w:val="multilevel"/>
    <w:tmpl w:val="CAA4B4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2052BE"/>
    <w:multiLevelType w:val="hybridMultilevel"/>
    <w:tmpl w:val="99B05C6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244A59DD"/>
    <w:multiLevelType w:val="hybridMultilevel"/>
    <w:tmpl w:val="7E8C32B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2B796DFE"/>
    <w:multiLevelType w:val="multilevel"/>
    <w:tmpl w:val="F9A83E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34515A"/>
    <w:multiLevelType w:val="multilevel"/>
    <w:tmpl w:val="75D28A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9B0620"/>
    <w:multiLevelType w:val="multilevel"/>
    <w:tmpl w:val="6DC470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4B1487"/>
    <w:multiLevelType w:val="multilevel"/>
    <w:tmpl w:val="89503A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AF6BC2"/>
    <w:multiLevelType w:val="multilevel"/>
    <w:tmpl w:val="795E7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A27DDE"/>
    <w:multiLevelType w:val="multilevel"/>
    <w:tmpl w:val="02164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8B28C4"/>
    <w:multiLevelType w:val="multilevel"/>
    <w:tmpl w:val="47D29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DE1024"/>
    <w:multiLevelType w:val="hybridMultilevel"/>
    <w:tmpl w:val="5D969DE6"/>
    <w:lvl w:ilvl="0" w:tplc="F82091C4">
      <w:start w:val="1"/>
      <w:numFmt w:val="decimal"/>
      <w:lvlText w:val="%1."/>
      <w:lvlJc w:val="left"/>
      <w:pPr>
        <w:ind w:left="720" w:hanging="360"/>
      </w:pPr>
      <w:rPr>
        <w:rFonts w:ascii="Cambria" w:eastAsia="Times New Roman" w:hAnsi="Cambria" w:cs="Times New Roman"/>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58F449D7"/>
    <w:multiLevelType w:val="multilevel"/>
    <w:tmpl w:val="2376BE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777485"/>
    <w:multiLevelType w:val="multilevel"/>
    <w:tmpl w:val="ED382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F210D58"/>
    <w:multiLevelType w:val="multilevel"/>
    <w:tmpl w:val="553C6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26C5DE4"/>
    <w:multiLevelType w:val="hybridMultilevel"/>
    <w:tmpl w:val="0BECD42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7D712C7B"/>
    <w:multiLevelType w:val="hybridMultilevel"/>
    <w:tmpl w:val="05A4E14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1"/>
  </w:num>
  <w:num w:numId="2">
    <w:abstractNumId w:val="8"/>
  </w:num>
  <w:num w:numId="3">
    <w:abstractNumId w:val="5"/>
  </w:num>
  <w:num w:numId="4">
    <w:abstractNumId w:val="2"/>
  </w:num>
  <w:num w:numId="5">
    <w:abstractNumId w:val="6"/>
  </w:num>
  <w:num w:numId="6">
    <w:abstractNumId w:val="15"/>
  </w:num>
  <w:num w:numId="7">
    <w:abstractNumId w:val="1"/>
  </w:num>
  <w:num w:numId="8">
    <w:abstractNumId w:val="13"/>
  </w:num>
  <w:num w:numId="9">
    <w:abstractNumId w:val="7"/>
  </w:num>
  <w:num w:numId="10">
    <w:abstractNumId w:val="9"/>
  </w:num>
  <w:num w:numId="11">
    <w:abstractNumId w:val="10"/>
  </w:num>
  <w:num w:numId="12">
    <w:abstractNumId w:val="14"/>
  </w:num>
  <w:num w:numId="13">
    <w:abstractNumId w:val="12"/>
  </w:num>
  <w:num w:numId="14">
    <w:abstractNumId w:val="4"/>
  </w:num>
  <w:num w:numId="15">
    <w:abstractNumId w:val="16"/>
  </w:num>
  <w:num w:numId="16">
    <w:abstractNumId w:val="17"/>
  </w:num>
  <w:num w:numId="17">
    <w:abstractNumId w:val="0"/>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876"/>
    <w:rsid w:val="00003248"/>
    <w:rsid w:val="00011378"/>
    <w:rsid w:val="00013B6E"/>
    <w:rsid w:val="000162B7"/>
    <w:rsid w:val="00027724"/>
    <w:rsid w:val="00030204"/>
    <w:rsid w:val="0004193B"/>
    <w:rsid w:val="000424EC"/>
    <w:rsid w:val="000521E6"/>
    <w:rsid w:val="00052391"/>
    <w:rsid w:val="0006212D"/>
    <w:rsid w:val="000624E2"/>
    <w:rsid w:val="000711EB"/>
    <w:rsid w:val="00072301"/>
    <w:rsid w:val="000764BB"/>
    <w:rsid w:val="0009677D"/>
    <w:rsid w:val="00097C07"/>
    <w:rsid w:val="000A474F"/>
    <w:rsid w:val="000A58FF"/>
    <w:rsid w:val="000A5FED"/>
    <w:rsid w:val="000A6D01"/>
    <w:rsid w:val="000A742D"/>
    <w:rsid w:val="000B7707"/>
    <w:rsid w:val="000C1791"/>
    <w:rsid w:val="000D104C"/>
    <w:rsid w:val="000D1C9A"/>
    <w:rsid w:val="000D56D4"/>
    <w:rsid w:val="000D63EB"/>
    <w:rsid w:val="000E6F23"/>
    <w:rsid w:val="000F1E29"/>
    <w:rsid w:val="00102026"/>
    <w:rsid w:val="00102B69"/>
    <w:rsid w:val="00107CCF"/>
    <w:rsid w:val="00114383"/>
    <w:rsid w:val="00121B19"/>
    <w:rsid w:val="0012313D"/>
    <w:rsid w:val="001235C0"/>
    <w:rsid w:val="0012478F"/>
    <w:rsid w:val="001258F5"/>
    <w:rsid w:val="0012774E"/>
    <w:rsid w:val="00134FCD"/>
    <w:rsid w:val="0013766C"/>
    <w:rsid w:val="00145344"/>
    <w:rsid w:val="00145823"/>
    <w:rsid w:val="00150A1A"/>
    <w:rsid w:val="00151CEC"/>
    <w:rsid w:val="00156725"/>
    <w:rsid w:val="001618B8"/>
    <w:rsid w:val="001634F9"/>
    <w:rsid w:val="001656AA"/>
    <w:rsid w:val="001716C2"/>
    <w:rsid w:val="001728DF"/>
    <w:rsid w:val="00176CB0"/>
    <w:rsid w:val="00182E76"/>
    <w:rsid w:val="00186D1D"/>
    <w:rsid w:val="001A08BA"/>
    <w:rsid w:val="001B5620"/>
    <w:rsid w:val="001B62D8"/>
    <w:rsid w:val="001C4C55"/>
    <w:rsid w:val="001E23EC"/>
    <w:rsid w:val="001E2758"/>
    <w:rsid w:val="001F4620"/>
    <w:rsid w:val="0020310F"/>
    <w:rsid w:val="00205BB1"/>
    <w:rsid w:val="00215DA0"/>
    <w:rsid w:val="002213FD"/>
    <w:rsid w:val="002374B2"/>
    <w:rsid w:val="00237ED2"/>
    <w:rsid w:val="002405C8"/>
    <w:rsid w:val="002514C3"/>
    <w:rsid w:val="002553A7"/>
    <w:rsid w:val="0026073C"/>
    <w:rsid w:val="0026480A"/>
    <w:rsid w:val="002809A7"/>
    <w:rsid w:val="00284E19"/>
    <w:rsid w:val="002932D4"/>
    <w:rsid w:val="002A4B40"/>
    <w:rsid w:val="002B04EA"/>
    <w:rsid w:val="002B4181"/>
    <w:rsid w:val="002C0AF3"/>
    <w:rsid w:val="002C3FEC"/>
    <w:rsid w:val="002C4B71"/>
    <w:rsid w:val="002D455C"/>
    <w:rsid w:val="002D6AB6"/>
    <w:rsid w:val="002E5670"/>
    <w:rsid w:val="002E7924"/>
    <w:rsid w:val="002F2EF8"/>
    <w:rsid w:val="002F6ABF"/>
    <w:rsid w:val="00302241"/>
    <w:rsid w:val="00303273"/>
    <w:rsid w:val="00304EFB"/>
    <w:rsid w:val="00305333"/>
    <w:rsid w:val="00315CE0"/>
    <w:rsid w:val="0031724F"/>
    <w:rsid w:val="00335DCA"/>
    <w:rsid w:val="00335E91"/>
    <w:rsid w:val="003468B0"/>
    <w:rsid w:val="00346D5B"/>
    <w:rsid w:val="00351178"/>
    <w:rsid w:val="00357D3F"/>
    <w:rsid w:val="00361A0E"/>
    <w:rsid w:val="003633D5"/>
    <w:rsid w:val="003649F2"/>
    <w:rsid w:val="003736EF"/>
    <w:rsid w:val="003815EA"/>
    <w:rsid w:val="00381AFB"/>
    <w:rsid w:val="003845FD"/>
    <w:rsid w:val="00390EF2"/>
    <w:rsid w:val="003940A5"/>
    <w:rsid w:val="003B563C"/>
    <w:rsid w:val="003C077E"/>
    <w:rsid w:val="003C5A9A"/>
    <w:rsid w:val="003E2DFA"/>
    <w:rsid w:val="003F2F40"/>
    <w:rsid w:val="003F694E"/>
    <w:rsid w:val="003F7EE5"/>
    <w:rsid w:val="004004BD"/>
    <w:rsid w:val="00400EBA"/>
    <w:rsid w:val="00402D76"/>
    <w:rsid w:val="00404665"/>
    <w:rsid w:val="0040744F"/>
    <w:rsid w:val="00407EC9"/>
    <w:rsid w:val="00411244"/>
    <w:rsid w:val="00446691"/>
    <w:rsid w:val="00446F3D"/>
    <w:rsid w:val="00447A1D"/>
    <w:rsid w:val="004508DB"/>
    <w:rsid w:val="004577C1"/>
    <w:rsid w:val="00460D32"/>
    <w:rsid w:val="00463B79"/>
    <w:rsid w:val="0046462D"/>
    <w:rsid w:val="004667B7"/>
    <w:rsid w:val="0047087E"/>
    <w:rsid w:val="0047448E"/>
    <w:rsid w:val="00492E19"/>
    <w:rsid w:val="00494416"/>
    <w:rsid w:val="004B0F88"/>
    <w:rsid w:val="004B256E"/>
    <w:rsid w:val="004C0D75"/>
    <w:rsid w:val="004C6011"/>
    <w:rsid w:val="004C72F8"/>
    <w:rsid w:val="004D2396"/>
    <w:rsid w:val="004D54E1"/>
    <w:rsid w:val="004D6CCF"/>
    <w:rsid w:val="004E67AB"/>
    <w:rsid w:val="004E7E57"/>
    <w:rsid w:val="004F53A4"/>
    <w:rsid w:val="005111FF"/>
    <w:rsid w:val="00517F49"/>
    <w:rsid w:val="005368DD"/>
    <w:rsid w:val="005415DD"/>
    <w:rsid w:val="0054701B"/>
    <w:rsid w:val="005570E2"/>
    <w:rsid w:val="005620AF"/>
    <w:rsid w:val="005772E3"/>
    <w:rsid w:val="00584064"/>
    <w:rsid w:val="005A1B03"/>
    <w:rsid w:val="005A4F17"/>
    <w:rsid w:val="005A6D8E"/>
    <w:rsid w:val="005B0AAA"/>
    <w:rsid w:val="005B46C6"/>
    <w:rsid w:val="005C3329"/>
    <w:rsid w:val="005C4170"/>
    <w:rsid w:val="005C652E"/>
    <w:rsid w:val="005C7763"/>
    <w:rsid w:val="005C7A3B"/>
    <w:rsid w:val="005D32A1"/>
    <w:rsid w:val="005D411F"/>
    <w:rsid w:val="005D6A84"/>
    <w:rsid w:val="005E102E"/>
    <w:rsid w:val="005E3A76"/>
    <w:rsid w:val="005F1714"/>
    <w:rsid w:val="005F2F3E"/>
    <w:rsid w:val="00604E7B"/>
    <w:rsid w:val="0061251C"/>
    <w:rsid w:val="006134AF"/>
    <w:rsid w:val="00613AD7"/>
    <w:rsid w:val="006177D6"/>
    <w:rsid w:val="00623E2B"/>
    <w:rsid w:val="006300E2"/>
    <w:rsid w:val="00644FB2"/>
    <w:rsid w:val="006464CC"/>
    <w:rsid w:val="0065618B"/>
    <w:rsid w:val="00671264"/>
    <w:rsid w:val="00691DEA"/>
    <w:rsid w:val="006A2904"/>
    <w:rsid w:val="006A5D55"/>
    <w:rsid w:val="006B0B46"/>
    <w:rsid w:val="006B4219"/>
    <w:rsid w:val="006B6FC8"/>
    <w:rsid w:val="006B7A92"/>
    <w:rsid w:val="006C2D12"/>
    <w:rsid w:val="006C3D71"/>
    <w:rsid w:val="006D0A95"/>
    <w:rsid w:val="006D0CD2"/>
    <w:rsid w:val="006D5C7F"/>
    <w:rsid w:val="006E024C"/>
    <w:rsid w:val="006E583C"/>
    <w:rsid w:val="006E6478"/>
    <w:rsid w:val="006F1E75"/>
    <w:rsid w:val="00705809"/>
    <w:rsid w:val="00711074"/>
    <w:rsid w:val="007110B8"/>
    <w:rsid w:val="0071378B"/>
    <w:rsid w:val="00725562"/>
    <w:rsid w:val="00731BDC"/>
    <w:rsid w:val="00734808"/>
    <w:rsid w:val="0075064A"/>
    <w:rsid w:val="00752EC4"/>
    <w:rsid w:val="00754664"/>
    <w:rsid w:val="00766B60"/>
    <w:rsid w:val="00766FA0"/>
    <w:rsid w:val="0077724A"/>
    <w:rsid w:val="0079261F"/>
    <w:rsid w:val="00793D4C"/>
    <w:rsid w:val="00793EA0"/>
    <w:rsid w:val="007940B2"/>
    <w:rsid w:val="007942EC"/>
    <w:rsid w:val="00795004"/>
    <w:rsid w:val="007A075A"/>
    <w:rsid w:val="007A5C8E"/>
    <w:rsid w:val="007B41A1"/>
    <w:rsid w:val="007B563F"/>
    <w:rsid w:val="007C1424"/>
    <w:rsid w:val="007C1A6B"/>
    <w:rsid w:val="007C2F66"/>
    <w:rsid w:val="007C719B"/>
    <w:rsid w:val="007D21CE"/>
    <w:rsid w:val="007E126D"/>
    <w:rsid w:val="007E56A4"/>
    <w:rsid w:val="007E6669"/>
    <w:rsid w:val="007E7095"/>
    <w:rsid w:val="007F1FC0"/>
    <w:rsid w:val="007F2C73"/>
    <w:rsid w:val="00802965"/>
    <w:rsid w:val="00804766"/>
    <w:rsid w:val="00811A49"/>
    <w:rsid w:val="008138BF"/>
    <w:rsid w:val="00815CB3"/>
    <w:rsid w:val="00834960"/>
    <w:rsid w:val="0084019F"/>
    <w:rsid w:val="00842615"/>
    <w:rsid w:val="00844234"/>
    <w:rsid w:val="00857D5E"/>
    <w:rsid w:val="00865109"/>
    <w:rsid w:val="00866426"/>
    <w:rsid w:val="00873BD6"/>
    <w:rsid w:val="008740FE"/>
    <w:rsid w:val="008830AE"/>
    <w:rsid w:val="00883E05"/>
    <w:rsid w:val="00892CBA"/>
    <w:rsid w:val="008978D4"/>
    <w:rsid w:val="008A35F7"/>
    <w:rsid w:val="008B404B"/>
    <w:rsid w:val="008B7945"/>
    <w:rsid w:val="008C4D22"/>
    <w:rsid w:val="008C73DB"/>
    <w:rsid w:val="008D1B6C"/>
    <w:rsid w:val="008D2F18"/>
    <w:rsid w:val="008D3F98"/>
    <w:rsid w:val="008D72E7"/>
    <w:rsid w:val="008D73B5"/>
    <w:rsid w:val="008E2BA0"/>
    <w:rsid w:val="008E6308"/>
    <w:rsid w:val="008E7E78"/>
    <w:rsid w:val="008F35AA"/>
    <w:rsid w:val="008F5881"/>
    <w:rsid w:val="00900597"/>
    <w:rsid w:val="00902768"/>
    <w:rsid w:val="00913876"/>
    <w:rsid w:val="00914EFF"/>
    <w:rsid w:val="0091500E"/>
    <w:rsid w:val="00917E91"/>
    <w:rsid w:val="009206A9"/>
    <w:rsid w:val="009221D6"/>
    <w:rsid w:val="009257A6"/>
    <w:rsid w:val="00931A58"/>
    <w:rsid w:val="00931EB2"/>
    <w:rsid w:val="00934265"/>
    <w:rsid w:val="00936445"/>
    <w:rsid w:val="00944B1D"/>
    <w:rsid w:val="009460C7"/>
    <w:rsid w:val="009521EE"/>
    <w:rsid w:val="0096079B"/>
    <w:rsid w:val="0096222A"/>
    <w:rsid w:val="00963A33"/>
    <w:rsid w:val="00964AC4"/>
    <w:rsid w:val="009677E8"/>
    <w:rsid w:val="009932CA"/>
    <w:rsid w:val="00995386"/>
    <w:rsid w:val="009959C5"/>
    <w:rsid w:val="009A0B9E"/>
    <w:rsid w:val="009A6A7B"/>
    <w:rsid w:val="009B561A"/>
    <w:rsid w:val="009C3AF6"/>
    <w:rsid w:val="009C7E60"/>
    <w:rsid w:val="009E0D3B"/>
    <w:rsid w:val="009F1506"/>
    <w:rsid w:val="00A0557B"/>
    <w:rsid w:val="00A066FB"/>
    <w:rsid w:val="00A20352"/>
    <w:rsid w:val="00A21F19"/>
    <w:rsid w:val="00A43897"/>
    <w:rsid w:val="00A47F69"/>
    <w:rsid w:val="00A55EBE"/>
    <w:rsid w:val="00A61589"/>
    <w:rsid w:val="00A70832"/>
    <w:rsid w:val="00A742B9"/>
    <w:rsid w:val="00A75DEE"/>
    <w:rsid w:val="00A868BF"/>
    <w:rsid w:val="00A95613"/>
    <w:rsid w:val="00A95ECD"/>
    <w:rsid w:val="00AA795B"/>
    <w:rsid w:val="00AE04C3"/>
    <w:rsid w:val="00AE556A"/>
    <w:rsid w:val="00AF0A58"/>
    <w:rsid w:val="00AF16E3"/>
    <w:rsid w:val="00AF5F86"/>
    <w:rsid w:val="00AF65D2"/>
    <w:rsid w:val="00B009BF"/>
    <w:rsid w:val="00B00B8F"/>
    <w:rsid w:val="00B02C23"/>
    <w:rsid w:val="00B1018F"/>
    <w:rsid w:val="00B254A4"/>
    <w:rsid w:val="00B33B4E"/>
    <w:rsid w:val="00B415BE"/>
    <w:rsid w:val="00B416EE"/>
    <w:rsid w:val="00B428A9"/>
    <w:rsid w:val="00B42C46"/>
    <w:rsid w:val="00B52C0D"/>
    <w:rsid w:val="00B5793A"/>
    <w:rsid w:val="00B77AE6"/>
    <w:rsid w:val="00B83098"/>
    <w:rsid w:val="00B8380E"/>
    <w:rsid w:val="00B86375"/>
    <w:rsid w:val="00BA67B1"/>
    <w:rsid w:val="00BB0FEB"/>
    <w:rsid w:val="00BC527B"/>
    <w:rsid w:val="00BC528F"/>
    <w:rsid w:val="00BF0656"/>
    <w:rsid w:val="00BF2991"/>
    <w:rsid w:val="00BF5BEE"/>
    <w:rsid w:val="00C05514"/>
    <w:rsid w:val="00C0763D"/>
    <w:rsid w:val="00C30071"/>
    <w:rsid w:val="00C31F13"/>
    <w:rsid w:val="00C34F21"/>
    <w:rsid w:val="00C3569C"/>
    <w:rsid w:val="00C40367"/>
    <w:rsid w:val="00C40DF8"/>
    <w:rsid w:val="00C53DF1"/>
    <w:rsid w:val="00C6116B"/>
    <w:rsid w:val="00C65E9D"/>
    <w:rsid w:val="00C70BD4"/>
    <w:rsid w:val="00C757F7"/>
    <w:rsid w:val="00C76542"/>
    <w:rsid w:val="00C825E8"/>
    <w:rsid w:val="00C82914"/>
    <w:rsid w:val="00C860DD"/>
    <w:rsid w:val="00C90853"/>
    <w:rsid w:val="00CB2DE0"/>
    <w:rsid w:val="00CE1B61"/>
    <w:rsid w:val="00CE1F85"/>
    <w:rsid w:val="00CE3A29"/>
    <w:rsid w:val="00CE5D1B"/>
    <w:rsid w:val="00CE68CB"/>
    <w:rsid w:val="00CF3E3C"/>
    <w:rsid w:val="00CF529C"/>
    <w:rsid w:val="00D01254"/>
    <w:rsid w:val="00D05F77"/>
    <w:rsid w:val="00D35EC4"/>
    <w:rsid w:val="00D40AE5"/>
    <w:rsid w:val="00D44A8A"/>
    <w:rsid w:val="00D54897"/>
    <w:rsid w:val="00D573EE"/>
    <w:rsid w:val="00D60238"/>
    <w:rsid w:val="00D60588"/>
    <w:rsid w:val="00D74615"/>
    <w:rsid w:val="00D83A81"/>
    <w:rsid w:val="00D86FF2"/>
    <w:rsid w:val="00D9381D"/>
    <w:rsid w:val="00D94049"/>
    <w:rsid w:val="00D94396"/>
    <w:rsid w:val="00DA0F57"/>
    <w:rsid w:val="00DA59F5"/>
    <w:rsid w:val="00DB4DDC"/>
    <w:rsid w:val="00DB58DD"/>
    <w:rsid w:val="00DB7144"/>
    <w:rsid w:val="00DC1FF9"/>
    <w:rsid w:val="00DC40B7"/>
    <w:rsid w:val="00DD134A"/>
    <w:rsid w:val="00DD1C9C"/>
    <w:rsid w:val="00E01F7A"/>
    <w:rsid w:val="00E06BED"/>
    <w:rsid w:val="00E10724"/>
    <w:rsid w:val="00E2639F"/>
    <w:rsid w:val="00E26E2D"/>
    <w:rsid w:val="00E31F79"/>
    <w:rsid w:val="00E321E1"/>
    <w:rsid w:val="00E35684"/>
    <w:rsid w:val="00E35FAB"/>
    <w:rsid w:val="00E417DA"/>
    <w:rsid w:val="00E44F0B"/>
    <w:rsid w:val="00E45967"/>
    <w:rsid w:val="00E504F8"/>
    <w:rsid w:val="00E556A1"/>
    <w:rsid w:val="00E61701"/>
    <w:rsid w:val="00E646C6"/>
    <w:rsid w:val="00E65DD0"/>
    <w:rsid w:val="00E843FA"/>
    <w:rsid w:val="00E920F9"/>
    <w:rsid w:val="00E94BEC"/>
    <w:rsid w:val="00E97C69"/>
    <w:rsid w:val="00EA0F84"/>
    <w:rsid w:val="00EB6DE4"/>
    <w:rsid w:val="00ED4378"/>
    <w:rsid w:val="00ED5029"/>
    <w:rsid w:val="00EE0BFF"/>
    <w:rsid w:val="00EE0E68"/>
    <w:rsid w:val="00EE275A"/>
    <w:rsid w:val="00EF1ABE"/>
    <w:rsid w:val="00EF2904"/>
    <w:rsid w:val="00F035EE"/>
    <w:rsid w:val="00F11735"/>
    <w:rsid w:val="00F13993"/>
    <w:rsid w:val="00F16132"/>
    <w:rsid w:val="00F261A5"/>
    <w:rsid w:val="00F275D7"/>
    <w:rsid w:val="00F27EF1"/>
    <w:rsid w:val="00F32751"/>
    <w:rsid w:val="00F447F8"/>
    <w:rsid w:val="00F469D8"/>
    <w:rsid w:val="00F53B47"/>
    <w:rsid w:val="00F70337"/>
    <w:rsid w:val="00F70C30"/>
    <w:rsid w:val="00F760F2"/>
    <w:rsid w:val="00F76D52"/>
    <w:rsid w:val="00F84D0E"/>
    <w:rsid w:val="00F85C92"/>
    <w:rsid w:val="00F85F4F"/>
    <w:rsid w:val="00FB2448"/>
    <w:rsid w:val="00FB2FC7"/>
    <w:rsid w:val="00FB7565"/>
    <w:rsid w:val="00FC4E4E"/>
    <w:rsid w:val="00FE3E40"/>
    <w:rsid w:val="00FE5863"/>
    <w:rsid w:val="00FF0A13"/>
    <w:rsid w:val="00FF1FD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CB1C9"/>
  <w15:chartTrackingRefBased/>
  <w15:docId w15:val="{FB3DD2A1-6CC3-481C-ABEB-590B51BC8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style>
  <w:style w:type="paragraph" w:styleId="Cmsor1">
    <w:name w:val="heading 1"/>
    <w:basedOn w:val="Norml"/>
    <w:next w:val="Norml"/>
    <w:link w:val="Cmsor1Char"/>
    <w:uiPriority w:val="9"/>
    <w:qFormat/>
    <w:rsid w:val="008830A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Cmsor2">
    <w:name w:val="heading 2"/>
    <w:basedOn w:val="Norml"/>
    <w:link w:val="Cmsor2Char"/>
    <w:uiPriority w:val="9"/>
    <w:qFormat/>
    <w:rsid w:val="00027724"/>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hu-HU"/>
      <w14:ligatures w14:val="none"/>
    </w:rPr>
  </w:style>
  <w:style w:type="paragraph" w:styleId="Cmsor3">
    <w:name w:val="heading 3"/>
    <w:basedOn w:val="Norml"/>
    <w:next w:val="Norml"/>
    <w:link w:val="Cmsor3Char"/>
    <w:uiPriority w:val="9"/>
    <w:semiHidden/>
    <w:unhideWhenUsed/>
    <w:qFormat/>
    <w:rsid w:val="00D40AE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basedOn w:val="Bekezdsalapbettpusa"/>
    <w:link w:val="Cmsor2"/>
    <w:uiPriority w:val="9"/>
    <w:rsid w:val="00027724"/>
    <w:rPr>
      <w:rFonts w:ascii="Times New Roman" w:eastAsia="Times New Roman" w:hAnsi="Times New Roman" w:cs="Times New Roman"/>
      <w:b/>
      <w:bCs/>
      <w:kern w:val="0"/>
      <w:sz w:val="36"/>
      <w:szCs w:val="36"/>
      <w:lang w:eastAsia="hu-HU"/>
      <w14:ligatures w14:val="none"/>
    </w:rPr>
  </w:style>
  <w:style w:type="paragraph" w:styleId="NormlWeb">
    <w:name w:val="Normal (Web)"/>
    <w:basedOn w:val="Norml"/>
    <w:uiPriority w:val="99"/>
    <w:unhideWhenUsed/>
    <w:rsid w:val="00027724"/>
    <w:pPr>
      <w:spacing w:before="100" w:beforeAutospacing="1" w:after="100" w:afterAutospacing="1" w:line="240" w:lineRule="auto"/>
    </w:pPr>
    <w:rPr>
      <w:rFonts w:ascii="Times New Roman" w:eastAsia="Times New Roman" w:hAnsi="Times New Roman" w:cs="Times New Roman"/>
      <w:kern w:val="0"/>
      <w:sz w:val="24"/>
      <w:szCs w:val="24"/>
      <w:lang w:eastAsia="hu-HU"/>
      <w14:ligatures w14:val="none"/>
    </w:rPr>
  </w:style>
  <w:style w:type="character" w:customStyle="1" w:styleId="suchwort">
    <w:name w:val="suchwort"/>
    <w:basedOn w:val="Bekezdsalapbettpusa"/>
    <w:rsid w:val="00027724"/>
  </w:style>
  <w:style w:type="character" w:styleId="Kiemels2">
    <w:name w:val="Strong"/>
    <w:basedOn w:val="Bekezdsalapbettpusa"/>
    <w:uiPriority w:val="22"/>
    <w:qFormat/>
    <w:rsid w:val="00027724"/>
    <w:rPr>
      <w:b/>
      <w:bCs/>
    </w:rPr>
  </w:style>
  <w:style w:type="paragraph" w:customStyle="1" w:styleId="p">
    <w:name w:val="p"/>
    <w:basedOn w:val="Norml"/>
    <w:rsid w:val="002B4181"/>
    <w:pPr>
      <w:spacing w:before="100" w:beforeAutospacing="1" w:after="100" w:afterAutospacing="1" w:line="240" w:lineRule="auto"/>
    </w:pPr>
    <w:rPr>
      <w:rFonts w:ascii="Times New Roman" w:eastAsia="Times New Roman" w:hAnsi="Times New Roman" w:cs="Times New Roman"/>
      <w:kern w:val="0"/>
      <w:sz w:val="24"/>
      <w:szCs w:val="24"/>
      <w:lang w:eastAsia="hu-HU"/>
      <w14:ligatures w14:val="none"/>
    </w:rPr>
  </w:style>
  <w:style w:type="character" w:styleId="Kiemels">
    <w:name w:val="Emphasis"/>
    <w:basedOn w:val="Bekezdsalapbettpusa"/>
    <w:uiPriority w:val="20"/>
    <w:qFormat/>
    <w:rsid w:val="002B4181"/>
    <w:rPr>
      <w:i/>
      <w:iCs/>
    </w:rPr>
  </w:style>
  <w:style w:type="character" w:styleId="Hiperhivatkozs">
    <w:name w:val="Hyperlink"/>
    <w:basedOn w:val="Bekezdsalapbettpusa"/>
    <w:uiPriority w:val="99"/>
    <w:unhideWhenUsed/>
    <w:rsid w:val="007C2F66"/>
    <w:rPr>
      <w:color w:val="0000FF"/>
      <w:u w:val="single"/>
    </w:rPr>
  </w:style>
  <w:style w:type="character" w:customStyle="1" w:styleId="Feloldatlanmegemlts1">
    <w:name w:val="Feloldatlan megemlítés1"/>
    <w:basedOn w:val="Bekezdsalapbettpusa"/>
    <w:uiPriority w:val="99"/>
    <w:semiHidden/>
    <w:unhideWhenUsed/>
    <w:rsid w:val="00E26E2D"/>
    <w:rPr>
      <w:color w:val="605E5C"/>
      <w:shd w:val="clear" w:color="auto" w:fill="E1DFDD"/>
    </w:rPr>
  </w:style>
  <w:style w:type="character" w:customStyle="1" w:styleId="Cmsor3Char">
    <w:name w:val="Címsor 3 Char"/>
    <w:basedOn w:val="Bekezdsalapbettpusa"/>
    <w:link w:val="Cmsor3"/>
    <w:uiPriority w:val="9"/>
    <w:semiHidden/>
    <w:rsid w:val="00D40AE5"/>
    <w:rPr>
      <w:rFonts w:asciiTheme="majorHAnsi" w:eastAsiaTheme="majorEastAsia" w:hAnsiTheme="majorHAnsi" w:cstheme="majorBidi"/>
      <w:color w:val="1F3763" w:themeColor="accent1" w:themeShade="7F"/>
      <w:sz w:val="24"/>
      <w:szCs w:val="24"/>
    </w:rPr>
  </w:style>
  <w:style w:type="character" w:customStyle="1" w:styleId="fr-inner">
    <w:name w:val="fr-inner"/>
    <w:basedOn w:val="Bekezdsalapbettpusa"/>
    <w:rsid w:val="001634F9"/>
  </w:style>
  <w:style w:type="paragraph" w:customStyle="1" w:styleId="text-default">
    <w:name w:val="text-default"/>
    <w:basedOn w:val="Norml"/>
    <w:rsid w:val="001634F9"/>
    <w:pPr>
      <w:spacing w:before="100" w:beforeAutospacing="1" w:after="100" w:afterAutospacing="1" w:line="240" w:lineRule="auto"/>
    </w:pPr>
    <w:rPr>
      <w:rFonts w:ascii="Times New Roman" w:eastAsia="Times New Roman" w:hAnsi="Times New Roman" w:cs="Times New Roman"/>
      <w:kern w:val="0"/>
      <w:sz w:val="24"/>
      <w:szCs w:val="24"/>
      <w:lang w:eastAsia="hu-HU"/>
      <w14:ligatures w14:val="none"/>
    </w:rPr>
  </w:style>
  <w:style w:type="paragraph" w:customStyle="1" w:styleId="summary-references-list-item">
    <w:name w:val="summary-references-list-item"/>
    <w:basedOn w:val="Norml"/>
    <w:rsid w:val="001634F9"/>
    <w:pPr>
      <w:spacing w:before="100" w:beforeAutospacing="1" w:after="100" w:afterAutospacing="1" w:line="240" w:lineRule="auto"/>
    </w:pPr>
    <w:rPr>
      <w:rFonts w:ascii="Times New Roman" w:eastAsia="Times New Roman" w:hAnsi="Times New Roman" w:cs="Times New Roman"/>
      <w:kern w:val="0"/>
      <w:sz w:val="24"/>
      <w:szCs w:val="24"/>
      <w:lang w:eastAsia="hu-HU"/>
      <w14:ligatures w14:val="none"/>
    </w:rPr>
  </w:style>
  <w:style w:type="paragraph" w:styleId="Listaszerbekezds">
    <w:name w:val="List Paragraph"/>
    <w:basedOn w:val="Norml"/>
    <w:uiPriority w:val="34"/>
    <w:qFormat/>
    <w:rsid w:val="00C31F13"/>
    <w:pPr>
      <w:ind w:left="720"/>
      <w:contextualSpacing/>
    </w:pPr>
  </w:style>
  <w:style w:type="character" w:customStyle="1" w:styleId="Cmsor1Char">
    <w:name w:val="Címsor 1 Char"/>
    <w:basedOn w:val="Bekezdsalapbettpusa"/>
    <w:link w:val="Cmsor1"/>
    <w:uiPriority w:val="9"/>
    <w:rsid w:val="008830AE"/>
    <w:rPr>
      <w:rFonts w:asciiTheme="majorHAnsi" w:eastAsiaTheme="majorEastAsia" w:hAnsiTheme="majorHAnsi" w:cstheme="majorBidi"/>
      <w:color w:val="2F5496" w:themeColor="accent1" w:themeShade="BF"/>
      <w:sz w:val="32"/>
      <w:szCs w:val="32"/>
    </w:rPr>
  </w:style>
  <w:style w:type="paragraph" w:styleId="HTML-kntformzott">
    <w:name w:val="HTML Preformatted"/>
    <w:basedOn w:val="Norml"/>
    <w:link w:val="HTML-kntformzottChar"/>
    <w:uiPriority w:val="99"/>
    <w:semiHidden/>
    <w:unhideWhenUsed/>
    <w:rsid w:val="00C75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hu-HU"/>
      <w14:ligatures w14:val="none"/>
    </w:rPr>
  </w:style>
  <w:style w:type="character" w:customStyle="1" w:styleId="HTML-kntformzottChar">
    <w:name w:val="HTML-ként formázott Char"/>
    <w:basedOn w:val="Bekezdsalapbettpusa"/>
    <w:link w:val="HTML-kntformzott"/>
    <w:uiPriority w:val="99"/>
    <w:semiHidden/>
    <w:rsid w:val="00C757F7"/>
    <w:rPr>
      <w:rFonts w:ascii="Courier New" w:eastAsia="Times New Roman" w:hAnsi="Courier New" w:cs="Courier New"/>
      <w:kern w:val="0"/>
      <w:sz w:val="20"/>
      <w:szCs w:val="20"/>
      <w:lang w:eastAsia="hu-HU"/>
      <w14:ligatures w14:val="none"/>
    </w:rPr>
  </w:style>
  <w:style w:type="character" w:customStyle="1" w:styleId="y2iqfc">
    <w:name w:val="y2iqfc"/>
    <w:basedOn w:val="Bekezdsalapbettpusa"/>
    <w:rsid w:val="00C757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245763">
      <w:bodyDiv w:val="1"/>
      <w:marLeft w:val="0"/>
      <w:marRight w:val="0"/>
      <w:marTop w:val="0"/>
      <w:marBottom w:val="0"/>
      <w:divBdr>
        <w:top w:val="none" w:sz="0" w:space="0" w:color="auto"/>
        <w:left w:val="none" w:sz="0" w:space="0" w:color="auto"/>
        <w:bottom w:val="none" w:sz="0" w:space="0" w:color="auto"/>
        <w:right w:val="none" w:sz="0" w:space="0" w:color="auto"/>
      </w:divBdr>
    </w:div>
    <w:div w:id="182594004">
      <w:bodyDiv w:val="1"/>
      <w:marLeft w:val="0"/>
      <w:marRight w:val="0"/>
      <w:marTop w:val="0"/>
      <w:marBottom w:val="0"/>
      <w:divBdr>
        <w:top w:val="none" w:sz="0" w:space="0" w:color="auto"/>
        <w:left w:val="none" w:sz="0" w:space="0" w:color="auto"/>
        <w:bottom w:val="none" w:sz="0" w:space="0" w:color="auto"/>
        <w:right w:val="none" w:sz="0" w:space="0" w:color="auto"/>
      </w:divBdr>
    </w:div>
    <w:div w:id="226302719">
      <w:bodyDiv w:val="1"/>
      <w:marLeft w:val="0"/>
      <w:marRight w:val="0"/>
      <w:marTop w:val="0"/>
      <w:marBottom w:val="0"/>
      <w:divBdr>
        <w:top w:val="none" w:sz="0" w:space="0" w:color="auto"/>
        <w:left w:val="none" w:sz="0" w:space="0" w:color="auto"/>
        <w:bottom w:val="none" w:sz="0" w:space="0" w:color="auto"/>
        <w:right w:val="none" w:sz="0" w:space="0" w:color="auto"/>
      </w:divBdr>
    </w:div>
    <w:div w:id="665594966">
      <w:bodyDiv w:val="1"/>
      <w:marLeft w:val="0"/>
      <w:marRight w:val="0"/>
      <w:marTop w:val="0"/>
      <w:marBottom w:val="0"/>
      <w:divBdr>
        <w:top w:val="none" w:sz="0" w:space="0" w:color="auto"/>
        <w:left w:val="none" w:sz="0" w:space="0" w:color="auto"/>
        <w:bottom w:val="none" w:sz="0" w:space="0" w:color="auto"/>
        <w:right w:val="none" w:sz="0" w:space="0" w:color="auto"/>
      </w:divBdr>
    </w:div>
    <w:div w:id="669529308">
      <w:bodyDiv w:val="1"/>
      <w:marLeft w:val="0"/>
      <w:marRight w:val="0"/>
      <w:marTop w:val="0"/>
      <w:marBottom w:val="0"/>
      <w:divBdr>
        <w:top w:val="none" w:sz="0" w:space="0" w:color="auto"/>
        <w:left w:val="none" w:sz="0" w:space="0" w:color="auto"/>
        <w:bottom w:val="none" w:sz="0" w:space="0" w:color="auto"/>
        <w:right w:val="none" w:sz="0" w:space="0" w:color="auto"/>
      </w:divBdr>
    </w:div>
    <w:div w:id="768503019">
      <w:bodyDiv w:val="1"/>
      <w:marLeft w:val="0"/>
      <w:marRight w:val="0"/>
      <w:marTop w:val="0"/>
      <w:marBottom w:val="0"/>
      <w:divBdr>
        <w:top w:val="none" w:sz="0" w:space="0" w:color="auto"/>
        <w:left w:val="none" w:sz="0" w:space="0" w:color="auto"/>
        <w:bottom w:val="none" w:sz="0" w:space="0" w:color="auto"/>
        <w:right w:val="none" w:sz="0" w:space="0" w:color="auto"/>
      </w:divBdr>
      <w:divsChild>
        <w:div w:id="2104570883">
          <w:marLeft w:val="0"/>
          <w:marRight w:val="0"/>
          <w:marTop w:val="0"/>
          <w:marBottom w:val="0"/>
          <w:divBdr>
            <w:top w:val="none" w:sz="0" w:space="0" w:color="auto"/>
            <w:left w:val="none" w:sz="0" w:space="0" w:color="auto"/>
            <w:bottom w:val="none" w:sz="0" w:space="0" w:color="auto"/>
            <w:right w:val="none" w:sz="0" w:space="0" w:color="auto"/>
          </w:divBdr>
          <w:divsChild>
            <w:div w:id="1996953301">
              <w:marLeft w:val="0"/>
              <w:marRight w:val="0"/>
              <w:marTop w:val="0"/>
              <w:marBottom w:val="0"/>
              <w:divBdr>
                <w:top w:val="none" w:sz="0" w:space="0" w:color="auto"/>
                <w:left w:val="none" w:sz="0" w:space="0" w:color="auto"/>
                <w:bottom w:val="none" w:sz="0" w:space="0" w:color="auto"/>
                <w:right w:val="none" w:sz="0" w:space="0" w:color="auto"/>
              </w:divBdr>
              <w:divsChild>
                <w:div w:id="73746600">
                  <w:marLeft w:val="0"/>
                  <w:marRight w:val="0"/>
                  <w:marTop w:val="0"/>
                  <w:marBottom w:val="0"/>
                  <w:divBdr>
                    <w:top w:val="none" w:sz="0" w:space="0" w:color="auto"/>
                    <w:left w:val="none" w:sz="0" w:space="0" w:color="auto"/>
                    <w:bottom w:val="none" w:sz="0" w:space="0" w:color="auto"/>
                    <w:right w:val="none" w:sz="0" w:space="0" w:color="auto"/>
                  </w:divBdr>
                  <w:divsChild>
                    <w:div w:id="685057964">
                      <w:marLeft w:val="0"/>
                      <w:marRight w:val="0"/>
                      <w:marTop w:val="0"/>
                      <w:marBottom w:val="0"/>
                      <w:divBdr>
                        <w:top w:val="none" w:sz="0" w:space="0" w:color="auto"/>
                        <w:left w:val="none" w:sz="0" w:space="0" w:color="auto"/>
                        <w:bottom w:val="none" w:sz="0" w:space="0" w:color="auto"/>
                        <w:right w:val="none" w:sz="0" w:space="0" w:color="auto"/>
                      </w:divBdr>
                      <w:divsChild>
                        <w:div w:id="1671059460">
                          <w:marLeft w:val="0"/>
                          <w:marRight w:val="0"/>
                          <w:marTop w:val="0"/>
                          <w:marBottom w:val="0"/>
                          <w:divBdr>
                            <w:top w:val="none" w:sz="0" w:space="0" w:color="auto"/>
                            <w:left w:val="none" w:sz="0" w:space="0" w:color="auto"/>
                            <w:bottom w:val="none" w:sz="0" w:space="0" w:color="auto"/>
                            <w:right w:val="none" w:sz="0" w:space="0" w:color="auto"/>
                          </w:divBdr>
                          <w:divsChild>
                            <w:div w:id="30292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872207">
          <w:marLeft w:val="0"/>
          <w:marRight w:val="0"/>
          <w:marTop w:val="0"/>
          <w:marBottom w:val="0"/>
          <w:divBdr>
            <w:top w:val="none" w:sz="0" w:space="0" w:color="auto"/>
            <w:left w:val="none" w:sz="0" w:space="0" w:color="auto"/>
            <w:bottom w:val="none" w:sz="0" w:space="0" w:color="auto"/>
            <w:right w:val="none" w:sz="0" w:space="0" w:color="auto"/>
          </w:divBdr>
          <w:divsChild>
            <w:div w:id="960694344">
              <w:marLeft w:val="0"/>
              <w:marRight w:val="0"/>
              <w:marTop w:val="0"/>
              <w:marBottom w:val="0"/>
              <w:divBdr>
                <w:top w:val="none" w:sz="0" w:space="0" w:color="auto"/>
                <w:left w:val="none" w:sz="0" w:space="0" w:color="auto"/>
                <w:bottom w:val="none" w:sz="0" w:space="0" w:color="auto"/>
                <w:right w:val="none" w:sz="0" w:space="0" w:color="auto"/>
              </w:divBdr>
              <w:divsChild>
                <w:div w:id="405687366">
                  <w:marLeft w:val="0"/>
                  <w:marRight w:val="0"/>
                  <w:marTop w:val="0"/>
                  <w:marBottom w:val="0"/>
                  <w:divBdr>
                    <w:top w:val="none" w:sz="0" w:space="0" w:color="auto"/>
                    <w:left w:val="none" w:sz="0" w:space="0" w:color="auto"/>
                    <w:bottom w:val="none" w:sz="0" w:space="0" w:color="auto"/>
                    <w:right w:val="none" w:sz="0" w:space="0" w:color="auto"/>
                  </w:divBdr>
                  <w:divsChild>
                    <w:div w:id="177041803">
                      <w:marLeft w:val="0"/>
                      <w:marRight w:val="0"/>
                      <w:marTop w:val="0"/>
                      <w:marBottom w:val="0"/>
                      <w:divBdr>
                        <w:top w:val="none" w:sz="0" w:space="0" w:color="auto"/>
                        <w:left w:val="none" w:sz="0" w:space="0" w:color="auto"/>
                        <w:bottom w:val="none" w:sz="0" w:space="0" w:color="auto"/>
                        <w:right w:val="none" w:sz="0" w:space="0" w:color="auto"/>
                      </w:divBdr>
                      <w:divsChild>
                        <w:div w:id="1788237954">
                          <w:marLeft w:val="0"/>
                          <w:marRight w:val="0"/>
                          <w:marTop w:val="0"/>
                          <w:marBottom w:val="0"/>
                          <w:divBdr>
                            <w:top w:val="none" w:sz="0" w:space="0" w:color="auto"/>
                            <w:left w:val="none" w:sz="0" w:space="0" w:color="auto"/>
                            <w:bottom w:val="none" w:sz="0" w:space="0" w:color="auto"/>
                            <w:right w:val="none" w:sz="0" w:space="0" w:color="auto"/>
                          </w:divBdr>
                          <w:divsChild>
                            <w:div w:id="159196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2019370">
          <w:marLeft w:val="0"/>
          <w:marRight w:val="0"/>
          <w:marTop w:val="0"/>
          <w:marBottom w:val="0"/>
          <w:divBdr>
            <w:top w:val="none" w:sz="0" w:space="0" w:color="auto"/>
            <w:left w:val="none" w:sz="0" w:space="0" w:color="auto"/>
            <w:bottom w:val="none" w:sz="0" w:space="0" w:color="auto"/>
            <w:right w:val="none" w:sz="0" w:space="0" w:color="auto"/>
          </w:divBdr>
          <w:divsChild>
            <w:div w:id="1084491791">
              <w:marLeft w:val="0"/>
              <w:marRight w:val="0"/>
              <w:marTop w:val="0"/>
              <w:marBottom w:val="0"/>
              <w:divBdr>
                <w:top w:val="none" w:sz="0" w:space="0" w:color="auto"/>
                <w:left w:val="none" w:sz="0" w:space="0" w:color="auto"/>
                <w:bottom w:val="none" w:sz="0" w:space="0" w:color="auto"/>
                <w:right w:val="none" w:sz="0" w:space="0" w:color="auto"/>
              </w:divBdr>
              <w:divsChild>
                <w:div w:id="328170039">
                  <w:marLeft w:val="0"/>
                  <w:marRight w:val="0"/>
                  <w:marTop w:val="0"/>
                  <w:marBottom w:val="0"/>
                  <w:divBdr>
                    <w:top w:val="none" w:sz="0" w:space="0" w:color="auto"/>
                    <w:left w:val="none" w:sz="0" w:space="0" w:color="auto"/>
                    <w:bottom w:val="none" w:sz="0" w:space="0" w:color="auto"/>
                    <w:right w:val="none" w:sz="0" w:space="0" w:color="auto"/>
                  </w:divBdr>
                  <w:divsChild>
                    <w:div w:id="208499664">
                      <w:marLeft w:val="0"/>
                      <w:marRight w:val="0"/>
                      <w:marTop w:val="0"/>
                      <w:marBottom w:val="0"/>
                      <w:divBdr>
                        <w:top w:val="none" w:sz="0" w:space="0" w:color="auto"/>
                        <w:left w:val="none" w:sz="0" w:space="0" w:color="auto"/>
                        <w:bottom w:val="none" w:sz="0" w:space="0" w:color="auto"/>
                        <w:right w:val="none" w:sz="0" w:space="0" w:color="auto"/>
                      </w:divBdr>
                      <w:divsChild>
                        <w:div w:id="1359698657">
                          <w:marLeft w:val="0"/>
                          <w:marRight w:val="0"/>
                          <w:marTop w:val="0"/>
                          <w:marBottom w:val="0"/>
                          <w:divBdr>
                            <w:top w:val="none" w:sz="0" w:space="0" w:color="auto"/>
                            <w:left w:val="none" w:sz="0" w:space="0" w:color="auto"/>
                            <w:bottom w:val="none" w:sz="0" w:space="0" w:color="auto"/>
                            <w:right w:val="none" w:sz="0" w:space="0" w:color="auto"/>
                          </w:divBdr>
                          <w:divsChild>
                            <w:div w:id="161960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496721">
          <w:marLeft w:val="0"/>
          <w:marRight w:val="0"/>
          <w:marTop w:val="0"/>
          <w:marBottom w:val="0"/>
          <w:divBdr>
            <w:top w:val="none" w:sz="0" w:space="0" w:color="auto"/>
            <w:left w:val="none" w:sz="0" w:space="0" w:color="auto"/>
            <w:bottom w:val="none" w:sz="0" w:space="0" w:color="auto"/>
            <w:right w:val="none" w:sz="0" w:space="0" w:color="auto"/>
          </w:divBdr>
          <w:divsChild>
            <w:div w:id="1227107722">
              <w:marLeft w:val="0"/>
              <w:marRight w:val="0"/>
              <w:marTop w:val="0"/>
              <w:marBottom w:val="0"/>
              <w:divBdr>
                <w:top w:val="none" w:sz="0" w:space="0" w:color="auto"/>
                <w:left w:val="none" w:sz="0" w:space="0" w:color="auto"/>
                <w:bottom w:val="none" w:sz="0" w:space="0" w:color="auto"/>
                <w:right w:val="none" w:sz="0" w:space="0" w:color="auto"/>
              </w:divBdr>
              <w:divsChild>
                <w:div w:id="418142439">
                  <w:marLeft w:val="0"/>
                  <w:marRight w:val="0"/>
                  <w:marTop w:val="0"/>
                  <w:marBottom w:val="0"/>
                  <w:divBdr>
                    <w:top w:val="none" w:sz="0" w:space="0" w:color="auto"/>
                    <w:left w:val="none" w:sz="0" w:space="0" w:color="auto"/>
                    <w:bottom w:val="none" w:sz="0" w:space="0" w:color="auto"/>
                    <w:right w:val="none" w:sz="0" w:space="0" w:color="auto"/>
                  </w:divBdr>
                  <w:divsChild>
                    <w:div w:id="271130250">
                      <w:marLeft w:val="0"/>
                      <w:marRight w:val="0"/>
                      <w:marTop w:val="0"/>
                      <w:marBottom w:val="0"/>
                      <w:divBdr>
                        <w:top w:val="none" w:sz="0" w:space="0" w:color="auto"/>
                        <w:left w:val="none" w:sz="0" w:space="0" w:color="auto"/>
                        <w:bottom w:val="none" w:sz="0" w:space="0" w:color="auto"/>
                        <w:right w:val="none" w:sz="0" w:space="0" w:color="auto"/>
                      </w:divBdr>
                      <w:divsChild>
                        <w:div w:id="90316659">
                          <w:marLeft w:val="0"/>
                          <w:marRight w:val="0"/>
                          <w:marTop w:val="0"/>
                          <w:marBottom w:val="0"/>
                          <w:divBdr>
                            <w:top w:val="none" w:sz="0" w:space="0" w:color="auto"/>
                            <w:left w:val="none" w:sz="0" w:space="0" w:color="auto"/>
                            <w:bottom w:val="none" w:sz="0" w:space="0" w:color="auto"/>
                            <w:right w:val="none" w:sz="0" w:space="0" w:color="auto"/>
                          </w:divBdr>
                          <w:divsChild>
                            <w:div w:id="175200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719982">
          <w:marLeft w:val="0"/>
          <w:marRight w:val="0"/>
          <w:marTop w:val="0"/>
          <w:marBottom w:val="0"/>
          <w:divBdr>
            <w:top w:val="none" w:sz="0" w:space="0" w:color="auto"/>
            <w:left w:val="none" w:sz="0" w:space="0" w:color="auto"/>
            <w:bottom w:val="none" w:sz="0" w:space="0" w:color="auto"/>
            <w:right w:val="none" w:sz="0" w:space="0" w:color="auto"/>
          </w:divBdr>
          <w:divsChild>
            <w:div w:id="1196314328">
              <w:marLeft w:val="0"/>
              <w:marRight w:val="0"/>
              <w:marTop w:val="0"/>
              <w:marBottom w:val="0"/>
              <w:divBdr>
                <w:top w:val="none" w:sz="0" w:space="0" w:color="auto"/>
                <w:left w:val="none" w:sz="0" w:space="0" w:color="auto"/>
                <w:bottom w:val="none" w:sz="0" w:space="0" w:color="auto"/>
                <w:right w:val="none" w:sz="0" w:space="0" w:color="auto"/>
              </w:divBdr>
              <w:divsChild>
                <w:div w:id="1687168231">
                  <w:marLeft w:val="0"/>
                  <w:marRight w:val="0"/>
                  <w:marTop w:val="0"/>
                  <w:marBottom w:val="0"/>
                  <w:divBdr>
                    <w:top w:val="none" w:sz="0" w:space="0" w:color="auto"/>
                    <w:left w:val="none" w:sz="0" w:space="0" w:color="auto"/>
                    <w:bottom w:val="none" w:sz="0" w:space="0" w:color="auto"/>
                    <w:right w:val="none" w:sz="0" w:space="0" w:color="auto"/>
                  </w:divBdr>
                  <w:divsChild>
                    <w:div w:id="613559115">
                      <w:marLeft w:val="0"/>
                      <w:marRight w:val="0"/>
                      <w:marTop w:val="0"/>
                      <w:marBottom w:val="0"/>
                      <w:divBdr>
                        <w:top w:val="none" w:sz="0" w:space="0" w:color="auto"/>
                        <w:left w:val="none" w:sz="0" w:space="0" w:color="auto"/>
                        <w:bottom w:val="none" w:sz="0" w:space="0" w:color="auto"/>
                        <w:right w:val="none" w:sz="0" w:space="0" w:color="auto"/>
                      </w:divBdr>
                      <w:divsChild>
                        <w:div w:id="1568497435">
                          <w:marLeft w:val="0"/>
                          <w:marRight w:val="0"/>
                          <w:marTop w:val="0"/>
                          <w:marBottom w:val="0"/>
                          <w:divBdr>
                            <w:top w:val="none" w:sz="0" w:space="0" w:color="auto"/>
                            <w:left w:val="none" w:sz="0" w:space="0" w:color="auto"/>
                            <w:bottom w:val="none" w:sz="0" w:space="0" w:color="auto"/>
                            <w:right w:val="none" w:sz="0" w:space="0" w:color="auto"/>
                          </w:divBdr>
                          <w:divsChild>
                            <w:div w:id="101731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389775">
          <w:marLeft w:val="0"/>
          <w:marRight w:val="0"/>
          <w:marTop w:val="0"/>
          <w:marBottom w:val="0"/>
          <w:divBdr>
            <w:top w:val="none" w:sz="0" w:space="0" w:color="auto"/>
            <w:left w:val="none" w:sz="0" w:space="0" w:color="auto"/>
            <w:bottom w:val="none" w:sz="0" w:space="0" w:color="auto"/>
            <w:right w:val="none" w:sz="0" w:space="0" w:color="auto"/>
          </w:divBdr>
          <w:divsChild>
            <w:div w:id="1546331760">
              <w:marLeft w:val="0"/>
              <w:marRight w:val="0"/>
              <w:marTop w:val="0"/>
              <w:marBottom w:val="0"/>
              <w:divBdr>
                <w:top w:val="none" w:sz="0" w:space="0" w:color="auto"/>
                <w:left w:val="none" w:sz="0" w:space="0" w:color="auto"/>
                <w:bottom w:val="none" w:sz="0" w:space="0" w:color="auto"/>
                <w:right w:val="none" w:sz="0" w:space="0" w:color="auto"/>
              </w:divBdr>
              <w:divsChild>
                <w:div w:id="947542655">
                  <w:marLeft w:val="0"/>
                  <w:marRight w:val="0"/>
                  <w:marTop w:val="0"/>
                  <w:marBottom w:val="0"/>
                  <w:divBdr>
                    <w:top w:val="none" w:sz="0" w:space="0" w:color="auto"/>
                    <w:left w:val="none" w:sz="0" w:space="0" w:color="auto"/>
                    <w:bottom w:val="none" w:sz="0" w:space="0" w:color="auto"/>
                    <w:right w:val="none" w:sz="0" w:space="0" w:color="auto"/>
                  </w:divBdr>
                  <w:divsChild>
                    <w:div w:id="1987008483">
                      <w:marLeft w:val="0"/>
                      <w:marRight w:val="0"/>
                      <w:marTop w:val="0"/>
                      <w:marBottom w:val="0"/>
                      <w:divBdr>
                        <w:top w:val="none" w:sz="0" w:space="0" w:color="auto"/>
                        <w:left w:val="none" w:sz="0" w:space="0" w:color="auto"/>
                        <w:bottom w:val="none" w:sz="0" w:space="0" w:color="auto"/>
                        <w:right w:val="none" w:sz="0" w:space="0" w:color="auto"/>
                      </w:divBdr>
                      <w:divsChild>
                        <w:div w:id="800265978">
                          <w:marLeft w:val="0"/>
                          <w:marRight w:val="0"/>
                          <w:marTop w:val="0"/>
                          <w:marBottom w:val="0"/>
                          <w:divBdr>
                            <w:top w:val="none" w:sz="0" w:space="0" w:color="auto"/>
                            <w:left w:val="none" w:sz="0" w:space="0" w:color="auto"/>
                            <w:bottom w:val="none" w:sz="0" w:space="0" w:color="auto"/>
                            <w:right w:val="none" w:sz="0" w:space="0" w:color="auto"/>
                          </w:divBdr>
                          <w:divsChild>
                            <w:div w:id="1094932404">
                              <w:marLeft w:val="0"/>
                              <w:marRight w:val="0"/>
                              <w:marTop w:val="0"/>
                              <w:marBottom w:val="0"/>
                              <w:divBdr>
                                <w:top w:val="none" w:sz="0" w:space="0" w:color="auto"/>
                                <w:left w:val="none" w:sz="0" w:space="0" w:color="auto"/>
                                <w:bottom w:val="none" w:sz="0" w:space="0" w:color="auto"/>
                                <w:right w:val="none" w:sz="0" w:space="0" w:color="auto"/>
                              </w:divBdr>
                              <w:divsChild>
                                <w:div w:id="14823108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725491">
          <w:marLeft w:val="0"/>
          <w:marRight w:val="0"/>
          <w:marTop w:val="0"/>
          <w:marBottom w:val="0"/>
          <w:divBdr>
            <w:top w:val="none" w:sz="0" w:space="0" w:color="auto"/>
            <w:left w:val="none" w:sz="0" w:space="0" w:color="auto"/>
            <w:bottom w:val="none" w:sz="0" w:space="0" w:color="auto"/>
            <w:right w:val="none" w:sz="0" w:space="0" w:color="auto"/>
          </w:divBdr>
          <w:divsChild>
            <w:div w:id="112480723">
              <w:marLeft w:val="0"/>
              <w:marRight w:val="0"/>
              <w:marTop w:val="0"/>
              <w:marBottom w:val="0"/>
              <w:divBdr>
                <w:top w:val="none" w:sz="0" w:space="0" w:color="auto"/>
                <w:left w:val="none" w:sz="0" w:space="0" w:color="auto"/>
                <w:bottom w:val="none" w:sz="0" w:space="0" w:color="auto"/>
                <w:right w:val="none" w:sz="0" w:space="0" w:color="auto"/>
              </w:divBdr>
              <w:divsChild>
                <w:div w:id="920019798">
                  <w:marLeft w:val="0"/>
                  <w:marRight w:val="0"/>
                  <w:marTop w:val="0"/>
                  <w:marBottom w:val="0"/>
                  <w:divBdr>
                    <w:top w:val="none" w:sz="0" w:space="0" w:color="auto"/>
                    <w:left w:val="none" w:sz="0" w:space="0" w:color="auto"/>
                    <w:bottom w:val="none" w:sz="0" w:space="0" w:color="auto"/>
                    <w:right w:val="none" w:sz="0" w:space="0" w:color="auto"/>
                  </w:divBdr>
                  <w:divsChild>
                    <w:div w:id="1622375788">
                      <w:marLeft w:val="0"/>
                      <w:marRight w:val="0"/>
                      <w:marTop w:val="0"/>
                      <w:marBottom w:val="0"/>
                      <w:divBdr>
                        <w:top w:val="none" w:sz="0" w:space="0" w:color="auto"/>
                        <w:left w:val="none" w:sz="0" w:space="0" w:color="auto"/>
                        <w:bottom w:val="none" w:sz="0" w:space="0" w:color="auto"/>
                        <w:right w:val="none" w:sz="0" w:space="0" w:color="auto"/>
                      </w:divBdr>
                      <w:divsChild>
                        <w:div w:id="332074641">
                          <w:marLeft w:val="0"/>
                          <w:marRight w:val="0"/>
                          <w:marTop w:val="0"/>
                          <w:marBottom w:val="0"/>
                          <w:divBdr>
                            <w:top w:val="none" w:sz="0" w:space="0" w:color="auto"/>
                            <w:left w:val="none" w:sz="0" w:space="0" w:color="auto"/>
                            <w:bottom w:val="none" w:sz="0" w:space="0" w:color="auto"/>
                            <w:right w:val="none" w:sz="0" w:space="0" w:color="auto"/>
                          </w:divBdr>
                          <w:divsChild>
                            <w:div w:id="33450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301973">
          <w:marLeft w:val="0"/>
          <w:marRight w:val="0"/>
          <w:marTop w:val="0"/>
          <w:marBottom w:val="0"/>
          <w:divBdr>
            <w:top w:val="none" w:sz="0" w:space="0" w:color="auto"/>
            <w:left w:val="none" w:sz="0" w:space="0" w:color="auto"/>
            <w:bottom w:val="none" w:sz="0" w:space="0" w:color="auto"/>
            <w:right w:val="none" w:sz="0" w:space="0" w:color="auto"/>
          </w:divBdr>
          <w:divsChild>
            <w:div w:id="1061177188">
              <w:marLeft w:val="0"/>
              <w:marRight w:val="0"/>
              <w:marTop w:val="0"/>
              <w:marBottom w:val="0"/>
              <w:divBdr>
                <w:top w:val="none" w:sz="0" w:space="0" w:color="auto"/>
                <w:left w:val="none" w:sz="0" w:space="0" w:color="auto"/>
                <w:bottom w:val="none" w:sz="0" w:space="0" w:color="auto"/>
                <w:right w:val="none" w:sz="0" w:space="0" w:color="auto"/>
              </w:divBdr>
              <w:divsChild>
                <w:div w:id="1824541549">
                  <w:marLeft w:val="0"/>
                  <w:marRight w:val="0"/>
                  <w:marTop w:val="0"/>
                  <w:marBottom w:val="0"/>
                  <w:divBdr>
                    <w:top w:val="none" w:sz="0" w:space="0" w:color="auto"/>
                    <w:left w:val="none" w:sz="0" w:space="0" w:color="auto"/>
                    <w:bottom w:val="none" w:sz="0" w:space="0" w:color="auto"/>
                    <w:right w:val="none" w:sz="0" w:space="0" w:color="auto"/>
                  </w:divBdr>
                  <w:divsChild>
                    <w:div w:id="904992455">
                      <w:marLeft w:val="0"/>
                      <w:marRight w:val="0"/>
                      <w:marTop w:val="0"/>
                      <w:marBottom w:val="0"/>
                      <w:divBdr>
                        <w:top w:val="none" w:sz="0" w:space="0" w:color="auto"/>
                        <w:left w:val="none" w:sz="0" w:space="0" w:color="auto"/>
                        <w:bottom w:val="none" w:sz="0" w:space="0" w:color="auto"/>
                        <w:right w:val="none" w:sz="0" w:space="0" w:color="auto"/>
                      </w:divBdr>
                      <w:divsChild>
                        <w:div w:id="726488301">
                          <w:marLeft w:val="0"/>
                          <w:marRight w:val="0"/>
                          <w:marTop w:val="0"/>
                          <w:marBottom w:val="0"/>
                          <w:divBdr>
                            <w:top w:val="none" w:sz="0" w:space="0" w:color="auto"/>
                            <w:left w:val="none" w:sz="0" w:space="0" w:color="auto"/>
                            <w:bottom w:val="none" w:sz="0" w:space="0" w:color="auto"/>
                            <w:right w:val="none" w:sz="0" w:space="0" w:color="auto"/>
                          </w:divBdr>
                          <w:divsChild>
                            <w:div w:id="67823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449068">
          <w:marLeft w:val="0"/>
          <w:marRight w:val="0"/>
          <w:marTop w:val="0"/>
          <w:marBottom w:val="0"/>
          <w:divBdr>
            <w:top w:val="none" w:sz="0" w:space="0" w:color="auto"/>
            <w:left w:val="none" w:sz="0" w:space="0" w:color="auto"/>
            <w:bottom w:val="none" w:sz="0" w:space="0" w:color="auto"/>
            <w:right w:val="none" w:sz="0" w:space="0" w:color="auto"/>
          </w:divBdr>
          <w:divsChild>
            <w:div w:id="2104260620">
              <w:marLeft w:val="0"/>
              <w:marRight w:val="0"/>
              <w:marTop w:val="0"/>
              <w:marBottom w:val="0"/>
              <w:divBdr>
                <w:top w:val="none" w:sz="0" w:space="0" w:color="auto"/>
                <w:left w:val="none" w:sz="0" w:space="0" w:color="auto"/>
                <w:bottom w:val="none" w:sz="0" w:space="0" w:color="auto"/>
                <w:right w:val="none" w:sz="0" w:space="0" w:color="auto"/>
              </w:divBdr>
              <w:divsChild>
                <w:div w:id="1956331804">
                  <w:marLeft w:val="0"/>
                  <w:marRight w:val="0"/>
                  <w:marTop w:val="0"/>
                  <w:marBottom w:val="0"/>
                  <w:divBdr>
                    <w:top w:val="none" w:sz="0" w:space="0" w:color="auto"/>
                    <w:left w:val="none" w:sz="0" w:space="0" w:color="auto"/>
                    <w:bottom w:val="none" w:sz="0" w:space="0" w:color="auto"/>
                    <w:right w:val="none" w:sz="0" w:space="0" w:color="auto"/>
                  </w:divBdr>
                  <w:divsChild>
                    <w:div w:id="1719360588">
                      <w:marLeft w:val="0"/>
                      <w:marRight w:val="0"/>
                      <w:marTop w:val="0"/>
                      <w:marBottom w:val="0"/>
                      <w:divBdr>
                        <w:top w:val="none" w:sz="0" w:space="0" w:color="auto"/>
                        <w:left w:val="none" w:sz="0" w:space="0" w:color="auto"/>
                        <w:bottom w:val="none" w:sz="0" w:space="0" w:color="auto"/>
                        <w:right w:val="none" w:sz="0" w:space="0" w:color="auto"/>
                      </w:divBdr>
                      <w:divsChild>
                        <w:div w:id="1074550329">
                          <w:marLeft w:val="0"/>
                          <w:marRight w:val="0"/>
                          <w:marTop w:val="0"/>
                          <w:marBottom w:val="0"/>
                          <w:divBdr>
                            <w:top w:val="none" w:sz="0" w:space="0" w:color="auto"/>
                            <w:left w:val="none" w:sz="0" w:space="0" w:color="auto"/>
                            <w:bottom w:val="none" w:sz="0" w:space="0" w:color="auto"/>
                            <w:right w:val="none" w:sz="0" w:space="0" w:color="auto"/>
                          </w:divBdr>
                          <w:divsChild>
                            <w:div w:id="18656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041582">
          <w:marLeft w:val="0"/>
          <w:marRight w:val="0"/>
          <w:marTop w:val="0"/>
          <w:marBottom w:val="0"/>
          <w:divBdr>
            <w:top w:val="none" w:sz="0" w:space="0" w:color="auto"/>
            <w:left w:val="none" w:sz="0" w:space="0" w:color="auto"/>
            <w:bottom w:val="none" w:sz="0" w:space="0" w:color="auto"/>
            <w:right w:val="none" w:sz="0" w:space="0" w:color="auto"/>
          </w:divBdr>
          <w:divsChild>
            <w:div w:id="83914258">
              <w:marLeft w:val="0"/>
              <w:marRight w:val="0"/>
              <w:marTop w:val="0"/>
              <w:marBottom w:val="0"/>
              <w:divBdr>
                <w:top w:val="none" w:sz="0" w:space="0" w:color="auto"/>
                <w:left w:val="none" w:sz="0" w:space="0" w:color="auto"/>
                <w:bottom w:val="none" w:sz="0" w:space="0" w:color="auto"/>
                <w:right w:val="none" w:sz="0" w:space="0" w:color="auto"/>
              </w:divBdr>
              <w:divsChild>
                <w:div w:id="442189412">
                  <w:marLeft w:val="0"/>
                  <w:marRight w:val="0"/>
                  <w:marTop w:val="0"/>
                  <w:marBottom w:val="0"/>
                  <w:divBdr>
                    <w:top w:val="none" w:sz="0" w:space="0" w:color="auto"/>
                    <w:left w:val="none" w:sz="0" w:space="0" w:color="auto"/>
                    <w:bottom w:val="none" w:sz="0" w:space="0" w:color="auto"/>
                    <w:right w:val="none" w:sz="0" w:space="0" w:color="auto"/>
                  </w:divBdr>
                  <w:divsChild>
                    <w:div w:id="1021201811">
                      <w:marLeft w:val="0"/>
                      <w:marRight w:val="0"/>
                      <w:marTop w:val="0"/>
                      <w:marBottom w:val="0"/>
                      <w:divBdr>
                        <w:top w:val="none" w:sz="0" w:space="0" w:color="auto"/>
                        <w:left w:val="none" w:sz="0" w:space="0" w:color="auto"/>
                        <w:bottom w:val="none" w:sz="0" w:space="0" w:color="auto"/>
                        <w:right w:val="none" w:sz="0" w:space="0" w:color="auto"/>
                      </w:divBdr>
                      <w:divsChild>
                        <w:div w:id="368606181">
                          <w:marLeft w:val="0"/>
                          <w:marRight w:val="0"/>
                          <w:marTop w:val="0"/>
                          <w:marBottom w:val="0"/>
                          <w:divBdr>
                            <w:top w:val="none" w:sz="0" w:space="0" w:color="auto"/>
                            <w:left w:val="none" w:sz="0" w:space="0" w:color="auto"/>
                            <w:bottom w:val="none" w:sz="0" w:space="0" w:color="auto"/>
                            <w:right w:val="none" w:sz="0" w:space="0" w:color="auto"/>
                          </w:divBdr>
                          <w:divsChild>
                            <w:div w:id="189650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839045">
          <w:marLeft w:val="0"/>
          <w:marRight w:val="0"/>
          <w:marTop w:val="0"/>
          <w:marBottom w:val="0"/>
          <w:divBdr>
            <w:top w:val="none" w:sz="0" w:space="0" w:color="auto"/>
            <w:left w:val="none" w:sz="0" w:space="0" w:color="auto"/>
            <w:bottom w:val="none" w:sz="0" w:space="0" w:color="auto"/>
            <w:right w:val="none" w:sz="0" w:space="0" w:color="auto"/>
          </w:divBdr>
          <w:divsChild>
            <w:div w:id="1994604490">
              <w:marLeft w:val="0"/>
              <w:marRight w:val="0"/>
              <w:marTop w:val="0"/>
              <w:marBottom w:val="0"/>
              <w:divBdr>
                <w:top w:val="none" w:sz="0" w:space="0" w:color="auto"/>
                <w:left w:val="none" w:sz="0" w:space="0" w:color="auto"/>
                <w:bottom w:val="none" w:sz="0" w:space="0" w:color="auto"/>
                <w:right w:val="none" w:sz="0" w:space="0" w:color="auto"/>
              </w:divBdr>
              <w:divsChild>
                <w:div w:id="1808474771">
                  <w:marLeft w:val="0"/>
                  <w:marRight w:val="0"/>
                  <w:marTop w:val="0"/>
                  <w:marBottom w:val="0"/>
                  <w:divBdr>
                    <w:top w:val="none" w:sz="0" w:space="0" w:color="auto"/>
                    <w:left w:val="none" w:sz="0" w:space="0" w:color="auto"/>
                    <w:bottom w:val="none" w:sz="0" w:space="0" w:color="auto"/>
                    <w:right w:val="none" w:sz="0" w:space="0" w:color="auto"/>
                  </w:divBdr>
                  <w:divsChild>
                    <w:div w:id="1368136869">
                      <w:marLeft w:val="0"/>
                      <w:marRight w:val="0"/>
                      <w:marTop w:val="0"/>
                      <w:marBottom w:val="0"/>
                      <w:divBdr>
                        <w:top w:val="none" w:sz="0" w:space="0" w:color="auto"/>
                        <w:left w:val="none" w:sz="0" w:space="0" w:color="auto"/>
                        <w:bottom w:val="none" w:sz="0" w:space="0" w:color="auto"/>
                        <w:right w:val="none" w:sz="0" w:space="0" w:color="auto"/>
                      </w:divBdr>
                      <w:divsChild>
                        <w:div w:id="442916669">
                          <w:marLeft w:val="0"/>
                          <w:marRight w:val="0"/>
                          <w:marTop w:val="0"/>
                          <w:marBottom w:val="0"/>
                          <w:divBdr>
                            <w:top w:val="none" w:sz="0" w:space="0" w:color="auto"/>
                            <w:left w:val="none" w:sz="0" w:space="0" w:color="auto"/>
                            <w:bottom w:val="none" w:sz="0" w:space="0" w:color="auto"/>
                            <w:right w:val="none" w:sz="0" w:space="0" w:color="auto"/>
                          </w:divBdr>
                          <w:divsChild>
                            <w:div w:id="124114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8491018">
          <w:marLeft w:val="0"/>
          <w:marRight w:val="0"/>
          <w:marTop w:val="0"/>
          <w:marBottom w:val="0"/>
          <w:divBdr>
            <w:top w:val="none" w:sz="0" w:space="0" w:color="auto"/>
            <w:left w:val="none" w:sz="0" w:space="0" w:color="auto"/>
            <w:bottom w:val="none" w:sz="0" w:space="0" w:color="auto"/>
            <w:right w:val="none" w:sz="0" w:space="0" w:color="auto"/>
          </w:divBdr>
          <w:divsChild>
            <w:div w:id="1915628692">
              <w:marLeft w:val="0"/>
              <w:marRight w:val="0"/>
              <w:marTop w:val="0"/>
              <w:marBottom w:val="0"/>
              <w:divBdr>
                <w:top w:val="none" w:sz="0" w:space="0" w:color="auto"/>
                <w:left w:val="none" w:sz="0" w:space="0" w:color="auto"/>
                <w:bottom w:val="none" w:sz="0" w:space="0" w:color="auto"/>
                <w:right w:val="none" w:sz="0" w:space="0" w:color="auto"/>
              </w:divBdr>
              <w:divsChild>
                <w:div w:id="127551369">
                  <w:marLeft w:val="0"/>
                  <w:marRight w:val="0"/>
                  <w:marTop w:val="0"/>
                  <w:marBottom w:val="0"/>
                  <w:divBdr>
                    <w:top w:val="none" w:sz="0" w:space="0" w:color="auto"/>
                    <w:left w:val="none" w:sz="0" w:space="0" w:color="auto"/>
                    <w:bottom w:val="none" w:sz="0" w:space="0" w:color="auto"/>
                    <w:right w:val="none" w:sz="0" w:space="0" w:color="auto"/>
                  </w:divBdr>
                  <w:divsChild>
                    <w:div w:id="193345130">
                      <w:marLeft w:val="0"/>
                      <w:marRight w:val="0"/>
                      <w:marTop w:val="0"/>
                      <w:marBottom w:val="0"/>
                      <w:divBdr>
                        <w:top w:val="none" w:sz="0" w:space="0" w:color="auto"/>
                        <w:left w:val="none" w:sz="0" w:space="0" w:color="auto"/>
                        <w:bottom w:val="none" w:sz="0" w:space="0" w:color="auto"/>
                        <w:right w:val="none" w:sz="0" w:space="0" w:color="auto"/>
                      </w:divBdr>
                      <w:divsChild>
                        <w:div w:id="787820634">
                          <w:marLeft w:val="0"/>
                          <w:marRight w:val="0"/>
                          <w:marTop w:val="0"/>
                          <w:marBottom w:val="0"/>
                          <w:divBdr>
                            <w:top w:val="none" w:sz="0" w:space="0" w:color="auto"/>
                            <w:left w:val="none" w:sz="0" w:space="0" w:color="auto"/>
                            <w:bottom w:val="none" w:sz="0" w:space="0" w:color="auto"/>
                            <w:right w:val="none" w:sz="0" w:space="0" w:color="auto"/>
                          </w:divBdr>
                          <w:divsChild>
                            <w:div w:id="15658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166860">
          <w:marLeft w:val="0"/>
          <w:marRight w:val="0"/>
          <w:marTop w:val="0"/>
          <w:marBottom w:val="0"/>
          <w:divBdr>
            <w:top w:val="none" w:sz="0" w:space="0" w:color="auto"/>
            <w:left w:val="none" w:sz="0" w:space="0" w:color="auto"/>
            <w:bottom w:val="none" w:sz="0" w:space="0" w:color="auto"/>
            <w:right w:val="none" w:sz="0" w:space="0" w:color="auto"/>
          </w:divBdr>
          <w:divsChild>
            <w:div w:id="43985675">
              <w:marLeft w:val="0"/>
              <w:marRight w:val="0"/>
              <w:marTop w:val="0"/>
              <w:marBottom w:val="0"/>
              <w:divBdr>
                <w:top w:val="none" w:sz="0" w:space="0" w:color="auto"/>
                <w:left w:val="none" w:sz="0" w:space="0" w:color="auto"/>
                <w:bottom w:val="none" w:sz="0" w:space="0" w:color="auto"/>
                <w:right w:val="none" w:sz="0" w:space="0" w:color="auto"/>
              </w:divBdr>
              <w:divsChild>
                <w:div w:id="17699388">
                  <w:marLeft w:val="0"/>
                  <w:marRight w:val="0"/>
                  <w:marTop w:val="0"/>
                  <w:marBottom w:val="0"/>
                  <w:divBdr>
                    <w:top w:val="none" w:sz="0" w:space="0" w:color="auto"/>
                    <w:left w:val="none" w:sz="0" w:space="0" w:color="auto"/>
                    <w:bottom w:val="none" w:sz="0" w:space="0" w:color="auto"/>
                    <w:right w:val="none" w:sz="0" w:space="0" w:color="auto"/>
                  </w:divBdr>
                  <w:divsChild>
                    <w:div w:id="1193568787">
                      <w:marLeft w:val="0"/>
                      <w:marRight w:val="0"/>
                      <w:marTop w:val="0"/>
                      <w:marBottom w:val="0"/>
                      <w:divBdr>
                        <w:top w:val="none" w:sz="0" w:space="0" w:color="auto"/>
                        <w:left w:val="none" w:sz="0" w:space="0" w:color="auto"/>
                        <w:bottom w:val="none" w:sz="0" w:space="0" w:color="auto"/>
                        <w:right w:val="none" w:sz="0" w:space="0" w:color="auto"/>
                      </w:divBdr>
                      <w:divsChild>
                        <w:div w:id="1495872287">
                          <w:marLeft w:val="0"/>
                          <w:marRight w:val="0"/>
                          <w:marTop w:val="0"/>
                          <w:marBottom w:val="0"/>
                          <w:divBdr>
                            <w:top w:val="none" w:sz="0" w:space="0" w:color="auto"/>
                            <w:left w:val="none" w:sz="0" w:space="0" w:color="auto"/>
                            <w:bottom w:val="none" w:sz="0" w:space="0" w:color="auto"/>
                            <w:right w:val="none" w:sz="0" w:space="0" w:color="auto"/>
                          </w:divBdr>
                          <w:divsChild>
                            <w:div w:id="36001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498485">
          <w:marLeft w:val="0"/>
          <w:marRight w:val="0"/>
          <w:marTop w:val="0"/>
          <w:marBottom w:val="0"/>
          <w:divBdr>
            <w:top w:val="none" w:sz="0" w:space="0" w:color="auto"/>
            <w:left w:val="none" w:sz="0" w:space="0" w:color="auto"/>
            <w:bottom w:val="none" w:sz="0" w:space="0" w:color="auto"/>
            <w:right w:val="none" w:sz="0" w:space="0" w:color="auto"/>
          </w:divBdr>
          <w:divsChild>
            <w:div w:id="1663049318">
              <w:marLeft w:val="0"/>
              <w:marRight w:val="0"/>
              <w:marTop w:val="0"/>
              <w:marBottom w:val="0"/>
              <w:divBdr>
                <w:top w:val="none" w:sz="0" w:space="0" w:color="auto"/>
                <w:left w:val="none" w:sz="0" w:space="0" w:color="auto"/>
                <w:bottom w:val="none" w:sz="0" w:space="0" w:color="auto"/>
                <w:right w:val="none" w:sz="0" w:space="0" w:color="auto"/>
              </w:divBdr>
              <w:divsChild>
                <w:div w:id="980891791">
                  <w:marLeft w:val="0"/>
                  <w:marRight w:val="0"/>
                  <w:marTop w:val="0"/>
                  <w:marBottom w:val="0"/>
                  <w:divBdr>
                    <w:top w:val="none" w:sz="0" w:space="0" w:color="auto"/>
                    <w:left w:val="none" w:sz="0" w:space="0" w:color="auto"/>
                    <w:bottom w:val="none" w:sz="0" w:space="0" w:color="auto"/>
                    <w:right w:val="none" w:sz="0" w:space="0" w:color="auto"/>
                  </w:divBdr>
                  <w:divsChild>
                    <w:div w:id="86049944">
                      <w:marLeft w:val="0"/>
                      <w:marRight w:val="0"/>
                      <w:marTop w:val="0"/>
                      <w:marBottom w:val="0"/>
                      <w:divBdr>
                        <w:top w:val="none" w:sz="0" w:space="0" w:color="auto"/>
                        <w:left w:val="none" w:sz="0" w:space="0" w:color="auto"/>
                        <w:bottom w:val="none" w:sz="0" w:space="0" w:color="auto"/>
                        <w:right w:val="none" w:sz="0" w:space="0" w:color="auto"/>
                      </w:divBdr>
                      <w:divsChild>
                        <w:div w:id="1856842929">
                          <w:marLeft w:val="0"/>
                          <w:marRight w:val="0"/>
                          <w:marTop w:val="0"/>
                          <w:marBottom w:val="0"/>
                          <w:divBdr>
                            <w:top w:val="none" w:sz="0" w:space="0" w:color="auto"/>
                            <w:left w:val="none" w:sz="0" w:space="0" w:color="auto"/>
                            <w:bottom w:val="none" w:sz="0" w:space="0" w:color="auto"/>
                            <w:right w:val="none" w:sz="0" w:space="0" w:color="auto"/>
                          </w:divBdr>
                          <w:divsChild>
                            <w:div w:id="151587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544385">
      <w:bodyDiv w:val="1"/>
      <w:marLeft w:val="0"/>
      <w:marRight w:val="0"/>
      <w:marTop w:val="0"/>
      <w:marBottom w:val="0"/>
      <w:divBdr>
        <w:top w:val="none" w:sz="0" w:space="0" w:color="auto"/>
        <w:left w:val="none" w:sz="0" w:space="0" w:color="auto"/>
        <w:bottom w:val="none" w:sz="0" w:space="0" w:color="auto"/>
        <w:right w:val="none" w:sz="0" w:space="0" w:color="auto"/>
      </w:divBdr>
    </w:div>
    <w:div w:id="946543130">
      <w:bodyDiv w:val="1"/>
      <w:marLeft w:val="0"/>
      <w:marRight w:val="0"/>
      <w:marTop w:val="0"/>
      <w:marBottom w:val="0"/>
      <w:divBdr>
        <w:top w:val="none" w:sz="0" w:space="0" w:color="auto"/>
        <w:left w:val="none" w:sz="0" w:space="0" w:color="auto"/>
        <w:bottom w:val="none" w:sz="0" w:space="0" w:color="auto"/>
        <w:right w:val="none" w:sz="0" w:space="0" w:color="auto"/>
      </w:divBdr>
      <w:divsChild>
        <w:div w:id="770127576">
          <w:marLeft w:val="0"/>
          <w:marRight w:val="0"/>
          <w:marTop w:val="0"/>
          <w:marBottom w:val="660"/>
          <w:divBdr>
            <w:top w:val="none" w:sz="0" w:space="0" w:color="auto"/>
            <w:left w:val="none" w:sz="0" w:space="0" w:color="auto"/>
            <w:bottom w:val="none" w:sz="0" w:space="0" w:color="auto"/>
            <w:right w:val="none" w:sz="0" w:space="0" w:color="auto"/>
          </w:divBdr>
          <w:divsChild>
            <w:div w:id="1945920674">
              <w:marLeft w:val="0"/>
              <w:marRight w:val="0"/>
              <w:marTop w:val="0"/>
              <w:marBottom w:val="0"/>
              <w:divBdr>
                <w:top w:val="none" w:sz="0" w:space="0" w:color="auto"/>
                <w:left w:val="none" w:sz="0" w:space="0" w:color="auto"/>
                <w:bottom w:val="none" w:sz="0" w:space="0" w:color="auto"/>
                <w:right w:val="none" w:sz="0" w:space="0" w:color="auto"/>
              </w:divBdr>
              <w:divsChild>
                <w:div w:id="155075275">
                  <w:marLeft w:val="0"/>
                  <w:marRight w:val="0"/>
                  <w:marTop w:val="0"/>
                  <w:marBottom w:val="450"/>
                  <w:divBdr>
                    <w:top w:val="none" w:sz="0" w:space="0" w:color="auto"/>
                    <w:left w:val="none" w:sz="0" w:space="0" w:color="auto"/>
                    <w:bottom w:val="none" w:sz="0" w:space="0" w:color="auto"/>
                    <w:right w:val="none" w:sz="0" w:space="0" w:color="auto"/>
                  </w:divBdr>
                  <w:divsChild>
                    <w:div w:id="542644162">
                      <w:marLeft w:val="0"/>
                      <w:marRight w:val="0"/>
                      <w:marTop w:val="0"/>
                      <w:marBottom w:val="0"/>
                      <w:divBdr>
                        <w:top w:val="none" w:sz="0" w:space="0" w:color="auto"/>
                        <w:left w:val="none" w:sz="0" w:space="0" w:color="auto"/>
                        <w:bottom w:val="none" w:sz="0" w:space="0" w:color="auto"/>
                        <w:right w:val="none" w:sz="0" w:space="0" w:color="auto"/>
                      </w:divBdr>
                      <w:divsChild>
                        <w:div w:id="669480122">
                          <w:marLeft w:val="0"/>
                          <w:marRight w:val="0"/>
                          <w:marTop w:val="0"/>
                          <w:marBottom w:val="0"/>
                          <w:divBdr>
                            <w:top w:val="none" w:sz="0" w:space="0" w:color="auto"/>
                            <w:left w:val="none" w:sz="0" w:space="0" w:color="auto"/>
                            <w:bottom w:val="none" w:sz="0" w:space="0" w:color="auto"/>
                            <w:right w:val="none" w:sz="0" w:space="0" w:color="auto"/>
                          </w:divBdr>
                          <w:divsChild>
                            <w:div w:id="1938900120">
                              <w:marLeft w:val="0"/>
                              <w:marRight w:val="0"/>
                              <w:marTop w:val="0"/>
                              <w:marBottom w:val="0"/>
                              <w:divBdr>
                                <w:top w:val="none" w:sz="0" w:space="0" w:color="auto"/>
                                <w:left w:val="none" w:sz="0" w:space="0" w:color="auto"/>
                                <w:bottom w:val="none" w:sz="0" w:space="0" w:color="auto"/>
                                <w:right w:val="none" w:sz="0" w:space="0" w:color="auto"/>
                              </w:divBdr>
                              <w:divsChild>
                                <w:div w:id="1086265592">
                                  <w:marLeft w:val="0"/>
                                  <w:marRight w:val="0"/>
                                  <w:marTop w:val="0"/>
                                  <w:marBottom w:val="0"/>
                                  <w:divBdr>
                                    <w:top w:val="none" w:sz="0" w:space="0" w:color="auto"/>
                                    <w:left w:val="none" w:sz="0" w:space="0" w:color="auto"/>
                                    <w:bottom w:val="none" w:sz="0" w:space="0" w:color="auto"/>
                                    <w:right w:val="none" w:sz="0" w:space="0" w:color="auto"/>
                                  </w:divBdr>
                                  <w:divsChild>
                                    <w:div w:id="800271675">
                                      <w:marLeft w:val="0"/>
                                      <w:marRight w:val="0"/>
                                      <w:marTop w:val="0"/>
                                      <w:marBottom w:val="0"/>
                                      <w:divBdr>
                                        <w:top w:val="none" w:sz="0" w:space="0" w:color="auto"/>
                                        <w:left w:val="none" w:sz="0" w:space="0" w:color="auto"/>
                                        <w:bottom w:val="none" w:sz="0" w:space="0" w:color="auto"/>
                                        <w:right w:val="none" w:sz="0" w:space="0" w:color="auto"/>
                                      </w:divBdr>
                                      <w:divsChild>
                                        <w:div w:id="981033959">
                                          <w:marLeft w:val="0"/>
                                          <w:marRight w:val="0"/>
                                          <w:marTop w:val="0"/>
                                          <w:marBottom w:val="0"/>
                                          <w:divBdr>
                                            <w:top w:val="none" w:sz="0" w:space="0" w:color="auto"/>
                                            <w:left w:val="none" w:sz="0" w:space="0" w:color="auto"/>
                                            <w:bottom w:val="none" w:sz="0" w:space="0" w:color="auto"/>
                                            <w:right w:val="none" w:sz="0" w:space="0" w:color="auto"/>
                                          </w:divBdr>
                                          <w:divsChild>
                                            <w:div w:id="1550147969">
                                              <w:marLeft w:val="0"/>
                                              <w:marRight w:val="0"/>
                                              <w:marTop w:val="0"/>
                                              <w:marBottom w:val="0"/>
                                              <w:divBdr>
                                                <w:top w:val="none" w:sz="0" w:space="0" w:color="auto"/>
                                                <w:left w:val="none" w:sz="0" w:space="0" w:color="auto"/>
                                                <w:bottom w:val="none" w:sz="0" w:space="0" w:color="auto"/>
                                                <w:right w:val="none" w:sz="0" w:space="0" w:color="auto"/>
                                              </w:divBdr>
                                              <w:divsChild>
                                                <w:div w:id="1504785748">
                                                  <w:marLeft w:val="0"/>
                                                  <w:marRight w:val="0"/>
                                                  <w:marTop w:val="0"/>
                                                  <w:marBottom w:val="0"/>
                                                  <w:divBdr>
                                                    <w:top w:val="none" w:sz="0" w:space="0" w:color="auto"/>
                                                    <w:left w:val="none" w:sz="0" w:space="0" w:color="auto"/>
                                                    <w:bottom w:val="none" w:sz="0" w:space="0" w:color="auto"/>
                                                    <w:right w:val="none" w:sz="0" w:space="0" w:color="auto"/>
                                                  </w:divBdr>
                                                  <w:divsChild>
                                                    <w:div w:id="782844284">
                                                      <w:marLeft w:val="0"/>
                                                      <w:marRight w:val="0"/>
                                                      <w:marTop w:val="0"/>
                                                      <w:marBottom w:val="0"/>
                                                      <w:divBdr>
                                                        <w:top w:val="none" w:sz="0" w:space="0" w:color="auto"/>
                                                        <w:left w:val="none" w:sz="0" w:space="0" w:color="auto"/>
                                                        <w:bottom w:val="none" w:sz="0" w:space="0" w:color="auto"/>
                                                        <w:right w:val="none" w:sz="0" w:space="0" w:color="auto"/>
                                                      </w:divBdr>
                                                    </w:div>
                                                    <w:div w:id="1265959425">
                                                      <w:marLeft w:val="0"/>
                                                      <w:marRight w:val="0"/>
                                                      <w:marTop w:val="0"/>
                                                      <w:marBottom w:val="0"/>
                                                      <w:divBdr>
                                                        <w:top w:val="none" w:sz="0" w:space="0" w:color="auto"/>
                                                        <w:left w:val="none" w:sz="0" w:space="0" w:color="auto"/>
                                                        <w:bottom w:val="none" w:sz="0" w:space="0" w:color="auto"/>
                                                        <w:right w:val="none" w:sz="0" w:space="0" w:color="auto"/>
                                                      </w:divBdr>
                                                      <w:divsChild>
                                                        <w:div w:id="1368993160">
                                                          <w:marLeft w:val="0"/>
                                                          <w:marRight w:val="165"/>
                                                          <w:marTop w:val="150"/>
                                                          <w:marBottom w:val="0"/>
                                                          <w:divBdr>
                                                            <w:top w:val="none" w:sz="0" w:space="0" w:color="auto"/>
                                                            <w:left w:val="none" w:sz="0" w:space="0" w:color="auto"/>
                                                            <w:bottom w:val="none" w:sz="0" w:space="0" w:color="auto"/>
                                                            <w:right w:val="none" w:sz="0" w:space="0" w:color="auto"/>
                                                          </w:divBdr>
                                                          <w:divsChild>
                                                            <w:div w:id="1084649849">
                                                              <w:marLeft w:val="0"/>
                                                              <w:marRight w:val="0"/>
                                                              <w:marTop w:val="0"/>
                                                              <w:marBottom w:val="0"/>
                                                              <w:divBdr>
                                                                <w:top w:val="none" w:sz="0" w:space="0" w:color="auto"/>
                                                                <w:left w:val="none" w:sz="0" w:space="0" w:color="auto"/>
                                                                <w:bottom w:val="none" w:sz="0" w:space="0" w:color="auto"/>
                                                                <w:right w:val="none" w:sz="0" w:space="0" w:color="auto"/>
                                                              </w:divBdr>
                                                              <w:divsChild>
                                                                <w:div w:id="121477901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9345022">
                          <w:marLeft w:val="0"/>
                          <w:marRight w:val="0"/>
                          <w:marTop w:val="240"/>
                          <w:marBottom w:val="0"/>
                          <w:divBdr>
                            <w:top w:val="none" w:sz="0" w:space="0" w:color="auto"/>
                            <w:left w:val="none" w:sz="0" w:space="0" w:color="auto"/>
                            <w:bottom w:val="none" w:sz="0" w:space="0" w:color="auto"/>
                            <w:right w:val="none" w:sz="0" w:space="0" w:color="auto"/>
                          </w:divBdr>
                          <w:divsChild>
                            <w:div w:id="1891767585">
                              <w:marLeft w:val="210"/>
                              <w:marRight w:val="0"/>
                              <w:marTop w:val="0"/>
                              <w:marBottom w:val="0"/>
                              <w:divBdr>
                                <w:top w:val="none" w:sz="0" w:space="0" w:color="auto"/>
                                <w:left w:val="none" w:sz="0" w:space="0" w:color="auto"/>
                                <w:bottom w:val="none" w:sz="0" w:space="0" w:color="auto"/>
                                <w:right w:val="none" w:sz="0" w:space="0" w:color="auto"/>
                              </w:divBdr>
                              <w:divsChild>
                                <w:div w:id="97452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8141074">
          <w:marLeft w:val="0"/>
          <w:marRight w:val="0"/>
          <w:marTop w:val="0"/>
          <w:marBottom w:val="0"/>
          <w:divBdr>
            <w:top w:val="none" w:sz="0" w:space="0" w:color="auto"/>
            <w:left w:val="none" w:sz="0" w:space="0" w:color="auto"/>
            <w:bottom w:val="none" w:sz="0" w:space="0" w:color="auto"/>
            <w:right w:val="none" w:sz="0" w:space="0" w:color="auto"/>
          </w:divBdr>
          <w:divsChild>
            <w:div w:id="254168379">
              <w:marLeft w:val="0"/>
              <w:marRight w:val="0"/>
              <w:marTop w:val="0"/>
              <w:marBottom w:val="660"/>
              <w:divBdr>
                <w:top w:val="none" w:sz="0" w:space="0" w:color="auto"/>
                <w:left w:val="none" w:sz="0" w:space="0" w:color="auto"/>
                <w:bottom w:val="none" w:sz="0" w:space="0" w:color="auto"/>
                <w:right w:val="none" w:sz="0" w:space="0" w:color="auto"/>
              </w:divBdr>
              <w:divsChild>
                <w:div w:id="2091152279">
                  <w:marLeft w:val="0"/>
                  <w:marRight w:val="0"/>
                  <w:marTop w:val="0"/>
                  <w:marBottom w:val="0"/>
                  <w:divBdr>
                    <w:top w:val="none" w:sz="0" w:space="0" w:color="auto"/>
                    <w:left w:val="none" w:sz="0" w:space="0" w:color="auto"/>
                    <w:bottom w:val="none" w:sz="0" w:space="0" w:color="auto"/>
                    <w:right w:val="none" w:sz="0" w:space="0" w:color="auto"/>
                  </w:divBdr>
                  <w:divsChild>
                    <w:div w:id="85616080">
                      <w:marLeft w:val="0"/>
                      <w:marRight w:val="0"/>
                      <w:marTop w:val="0"/>
                      <w:marBottom w:val="450"/>
                      <w:divBdr>
                        <w:top w:val="none" w:sz="0" w:space="0" w:color="auto"/>
                        <w:left w:val="none" w:sz="0" w:space="0" w:color="auto"/>
                        <w:bottom w:val="none" w:sz="0" w:space="0" w:color="auto"/>
                        <w:right w:val="none" w:sz="0" w:space="0" w:color="auto"/>
                      </w:divBdr>
                      <w:divsChild>
                        <w:div w:id="260454864">
                          <w:marLeft w:val="0"/>
                          <w:marRight w:val="0"/>
                          <w:marTop w:val="0"/>
                          <w:marBottom w:val="0"/>
                          <w:divBdr>
                            <w:top w:val="none" w:sz="0" w:space="0" w:color="auto"/>
                            <w:left w:val="none" w:sz="0" w:space="0" w:color="auto"/>
                            <w:bottom w:val="none" w:sz="0" w:space="0" w:color="auto"/>
                            <w:right w:val="none" w:sz="0" w:space="0" w:color="auto"/>
                          </w:divBdr>
                          <w:divsChild>
                            <w:div w:id="987054485">
                              <w:marLeft w:val="0"/>
                              <w:marRight w:val="0"/>
                              <w:marTop w:val="0"/>
                              <w:marBottom w:val="0"/>
                              <w:divBdr>
                                <w:top w:val="none" w:sz="0" w:space="0" w:color="auto"/>
                                <w:left w:val="none" w:sz="0" w:space="0" w:color="auto"/>
                                <w:bottom w:val="none" w:sz="0" w:space="0" w:color="auto"/>
                                <w:right w:val="none" w:sz="0" w:space="0" w:color="auto"/>
                              </w:divBdr>
                              <w:divsChild>
                                <w:div w:id="721902973">
                                  <w:marLeft w:val="0"/>
                                  <w:marRight w:val="0"/>
                                  <w:marTop w:val="0"/>
                                  <w:marBottom w:val="0"/>
                                  <w:divBdr>
                                    <w:top w:val="none" w:sz="0" w:space="0" w:color="auto"/>
                                    <w:left w:val="none" w:sz="0" w:space="0" w:color="auto"/>
                                    <w:bottom w:val="none" w:sz="0" w:space="0" w:color="auto"/>
                                    <w:right w:val="none" w:sz="0" w:space="0" w:color="auto"/>
                                  </w:divBdr>
                                  <w:divsChild>
                                    <w:div w:id="328488440">
                                      <w:marLeft w:val="0"/>
                                      <w:marRight w:val="0"/>
                                      <w:marTop w:val="0"/>
                                      <w:marBottom w:val="0"/>
                                      <w:divBdr>
                                        <w:top w:val="none" w:sz="0" w:space="0" w:color="auto"/>
                                        <w:left w:val="none" w:sz="0" w:space="0" w:color="auto"/>
                                        <w:bottom w:val="none" w:sz="0" w:space="0" w:color="auto"/>
                                        <w:right w:val="none" w:sz="0" w:space="0" w:color="auto"/>
                                      </w:divBdr>
                                      <w:divsChild>
                                        <w:div w:id="476723541">
                                          <w:marLeft w:val="0"/>
                                          <w:marRight w:val="0"/>
                                          <w:marTop w:val="0"/>
                                          <w:marBottom w:val="0"/>
                                          <w:divBdr>
                                            <w:top w:val="none" w:sz="0" w:space="0" w:color="auto"/>
                                            <w:left w:val="none" w:sz="0" w:space="0" w:color="auto"/>
                                            <w:bottom w:val="none" w:sz="0" w:space="0" w:color="auto"/>
                                            <w:right w:val="none" w:sz="0" w:space="0" w:color="auto"/>
                                          </w:divBdr>
                                          <w:divsChild>
                                            <w:div w:id="17129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7127304">
      <w:bodyDiv w:val="1"/>
      <w:marLeft w:val="0"/>
      <w:marRight w:val="0"/>
      <w:marTop w:val="0"/>
      <w:marBottom w:val="0"/>
      <w:divBdr>
        <w:top w:val="none" w:sz="0" w:space="0" w:color="auto"/>
        <w:left w:val="none" w:sz="0" w:space="0" w:color="auto"/>
        <w:bottom w:val="none" w:sz="0" w:space="0" w:color="auto"/>
        <w:right w:val="none" w:sz="0" w:space="0" w:color="auto"/>
      </w:divBdr>
    </w:div>
    <w:div w:id="1106147070">
      <w:bodyDiv w:val="1"/>
      <w:marLeft w:val="0"/>
      <w:marRight w:val="0"/>
      <w:marTop w:val="0"/>
      <w:marBottom w:val="0"/>
      <w:divBdr>
        <w:top w:val="none" w:sz="0" w:space="0" w:color="auto"/>
        <w:left w:val="none" w:sz="0" w:space="0" w:color="auto"/>
        <w:bottom w:val="none" w:sz="0" w:space="0" w:color="auto"/>
        <w:right w:val="none" w:sz="0" w:space="0" w:color="auto"/>
      </w:divBdr>
      <w:divsChild>
        <w:div w:id="204415301">
          <w:marLeft w:val="0"/>
          <w:marRight w:val="0"/>
          <w:marTop w:val="0"/>
          <w:marBottom w:val="0"/>
          <w:divBdr>
            <w:top w:val="none" w:sz="0" w:space="0" w:color="auto"/>
            <w:left w:val="none" w:sz="0" w:space="0" w:color="auto"/>
            <w:bottom w:val="none" w:sz="0" w:space="0" w:color="auto"/>
            <w:right w:val="none" w:sz="0" w:space="0" w:color="auto"/>
          </w:divBdr>
          <w:divsChild>
            <w:div w:id="1966883968">
              <w:marLeft w:val="0"/>
              <w:marRight w:val="0"/>
              <w:marTop w:val="0"/>
              <w:marBottom w:val="0"/>
              <w:divBdr>
                <w:top w:val="none" w:sz="0" w:space="0" w:color="auto"/>
                <w:left w:val="none" w:sz="0" w:space="0" w:color="auto"/>
                <w:bottom w:val="none" w:sz="0" w:space="0" w:color="auto"/>
                <w:right w:val="none" w:sz="0" w:space="0" w:color="auto"/>
              </w:divBdr>
              <w:divsChild>
                <w:div w:id="178699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707700">
      <w:bodyDiv w:val="1"/>
      <w:marLeft w:val="0"/>
      <w:marRight w:val="0"/>
      <w:marTop w:val="0"/>
      <w:marBottom w:val="0"/>
      <w:divBdr>
        <w:top w:val="none" w:sz="0" w:space="0" w:color="auto"/>
        <w:left w:val="none" w:sz="0" w:space="0" w:color="auto"/>
        <w:bottom w:val="none" w:sz="0" w:space="0" w:color="auto"/>
        <w:right w:val="none" w:sz="0" w:space="0" w:color="auto"/>
      </w:divBdr>
      <w:divsChild>
        <w:div w:id="1317220250">
          <w:marLeft w:val="0"/>
          <w:marRight w:val="0"/>
          <w:marTop w:val="0"/>
          <w:marBottom w:val="300"/>
          <w:divBdr>
            <w:top w:val="none" w:sz="0" w:space="0" w:color="auto"/>
            <w:left w:val="none" w:sz="0" w:space="0" w:color="auto"/>
            <w:bottom w:val="none" w:sz="0" w:space="0" w:color="auto"/>
            <w:right w:val="none" w:sz="0" w:space="0" w:color="auto"/>
          </w:divBdr>
          <w:divsChild>
            <w:div w:id="1026366195">
              <w:marLeft w:val="0"/>
              <w:marRight w:val="0"/>
              <w:marTop w:val="0"/>
              <w:marBottom w:val="0"/>
              <w:divBdr>
                <w:top w:val="none" w:sz="0" w:space="0" w:color="auto"/>
                <w:left w:val="none" w:sz="0" w:space="0" w:color="auto"/>
                <w:bottom w:val="none" w:sz="0" w:space="0" w:color="auto"/>
                <w:right w:val="none" w:sz="0" w:space="0" w:color="auto"/>
              </w:divBdr>
              <w:divsChild>
                <w:div w:id="394474838">
                  <w:marLeft w:val="0"/>
                  <w:marRight w:val="0"/>
                  <w:marTop w:val="0"/>
                  <w:marBottom w:val="0"/>
                  <w:divBdr>
                    <w:top w:val="none" w:sz="0" w:space="0" w:color="auto"/>
                    <w:left w:val="none" w:sz="0" w:space="0" w:color="auto"/>
                    <w:bottom w:val="none" w:sz="0" w:space="0" w:color="auto"/>
                    <w:right w:val="none" w:sz="0" w:space="0" w:color="auto"/>
                  </w:divBdr>
                </w:div>
                <w:div w:id="1170678274">
                  <w:marLeft w:val="0"/>
                  <w:marRight w:val="0"/>
                  <w:marTop w:val="0"/>
                  <w:marBottom w:val="0"/>
                  <w:divBdr>
                    <w:top w:val="none" w:sz="0" w:space="0" w:color="auto"/>
                    <w:left w:val="none" w:sz="0" w:space="0" w:color="auto"/>
                    <w:bottom w:val="none" w:sz="0" w:space="0" w:color="auto"/>
                    <w:right w:val="none" w:sz="0" w:space="0" w:color="auto"/>
                  </w:divBdr>
                </w:div>
                <w:div w:id="1753235729">
                  <w:marLeft w:val="0"/>
                  <w:marRight w:val="0"/>
                  <w:marTop w:val="0"/>
                  <w:marBottom w:val="0"/>
                  <w:divBdr>
                    <w:top w:val="none" w:sz="0" w:space="0" w:color="auto"/>
                    <w:left w:val="none" w:sz="0" w:space="0" w:color="auto"/>
                    <w:bottom w:val="none" w:sz="0" w:space="0" w:color="auto"/>
                    <w:right w:val="none" w:sz="0" w:space="0" w:color="auto"/>
                  </w:divBdr>
                  <w:divsChild>
                    <w:div w:id="555119594">
                      <w:marLeft w:val="0"/>
                      <w:marRight w:val="0"/>
                      <w:marTop w:val="0"/>
                      <w:marBottom w:val="0"/>
                      <w:divBdr>
                        <w:top w:val="none" w:sz="0" w:space="0" w:color="auto"/>
                        <w:left w:val="none" w:sz="0" w:space="0" w:color="auto"/>
                        <w:bottom w:val="none" w:sz="0" w:space="0" w:color="auto"/>
                        <w:right w:val="none" w:sz="0" w:space="0" w:color="auto"/>
                      </w:divBdr>
                      <w:divsChild>
                        <w:div w:id="850031064">
                          <w:marLeft w:val="0"/>
                          <w:marRight w:val="0"/>
                          <w:marTop w:val="0"/>
                          <w:marBottom w:val="0"/>
                          <w:divBdr>
                            <w:top w:val="single" w:sz="6" w:space="0" w:color="E1E5EC"/>
                            <w:left w:val="none" w:sz="0" w:space="0" w:color="auto"/>
                            <w:bottom w:val="none" w:sz="0" w:space="0" w:color="auto"/>
                            <w:right w:val="none" w:sz="0" w:space="0" w:color="auto"/>
                          </w:divBdr>
                        </w:div>
                      </w:divsChild>
                    </w:div>
                    <w:div w:id="1273897812">
                      <w:marLeft w:val="0"/>
                      <w:marRight w:val="0"/>
                      <w:marTop w:val="300"/>
                      <w:marBottom w:val="300"/>
                      <w:divBdr>
                        <w:top w:val="none" w:sz="0" w:space="0" w:color="auto"/>
                        <w:left w:val="none" w:sz="0" w:space="0" w:color="auto"/>
                        <w:bottom w:val="none" w:sz="0" w:space="0" w:color="auto"/>
                        <w:right w:val="none" w:sz="0" w:space="0" w:color="auto"/>
                      </w:divBdr>
                      <w:divsChild>
                        <w:div w:id="20436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51051">
                  <w:marLeft w:val="0"/>
                  <w:marRight w:val="0"/>
                  <w:marTop w:val="0"/>
                  <w:marBottom w:val="0"/>
                  <w:divBdr>
                    <w:top w:val="none" w:sz="0" w:space="0" w:color="auto"/>
                    <w:left w:val="none" w:sz="0" w:space="0" w:color="auto"/>
                    <w:bottom w:val="none" w:sz="0" w:space="0" w:color="auto"/>
                    <w:right w:val="none" w:sz="0" w:space="0" w:color="auto"/>
                  </w:divBdr>
                  <w:divsChild>
                    <w:div w:id="2100252431">
                      <w:marLeft w:val="0"/>
                      <w:marRight w:val="0"/>
                      <w:marTop w:val="0"/>
                      <w:marBottom w:val="0"/>
                      <w:divBdr>
                        <w:top w:val="none" w:sz="0" w:space="0" w:color="auto"/>
                        <w:left w:val="none" w:sz="0" w:space="0" w:color="auto"/>
                        <w:bottom w:val="none" w:sz="0" w:space="0" w:color="auto"/>
                        <w:right w:val="none" w:sz="0" w:space="0" w:color="auto"/>
                      </w:divBdr>
                      <w:divsChild>
                        <w:div w:id="1429043075">
                          <w:marLeft w:val="0"/>
                          <w:marRight w:val="0"/>
                          <w:marTop w:val="0"/>
                          <w:marBottom w:val="0"/>
                          <w:divBdr>
                            <w:top w:val="none" w:sz="0" w:space="0" w:color="auto"/>
                            <w:left w:val="none" w:sz="0" w:space="0" w:color="auto"/>
                            <w:bottom w:val="none" w:sz="0" w:space="0" w:color="auto"/>
                            <w:right w:val="none" w:sz="0" w:space="0" w:color="auto"/>
                          </w:divBdr>
                        </w:div>
                      </w:divsChild>
                    </w:div>
                    <w:div w:id="17127145">
                      <w:marLeft w:val="0"/>
                      <w:marRight w:val="0"/>
                      <w:marTop w:val="0"/>
                      <w:marBottom w:val="0"/>
                      <w:divBdr>
                        <w:top w:val="none" w:sz="0" w:space="0" w:color="auto"/>
                        <w:left w:val="none" w:sz="0" w:space="0" w:color="auto"/>
                        <w:bottom w:val="none" w:sz="0" w:space="0" w:color="auto"/>
                        <w:right w:val="none" w:sz="0" w:space="0" w:color="auto"/>
                      </w:divBdr>
                    </w:div>
                    <w:div w:id="1310281279">
                      <w:marLeft w:val="0"/>
                      <w:marRight w:val="0"/>
                      <w:marTop w:val="0"/>
                      <w:marBottom w:val="0"/>
                      <w:divBdr>
                        <w:top w:val="single" w:sz="6" w:space="0" w:color="E1E5EC"/>
                        <w:left w:val="none" w:sz="0" w:space="0" w:color="auto"/>
                        <w:bottom w:val="none" w:sz="0" w:space="0" w:color="auto"/>
                        <w:right w:val="none" w:sz="0" w:space="0" w:color="auto"/>
                      </w:divBdr>
                    </w:div>
                  </w:divsChild>
                </w:div>
                <w:div w:id="2000039968">
                  <w:marLeft w:val="0"/>
                  <w:marRight w:val="0"/>
                  <w:marTop w:val="0"/>
                  <w:marBottom w:val="0"/>
                  <w:divBdr>
                    <w:top w:val="none" w:sz="0" w:space="0" w:color="auto"/>
                    <w:left w:val="none" w:sz="0" w:space="0" w:color="auto"/>
                    <w:bottom w:val="none" w:sz="0" w:space="0" w:color="auto"/>
                    <w:right w:val="none" w:sz="0" w:space="0" w:color="auto"/>
                  </w:divBdr>
                </w:div>
                <w:div w:id="1680279394">
                  <w:marLeft w:val="0"/>
                  <w:marRight w:val="0"/>
                  <w:marTop w:val="0"/>
                  <w:marBottom w:val="0"/>
                  <w:divBdr>
                    <w:top w:val="none" w:sz="0" w:space="0" w:color="auto"/>
                    <w:left w:val="none" w:sz="0" w:space="0" w:color="auto"/>
                    <w:bottom w:val="none" w:sz="0" w:space="0" w:color="auto"/>
                    <w:right w:val="none" w:sz="0" w:space="0" w:color="auto"/>
                  </w:divBdr>
                  <w:divsChild>
                    <w:div w:id="968248424">
                      <w:marLeft w:val="0"/>
                      <w:marRight w:val="0"/>
                      <w:marTop w:val="0"/>
                      <w:marBottom w:val="0"/>
                      <w:divBdr>
                        <w:top w:val="none" w:sz="0" w:space="0" w:color="auto"/>
                        <w:left w:val="none" w:sz="0" w:space="0" w:color="auto"/>
                        <w:bottom w:val="none" w:sz="0" w:space="0" w:color="auto"/>
                        <w:right w:val="none" w:sz="0" w:space="0" w:color="auto"/>
                      </w:divBdr>
                      <w:divsChild>
                        <w:div w:id="707147938">
                          <w:marLeft w:val="0"/>
                          <w:marRight w:val="0"/>
                          <w:marTop w:val="1200"/>
                          <w:marBottom w:val="0"/>
                          <w:divBdr>
                            <w:top w:val="single" w:sz="6" w:space="23" w:color="FFE2C7"/>
                            <w:left w:val="single" w:sz="6" w:space="23" w:color="FFE2C7"/>
                            <w:bottom w:val="single" w:sz="6" w:space="23" w:color="FFE2C7"/>
                            <w:right w:val="single" w:sz="6" w:space="23" w:color="FFE2C7"/>
                          </w:divBdr>
                        </w:div>
                      </w:divsChild>
                    </w:div>
                    <w:div w:id="133125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91609">
              <w:marLeft w:val="0"/>
              <w:marRight w:val="-2250"/>
              <w:marTop w:val="1200"/>
              <w:marBottom w:val="0"/>
              <w:divBdr>
                <w:top w:val="single" w:sz="6" w:space="23" w:color="D3E5FF"/>
                <w:left w:val="single" w:sz="6" w:space="23" w:color="D3E5FF"/>
                <w:bottom w:val="single" w:sz="6" w:space="23" w:color="D3E5FF"/>
                <w:right w:val="single" w:sz="6" w:space="23" w:color="D3E5FF"/>
              </w:divBdr>
              <w:divsChild>
                <w:div w:id="2037846481">
                  <w:marLeft w:val="0"/>
                  <w:marRight w:val="0"/>
                  <w:marTop w:val="0"/>
                  <w:marBottom w:val="0"/>
                  <w:divBdr>
                    <w:top w:val="none" w:sz="0" w:space="0" w:color="auto"/>
                    <w:left w:val="none" w:sz="0" w:space="0" w:color="auto"/>
                    <w:bottom w:val="none" w:sz="0" w:space="0" w:color="auto"/>
                    <w:right w:val="none" w:sz="0" w:space="0" w:color="auto"/>
                  </w:divBdr>
                  <w:divsChild>
                    <w:div w:id="983586845">
                      <w:marLeft w:val="0"/>
                      <w:marRight w:val="0"/>
                      <w:marTop w:val="0"/>
                      <w:marBottom w:val="300"/>
                      <w:divBdr>
                        <w:top w:val="none" w:sz="0" w:space="0" w:color="auto"/>
                        <w:left w:val="none" w:sz="0" w:space="0" w:color="auto"/>
                        <w:bottom w:val="none" w:sz="0" w:space="0" w:color="auto"/>
                        <w:right w:val="none" w:sz="0" w:space="0" w:color="auto"/>
                      </w:divBdr>
                      <w:divsChild>
                        <w:div w:id="1902138074">
                          <w:marLeft w:val="0"/>
                          <w:marRight w:val="0"/>
                          <w:marTop w:val="0"/>
                          <w:marBottom w:val="0"/>
                          <w:divBdr>
                            <w:top w:val="none" w:sz="0" w:space="0" w:color="auto"/>
                            <w:left w:val="none" w:sz="0" w:space="0" w:color="auto"/>
                            <w:bottom w:val="none" w:sz="0" w:space="0" w:color="auto"/>
                            <w:right w:val="none" w:sz="0" w:space="0" w:color="auto"/>
                          </w:divBdr>
                        </w:div>
                        <w:div w:id="1288511065">
                          <w:marLeft w:val="0"/>
                          <w:marRight w:val="0"/>
                          <w:marTop w:val="0"/>
                          <w:marBottom w:val="0"/>
                          <w:divBdr>
                            <w:top w:val="none" w:sz="0" w:space="0" w:color="auto"/>
                            <w:left w:val="none" w:sz="0" w:space="0" w:color="auto"/>
                            <w:bottom w:val="none" w:sz="0" w:space="0" w:color="auto"/>
                            <w:right w:val="none" w:sz="0" w:space="0" w:color="auto"/>
                          </w:divBdr>
                          <w:divsChild>
                            <w:div w:id="13981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020525">
                      <w:marLeft w:val="0"/>
                      <w:marRight w:val="0"/>
                      <w:marTop w:val="0"/>
                      <w:marBottom w:val="300"/>
                      <w:divBdr>
                        <w:top w:val="none" w:sz="0" w:space="0" w:color="auto"/>
                        <w:left w:val="none" w:sz="0" w:space="0" w:color="auto"/>
                        <w:bottom w:val="none" w:sz="0" w:space="0" w:color="auto"/>
                        <w:right w:val="none" w:sz="0" w:space="0" w:color="auto"/>
                      </w:divBdr>
                      <w:divsChild>
                        <w:div w:id="1926305282">
                          <w:marLeft w:val="0"/>
                          <w:marRight w:val="0"/>
                          <w:marTop w:val="0"/>
                          <w:marBottom w:val="0"/>
                          <w:divBdr>
                            <w:top w:val="none" w:sz="0" w:space="0" w:color="auto"/>
                            <w:left w:val="none" w:sz="0" w:space="0" w:color="auto"/>
                            <w:bottom w:val="none" w:sz="0" w:space="0" w:color="auto"/>
                            <w:right w:val="none" w:sz="0" w:space="0" w:color="auto"/>
                          </w:divBdr>
                        </w:div>
                        <w:div w:id="1138301390">
                          <w:marLeft w:val="0"/>
                          <w:marRight w:val="0"/>
                          <w:marTop w:val="0"/>
                          <w:marBottom w:val="0"/>
                          <w:divBdr>
                            <w:top w:val="none" w:sz="0" w:space="0" w:color="auto"/>
                            <w:left w:val="none" w:sz="0" w:space="0" w:color="auto"/>
                            <w:bottom w:val="none" w:sz="0" w:space="0" w:color="auto"/>
                            <w:right w:val="none" w:sz="0" w:space="0" w:color="auto"/>
                          </w:divBdr>
                          <w:divsChild>
                            <w:div w:id="152069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13037">
                      <w:marLeft w:val="0"/>
                      <w:marRight w:val="0"/>
                      <w:marTop w:val="0"/>
                      <w:marBottom w:val="300"/>
                      <w:divBdr>
                        <w:top w:val="none" w:sz="0" w:space="0" w:color="auto"/>
                        <w:left w:val="none" w:sz="0" w:space="0" w:color="auto"/>
                        <w:bottom w:val="none" w:sz="0" w:space="0" w:color="auto"/>
                        <w:right w:val="none" w:sz="0" w:space="0" w:color="auto"/>
                      </w:divBdr>
                      <w:divsChild>
                        <w:div w:id="450587926">
                          <w:marLeft w:val="0"/>
                          <w:marRight w:val="0"/>
                          <w:marTop w:val="0"/>
                          <w:marBottom w:val="0"/>
                          <w:divBdr>
                            <w:top w:val="none" w:sz="0" w:space="0" w:color="auto"/>
                            <w:left w:val="none" w:sz="0" w:space="0" w:color="auto"/>
                            <w:bottom w:val="none" w:sz="0" w:space="0" w:color="auto"/>
                            <w:right w:val="none" w:sz="0" w:space="0" w:color="auto"/>
                          </w:divBdr>
                        </w:div>
                        <w:div w:id="961963382">
                          <w:marLeft w:val="0"/>
                          <w:marRight w:val="0"/>
                          <w:marTop w:val="0"/>
                          <w:marBottom w:val="0"/>
                          <w:divBdr>
                            <w:top w:val="none" w:sz="0" w:space="0" w:color="auto"/>
                            <w:left w:val="none" w:sz="0" w:space="0" w:color="auto"/>
                            <w:bottom w:val="none" w:sz="0" w:space="0" w:color="auto"/>
                            <w:right w:val="none" w:sz="0" w:space="0" w:color="auto"/>
                          </w:divBdr>
                          <w:divsChild>
                            <w:div w:id="1331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239246">
                      <w:marLeft w:val="0"/>
                      <w:marRight w:val="0"/>
                      <w:marTop w:val="0"/>
                      <w:marBottom w:val="0"/>
                      <w:divBdr>
                        <w:top w:val="none" w:sz="0" w:space="0" w:color="auto"/>
                        <w:left w:val="none" w:sz="0" w:space="0" w:color="auto"/>
                        <w:bottom w:val="none" w:sz="0" w:space="0" w:color="auto"/>
                        <w:right w:val="none" w:sz="0" w:space="0" w:color="auto"/>
                      </w:divBdr>
                      <w:divsChild>
                        <w:div w:id="2127233751">
                          <w:marLeft w:val="0"/>
                          <w:marRight w:val="0"/>
                          <w:marTop w:val="0"/>
                          <w:marBottom w:val="0"/>
                          <w:divBdr>
                            <w:top w:val="none" w:sz="0" w:space="0" w:color="auto"/>
                            <w:left w:val="none" w:sz="0" w:space="0" w:color="auto"/>
                            <w:bottom w:val="none" w:sz="0" w:space="0" w:color="auto"/>
                            <w:right w:val="none" w:sz="0" w:space="0" w:color="auto"/>
                          </w:divBdr>
                        </w:div>
                        <w:div w:id="1768035392">
                          <w:marLeft w:val="0"/>
                          <w:marRight w:val="0"/>
                          <w:marTop w:val="0"/>
                          <w:marBottom w:val="0"/>
                          <w:divBdr>
                            <w:top w:val="none" w:sz="0" w:space="0" w:color="auto"/>
                            <w:left w:val="none" w:sz="0" w:space="0" w:color="auto"/>
                            <w:bottom w:val="none" w:sz="0" w:space="0" w:color="auto"/>
                            <w:right w:val="none" w:sz="0" w:space="0" w:color="auto"/>
                          </w:divBdr>
                          <w:divsChild>
                            <w:div w:id="1746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901685">
      <w:bodyDiv w:val="1"/>
      <w:marLeft w:val="0"/>
      <w:marRight w:val="0"/>
      <w:marTop w:val="0"/>
      <w:marBottom w:val="0"/>
      <w:divBdr>
        <w:top w:val="none" w:sz="0" w:space="0" w:color="auto"/>
        <w:left w:val="none" w:sz="0" w:space="0" w:color="auto"/>
        <w:bottom w:val="none" w:sz="0" w:space="0" w:color="auto"/>
        <w:right w:val="none" w:sz="0" w:space="0" w:color="auto"/>
      </w:divBdr>
    </w:div>
    <w:div w:id="2043897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image" Target="media/image3.png"/><Relationship Id="rId18" Type="http://schemas.openxmlformats.org/officeDocument/2006/relationships/diagramData" Target="diagrams/data2.xml"/><Relationship Id="rId26" Type="http://schemas.openxmlformats.org/officeDocument/2006/relationships/hyperlink" Target="https://helix.oebv.at/videothek/458172227" TargetMode="External"/><Relationship Id="rId3" Type="http://schemas.openxmlformats.org/officeDocument/2006/relationships/styles" Target="styles.xml"/><Relationship Id="rId21" Type="http://schemas.openxmlformats.org/officeDocument/2006/relationships/diagramColors" Target="diagrams/colors2.xml"/><Relationship Id="rId7" Type="http://schemas.openxmlformats.org/officeDocument/2006/relationships/diagramLayout" Target="diagrams/layout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nkp.hu/tankonyv/tortenelem_11_nat2020"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diagramData" Target="diagrams/data1.xml"/><Relationship Id="rId11" Type="http://schemas.openxmlformats.org/officeDocument/2006/relationships/image" Target="media/image1.png"/><Relationship Id="rId24" Type="http://schemas.openxmlformats.org/officeDocument/2006/relationships/hyperlink" Target="https://www.tankonyvkatalogus.hu/pdf/NT-34302__teljes.pdf"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lernhelfer.de/schuelerlexikon/politikwirtschaft/artikel/grundstroemung-sozialismus" TargetMode="External"/><Relationship Id="rId28" Type="http://schemas.openxmlformats.org/officeDocument/2006/relationships/theme" Target="theme/theme1.xml"/><Relationship Id="rId10" Type="http://schemas.microsoft.com/office/2007/relationships/diagramDrawing" Target="diagrams/drawing1.xml"/><Relationship Id="rId19" Type="http://schemas.openxmlformats.org/officeDocument/2006/relationships/diagramLayout" Target="diagrams/layout2.xml"/><Relationship Id="rId4" Type="http://schemas.openxmlformats.org/officeDocument/2006/relationships/settings" Target="settings.xml"/><Relationship Id="rId9" Type="http://schemas.openxmlformats.org/officeDocument/2006/relationships/diagramColors" Target="diagrams/colors1.xml"/><Relationship Id="rId14" Type="http://schemas.openxmlformats.org/officeDocument/2006/relationships/image" Target="media/image4.png"/><Relationship Id="rId22" Type="http://schemas.microsoft.com/office/2007/relationships/diagramDrawing" Target="diagrams/drawing2.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C60AF4-5704-4411-BDDA-E8B0D82FE179}" type="doc">
      <dgm:prSet loTypeId="urn:microsoft.com/office/officeart/2005/8/layout/cycle7" loCatId="cycle" qsTypeId="urn:microsoft.com/office/officeart/2005/8/quickstyle/simple1" qsCatId="simple" csTypeId="urn:microsoft.com/office/officeart/2005/8/colors/accent1_2" csCatId="accent1" phldr="1"/>
      <dgm:spPr/>
      <dgm:t>
        <a:bodyPr/>
        <a:lstStyle/>
        <a:p>
          <a:endParaRPr lang="hu-HU"/>
        </a:p>
      </dgm:t>
    </dgm:pt>
    <dgm:pt modelId="{B87BEF5F-5ED9-4731-95F2-B6135177DBA9}">
      <dgm:prSet phldrT="[Szöveg]" custT="1"/>
      <dgm:spPr/>
      <dgm:t>
        <a:bodyPr/>
        <a:lstStyle/>
        <a:p>
          <a:r>
            <a:rPr lang="hu-HU" sz="1800" b="1">
              <a:solidFill>
                <a:srgbClr val="FFFF00"/>
              </a:solidFill>
            </a:rPr>
            <a:t>Liberalismus</a:t>
          </a:r>
        </a:p>
        <a:p>
          <a:r>
            <a:rPr lang="hu-HU" sz="1500"/>
            <a:t>Freiheit, Verantwortung, Konkurrenzkampf</a:t>
          </a:r>
        </a:p>
      </dgm:t>
    </dgm:pt>
    <dgm:pt modelId="{3D4E70DD-8ACC-4CD3-9D47-9BD1571E8D6D}" type="parTrans" cxnId="{79D1F1DE-E137-4F5E-B21A-1D5E43691F38}">
      <dgm:prSet/>
      <dgm:spPr/>
      <dgm:t>
        <a:bodyPr/>
        <a:lstStyle/>
        <a:p>
          <a:endParaRPr lang="hu-HU"/>
        </a:p>
      </dgm:t>
    </dgm:pt>
    <dgm:pt modelId="{51533284-D86A-4328-B858-F77DA10BA9EB}" type="sibTrans" cxnId="{79D1F1DE-E137-4F5E-B21A-1D5E43691F38}">
      <dgm:prSet/>
      <dgm:spPr/>
      <dgm:t>
        <a:bodyPr/>
        <a:lstStyle/>
        <a:p>
          <a:endParaRPr lang="hu-HU"/>
        </a:p>
      </dgm:t>
    </dgm:pt>
    <dgm:pt modelId="{AD1DAD6B-9818-47FA-9E71-962376E89BD4}">
      <dgm:prSet phldrT="[Szöveg]"/>
      <dgm:spPr/>
      <dgm:t>
        <a:bodyPr/>
        <a:lstStyle/>
        <a:p>
          <a:r>
            <a:rPr lang="hu-HU"/>
            <a:t>Reformen</a:t>
          </a:r>
        </a:p>
        <a:p>
          <a:r>
            <a:rPr lang="hu-HU" b="1">
              <a:solidFill>
                <a:srgbClr val="FFFF00"/>
              </a:solidFill>
            </a:rPr>
            <a:t>Konservativismus</a:t>
          </a:r>
        </a:p>
      </dgm:t>
    </dgm:pt>
    <dgm:pt modelId="{24CC40B6-765A-45E6-A299-E42AB597B73B}" type="parTrans" cxnId="{C054FED3-CDF5-4C28-ADFD-FBE5A6DA8113}">
      <dgm:prSet/>
      <dgm:spPr/>
      <dgm:t>
        <a:bodyPr/>
        <a:lstStyle/>
        <a:p>
          <a:endParaRPr lang="hu-HU"/>
        </a:p>
      </dgm:t>
    </dgm:pt>
    <dgm:pt modelId="{65FA683C-C369-4164-958D-890A8AC5013F}" type="sibTrans" cxnId="{C054FED3-CDF5-4C28-ADFD-FBE5A6DA8113}">
      <dgm:prSet/>
      <dgm:spPr/>
      <dgm:t>
        <a:bodyPr/>
        <a:lstStyle/>
        <a:p>
          <a:endParaRPr lang="hu-HU"/>
        </a:p>
      </dgm:t>
    </dgm:pt>
    <dgm:pt modelId="{AEB0145A-86F1-45FE-93D7-FE5890030BA1}">
      <dgm:prSet phldrT="[Szöveg]" custT="1"/>
      <dgm:spPr/>
      <dgm:t>
        <a:bodyPr/>
        <a:lstStyle/>
        <a:p>
          <a:r>
            <a:rPr lang="hu-HU" sz="1500"/>
            <a:t>Zusammenarbeit       Klassengemeinschaft</a:t>
          </a:r>
        </a:p>
        <a:p>
          <a:r>
            <a:rPr lang="hu-HU" sz="1800" b="1">
              <a:solidFill>
                <a:srgbClr val="FFFF00"/>
              </a:solidFill>
            </a:rPr>
            <a:t>Sozialismus</a:t>
          </a:r>
        </a:p>
        <a:p>
          <a:r>
            <a:rPr lang="hu-HU" sz="1500"/>
            <a:t>Revolution</a:t>
          </a:r>
        </a:p>
      </dgm:t>
    </dgm:pt>
    <dgm:pt modelId="{1070AAE6-6606-4E41-861B-35241C1A2F1D}" type="parTrans" cxnId="{AF45870C-7784-4F29-8383-1193E299B5B7}">
      <dgm:prSet/>
      <dgm:spPr/>
      <dgm:t>
        <a:bodyPr/>
        <a:lstStyle/>
        <a:p>
          <a:endParaRPr lang="hu-HU"/>
        </a:p>
      </dgm:t>
    </dgm:pt>
    <dgm:pt modelId="{A28D2371-F00D-41A3-B6C3-37A50C266E47}" type="sibTrans" cxnId="{AF45870C-7784-4F29-8383-1193E299B5B7}">
      <dgm:prSet/>
      <dgm:spPr/>
      <dgm:t>
        <a:bodyPr/>
        <a:lstStyle/>
        <a:p>
          <a:endParaRPr lang="hu-HU"/>
        </a:p>
      </dgm:t>
    </dgm:pt>
    <dgm:pt modelId="{E58CC4C0-230E-4463-BA3A-E9EC64E6EA7E}">
      <dgm:prSet custT="1"/>
      <dgm:spPr/>
      <dgm:t>
        <a:bodyPr/>
        <a:lstStyle/>
        <a:p>
          <a:r>
            <a:rPr lang="hu-HU" sz="1800" b="1">
              <a:solidFill>
                <a:srgbClr val="FFFF00"/>
              </a:solidFill>
            </a:rPr>
            <a:t>Nationalismus</a:t>
          </a:r>
        </a:p>
        <a:p>
          <a:r>
            <a:rPr lang="hu-HU" sz="1500"/>
            <a:t>nationale Gemeinschaft</a:t>
          </a:r>
        </a:p>
      </dgm:t>
    </dgm:pt>
    <dgm:pt modelId="{2041C9B2-4861-4074-B1F3-D9E7D67BCD14}" type="parTrans" cxnId="{0059CA36-A078-4389-B908-5709DA5252AC}">
      <dgm:prSet/>
      <dgm:spPr/>
      <dgm:t>
        <a:bodyPr/>
        <a:lstStyle/>
        <a:p>
          <a:endParaRPr lang="hu-HU"/>
        </a:p>
      </dgm:t>
    </dgm:pt>
    <dgm:pt modelId="{14D9E248-F820-47C9-AFEA-A26DEC98BB36}" type="sibTrans" cxnId="{0059CA36-A078-4389-B908-5709DA5252AC}">
      <dgm:prSet/>
      <dgm:spPr/>
      <dgm:t>
        <a:bodyPr/>
        <a:lstStyle/>
        <a:p>
          <a:endParaRPr lang="hu-HU"/>
        </a:p>
      </dgm:t>
    </dgm:pt>
    <dgm:pt modelId="{9146785A-4449-409C-B5B5-413A024FD013}" type="pres">
      <dgm:prSet presAssocID="{DDC60AF4-5704-4411-BDDA-E8B0D82FE179}" presName="Name0" presStyleCnt="0">
        <dgm:presLayoutVars>
          <dgm:dir/>
          <dgm:resizeHandles val="exact"/>
        </dgm:presLayoutVars>
      </dgm:prSet>
      <dgm:spPr/>
    </dgm:pt>
    <dgm:pt modelId="{8D79B024-BC74-4A51-BBD8-4DD827598E22}" type="pres">
      <dgm:prSet presAssocID="{B87BEF5F-5ED9-4731-95F2-B6135177DBA9}" presName="node" presStyleLbl="node1" presStyleIdx="0" presStyleCnt="4" custScaleX="199326" custScaleY="129143" custRadScaleRad="168920" custRadScaleInc="-122221">
        <dgm:presLayoutVars>
          <dgm:bulletEnabled val="1"/>
        </dgm:presLayoutVars>
      </dgm:prSet>
      <dgm:spPr/>
    </dgm:pt>
    <dgm:pt modelId="{0032008E-5E3A-4FBB-A203-723AE0B3B932}" type="pres">
      <dgm:prSet presAssocID="{51533284-D86A-4328-B858-F77DA10BA9EB}" presName="sibTrans" presStyleLbl="sibTrans2D1" presStyleIdx="0" presStyleCnt="4" custAng="19110969" custScaleX="148704" custLinFactX="100000" custLinFactY="100000" custLinFactNeighborX="120274" custLinFactNeighborY="184121"/>
      <dgm:spPr/>
    </dgm:pt>
    <dgm:pt modelId="{9E4ECBA9-521C-45BC-A076-170399D5CF54}" type="pres">
      <dgm:prSet presAssocID="{51533284-D86A-4328-B858-F77DA10BA9EB}" presName="connectorText" presStyleLbl="sibTrans2D1" presStyleIdx="0" presStyleCnt="4"/>
      <dgm:spPr/>
    </dgm:pt>
    <dgm:pt modelId="{0F615941-14F4-48B8-BDC3-F93341E62170}" type="pres">
      <dgm:prSet presAssocID="{E58CC4C0-230E-4463-BA3A-E9EC64E6EA7E}" presName="node" presStyleLbl="node1" presStyleIdx="1" presStyleCnt="4" custScaleX="158982" custScaleY="124019" custRadScaleRad="165248" custRadScaleInc="-81674">
        <dgm:presLayoutVars>
          <dgm:bulletEnabled val="1"/>
        </dgm:presLayoutVars>
      </dgm:prSet>
      <dgm:spPr/>
    </dgm:pt>
    <dgm:pt modelId="{4107A275-B756-4A13-8014-7E90F0850760}" type="pres">
      <dgm:prSet presAssocID="{14D9E248-F820-47C9-AFEA-A26DEC98BB36}" presName="sibTrans" presStyleLbl="sibTrans2D1" presStyleIdx="1" presStyleCnt="4" custFlipVert="1" custScaleX="12799" custScaleY="68296" custLinFactX="300000" custLinFactY="629984" custLinFactNeighborX="351076" custLinFactNeighborY="700000"/>
      <dgm:spPr/>
    </dgm:pt>
    <dgm:pt modelId="{2EB56E32-E924-4C2D-9EF6-D59ECDFC77B6}" type="pres">
      <dgm:prSet presAssocID="{14D9E248-F820-47C9-AFEA-A26DEC98BB36}" presName="connectorText" presStyleLbl="sibTrans2D1" presStyleIdx="1" presStyleCnt="4"/>
      <dgm:spPr/>
    </dgm:pt>
    <dgm:pt modelId="{E6C499A5-1FCF-4568-8012-62A3D082B096}" type="pres">
      <dgm:prSet presAssocID="{AD1DAD6B-9818-47FA-9E71-962376E89BD4}" presName="node" presStyleLbl="node1" presStyleIdx="2" presStyleCnt="4" custScaleX="139300" custRadScaleRad="98066" custRadScaleInc="15358">
        <dgm:presLayoutVars>
          <dgm:bulletEnabled val="1"/>
        </dgm:presLayoutVars>
      </dgm:prSet>
      <dgm:spPr/>
    </dgm:pt>
    <dgm:pt modelId="{0C0E6EE0-898F-4854-AFD8-68E026779CAF}" type="pres">
      <dgm:prSet presAssocID="{65FA683C-C369-4164-958D-890A8AC5013F}" presName="sibTrans" presStyleLbl="sibTrans2D1" presStyleIdx="2" presStyleCnt="4" custScaleX="89385" custScaleY="77487" custLinFactNeighborX="8173" custLinFactNeighborY="3357"/>
      <dgm:spPr/>
    </dgm:pt>
    <dgm:pt modelId="{3687CF2B-9464-4707-8720-F06DE0453713}" type="pres">
      <dgm:prSet presAssocID="{65FA683C-C369-4164-958D-890A8AC5013F}" presName="connectorText" presStyleLbl="sibTrans2D1" presStyleIdx="2" presStyleCnt="4"/>
      <dgm:spPr/>
    </dgm:pt>
    <dgm:pt modelId="{89FAA42B-4DDC-4F35-A114-4A39CE4D1C47}" type="pres">
      <dgm:prSet presAssocID="{AEB0145A-86F1-45FE-93D7-FE5890030BA1}" presName="node" presStyleLbl="node1" presStyleIdx="3" presStyleCnt="4" custScaleX="266913" custScaleY="133860" custRadScaleRad="15564" custRadScaleInc="-31821">
        <dgm:presLayoutVars>
          <dgm:bulletEnabled val="1"/>
        </dgm:presLayoutVars>
      </dgm:prSet>
      <dgm:spPr/>
    </dgm:pt>
    <dgm:pt modelId="{19B5A437-3D34-45A0-A709-370CBD461B4E}" type="pres">
      <dgm:prSet presAssocID="{A28D2371-F00D-41A3-B6C3-37A50C266E47}" presName="sibTrans" presStyleLbl="sibTrans2D1" presStyleIdx="3" presStyleCnt="4" custScaleX="153706" custLinFactNeighborX="-57029" custLinFactNeighborY="-2482"/>
      <dgm:spPr/>
    </dgm:pt>
    <dgm:pt modelId="{4F62BB96-F680-4E13-91F7-7B87045CC070}" type="pres">
      <dgm:prSet presAssocID="{A28D2371-F00D-41A3-B6C3-37A50C266E47}" presName="connectorText" presStyleLbl="sibTrans2D1" presStyleIdx="3" presStyleCnt="4"/>
      <dgm:spPr/>
    </dgm:pt>
  </dgm:ptLst>
  <dgm:cxnLst>
    <dgm:cxn modelId="{0F7D2B08-E10C-4DC1-A5D9-03BD2D35CD3A}" type="presOf" srcId="{65FA683C-C369-4164-958D-890A8AC5013F}" destId="{0C0E6EE0-898F-4854-AFD8-68E026779CAF}" srcOrd="0" destOrd="0" presId="urn:microsoft.com/office/officeart/2005/8/layout/cycle7"/>
    <dgm:cxn modelId="{090C9E0B-815F-4DE0-87D3-21CC6CBD690A}" type="presOf" srcId="{DDC60AF4-5704-4411-BDDA-E8B0D82FE179}" destId="{9146785A-4449-409C-B5B5-413A024FD013}" srcOrd="0" destOrd="0" presId="urn:microsoft.com/office/officeart/2005/8/layout/cycle7"/>
    <dgm:cxn modelId="{AF45870C-7784-4F29-8383-1193E299B5B7}" srcId="{DDC60AF4-5704-4411-BDDA-E8B0D82FE179}" destId="{AEB0145A-86F1-45FE-93D7-FE5890030BA1}" srcOrd="3" destOrd="0" parTransId="{1070AAE6-6606-4E41-861B-35241C1A2F1D}" sibTransId="{A28D2371-F00D-41A3-B6C3-37A50C266E47}"/>
    <dgm:cxn modelId="{A97D5410-6CA1-4AD9-80B0-C0257E4417FF}" type="presOf" srcId="{65FA683C-C369-4164-958D-890A8AC5013F}" destId="{3687CF2B-9464-4707-8720-F06DE0453713}" srcOrd="1" destOrd="0" presId="urn:microsoft.com/office/officeart/2005/8/layout/cycle7"/>
    <dgm:cxn modelId="{92E8B41C-CEE6-4F9B-A8EB-A834AEE54C0F}" type="presOf" srcId="{B87BEF5F-5ED9-4731-95F2-B6135177DBA9}" destId="{8D79B024-BC74-4A51-BBD8-4DD827598E22}" srcOrd="0" destOrd="0" presId="urn:microsoft.com/office/officeart/2005/8/layout/cycle7"/>
    <dgm:cxn modelId="{0059CA36-A078-4389-B908-5709DA5252AC}" srcId="{DDC60AF4-5704-4411-BDDA-E8B0D82FE179}" destId="{E58CC4C0-230E-4463-BA3A-E9EC64E6EA7E}" srcOrd="1" destOrd="0" parTransId="{2041C9B2-4861-4074-B1F3-D9E7D67BCD14}" sibTransId="{14D9E248-F820-47C9-AFEA-A26DEC98BB36}"/>
    <dgm:cxn modelId="{E9F94F40-0E16-4A66-B7E3-DC457567BEFB}" type="presOf" srcId="{51533284-D86A-4328-B858-F77DA10BA9EB}" destId="{0032008E-5E3A-4FBB-A203-723AE0B3B932}" srcOrd="0" destOrd="0" presId="urn:microsoft.com/office/officeart/2005/8/layout/cycle7"/>
    <dgm:cxn modelId="{77B10163-82B3-4344-85FF-8EBC5E02582F}" type="presOf" srcId="{A28D2371-F00D-41A3-B6C3-37A50C266E47}" destId="{19B5A437-3D34-45A0-A709-370CBD461B4E}" srcOrd="0" destOrd="0" presId="urn:microsoft.com/office/officeart/2005/8/layout/cycle7"/>
    <dgm:cxn modelId="{2041FF45-44CE-4667-8431-1AE11A37AC81}" type="presOf" srcId="{A28D2371-F00D-41A3-B6C3-37A50C266E47}" destId="{4F62BB96-F680-4E13-91F7-7B87045CC070}" srcOrd="1" destOrd="0" presId="urn:microsoft.com/office/officeart/2005/8/layout/cycle7"/>
    <dgm:cxn modelId="{E799EE59-6173-452C-B313-7BC90556F4E4}" type="presOf" srcId="{AD1DAD6B-9818-47FA-9E71-962376E89BD4}" destId="{E6C499A5-1FCF-4568-8012-62A3D082B096}" srcOrd="0" destOrd="0" presId="urn:microsoft.com/office/officeart/2005/8/layout/cycle7"/>
    <dgm:cxn modelId="{36EA1587-C5E4-402B-9AC0-90B9210912E3}" type="presOf" srcId="{14D9E248-F820-47C9-AFEA-A26DEC98BB36}" destId="{2EB56E32-E924-4C2D-9EF6-D59ECDFC77B6}" srcOrd="1" destOrd="0" presId="urn:microsoft.com/office/officeart/2005/8/layout/cycle7"/>
    <dgm:cxn modelId="{BD8BBB97-E185-41A5-9BDC-ED9F1FF78569}" type="presOf" srcId="{AEB0145A-86F1-45FE-93D7-FE5890030BA1}" destId="{89FAA42B-4DDC-4F35-A114-4A39CE4D1C47}" srcOrd="0" destOrd="0" presId="urn:microsoft.com/office/officeart/2005/8/layout/cycle7"/>
    <dgm:cxn modelId="{C5E1DFA1-CEEF-44C8-9391-64EE13E49792}" type="presOf" srcId="{51533284-D86A-4328-B858-F77DA10BA9EB}" destId="{9E4ECBA9-521C-45BC-A076-170399D5CF54}" srcOrd="1" destOrd="0" presId="urn:microsoft.com/office/officeart/2005/8/layout/cycle7"/>
    <dgm:cxn modelId="{C054FED3-CDF5-4C28-ADFD-FBE5A6DA8113}" srcId="{DDC60AF4-5704-4411-BDDA-E8B0D82FE179}" destId="{AD1DAD6B-9818-47FA-9E71-962376E89BD4}" srcOrd="2" destOrd="0" parTransId="{24CC40B6-765A-45E6-A299-E42AB597B73B}" sibTransId="{65FA683C-C369-4164-958D-890A8AC5013F}"/>
    <dgm:cxn modelId="{79D1F1DE-E137-4F5E-B21A-1D5E43691F38}" srcId="{DDC60AF4-5704-4411-BDDA-E8B0D82FE179}" destId="{B87BEF5F-5ED9-4731-95F2-B6135177DBA9}" srcOrd="0" destOrd="0" parTransId="{3D4E70DD-8ACC-4CD3-9D47-9BD1571E8D6D}" sibTransId="{51533284-D86A-4328-B858-F77DA10BA9EB}"/>
    <dgm:cxn modelId="{DC5B10EE-0BE3-4D8D-8AC5-B5026FA90F63}" type="presOf" srcId="{E58CC4C0-230E-4463-BA3A-E9EC64E6EA7E}" destId="{0F615941-14F4-48B8-BDC3-F93341E62170}" srcOrd="0" destOrd="0" presId="urn:microsoft.com/office/officeart/2005/8/layout/cycle7"/>
    <dgm:cxn modelId="{F97A44F2-98A0-4A5D-AF06-711050774193}" type="presOf" srcId="{14D9E248-F820-47C9-AFEA-A26DEC98BB36}" destId="{4107A275-B756-4A13-8014-7E90F0850760}" srcOrd="0" destOrd="0" presId="urn:microsoft.com/office/officeart/2005/8/layout/cycle7"/>
    <dgm:cxn modelId="{A324C840-4BE4-4FC9-BB7F-358EFB89771F}" type="presParOf" srcId="{9146785A-4449-409C-B5B5-413A024FD013}" destId="{8D79B024-BC74-4A51-BBD8-4DD827598E22}" srcOrd="0" destOrd="0" presId="urn:microsoft.com/office/officeart/2005/8/layout/cycle7"/>
    <dgm:cxn modelId="{634C91CF-063C-4241-8A73-24F0D681328E}" type="presParOf" srcId="{9146785A-4449-409C-B5B5-413A024FD013}" destId="{0032008E-5E3A-4FBB-A203-723AE0B3B932}" srcOrd="1" destOrd="0" presId="urn:microsoft.com/office/officeart/2005/8/layout/cycle7"/>
    <dgm:cxn modelId="{E3188B3B-62D9-40AA-87B9-9638B070E61D}" type="presParOf" srcId="{0032008E-5E3A-4FBB-A203-723AE0B3B932}" destId="{9E4ECBA9-521C-45BC-A076-170399D5CF54}" srcOrd="0" destOrd="0" presId="urn:microsoft.com/office/officeart/2005/8/layout/cycle7"/>
    <dgm:cxn modelId="{BDB14658-C876-43CB-9F40-DAE4354B3B44}" type="presParOf" srcId="{9146785A-4449-409C-B5B5-413A024FD013}" destId="{0F615941-14F4-48B8-BDC3-F93341E62170}" srcOrd="2" destOrd="0" presId="urn:microsoft.com/office/officeart/2005/8/layout/cycle7"/>
    <dgm:cxn modelId="{6FE0ED14-6D25-47A1-874A-C6B6B9C4DBCE}" type="presParOf" srcId="{9146785A-4449-409C-B5B5-413A024FD013}" destId="{4107A275-B756-4A13-8014-7E90F0850760}" srcOrd="3" destOrd="0" presId="urn:microsoft.com/office/officeart/2005/8/layout/cycle7"/>
    <dgm:cxn modelId="{5FF1A27D-AEA7-40CF-BA4F-7B2A1C459BEE}" type="presParOf" srcId="{4107A275-B756-4A13-8014-7E90F0850760}" destId="{2EB56E32-E924-4C2D-9EF6-D59ECDFC77B6}" srcOrd="0" destOrd="0" presId="urn:microsoft.com/office/officeart/2005/8/layout/cycle7"/>
    <dgm:cxn modelId="{EBE3906A-B472-49E9-84AD-5B23887E2495}" type="presParOf" srcId="{9146785A-4449-409C-B5B5-413A024FD013}" destId="{E6C499A5-1FCF-4568-8012-62A3D082B096}" srcOrd="4" destOrd="0" presId="urn:microsoft.com/office/officeart/2005/8/layout/cycle7"/>
    <dgm:cxn modelId="{D2DD65B3-7FBB-4F41-BD0D-B37A14DC9E1D}" type="presParOf" srcId="{9146785A-4449-409C-B5B5-413A024FD013}" destId="{0C0E6EE0-898F-4854-AFD8-68E026779CAF}" srcOrd="5" destOrd="0" presId="urn:microsoft.com/office/officeart/2005/8/layout/cycle7"/>
    <dgm:cxn modelId="{A1FB482D-DD2A-4352-A8A4-69868C95E6D9}" type="presParOf" srcId="{0C0E6EE0-898F-4854-AFD8-68E026779CAF}" destId="{3687CF2B-9464-4707-8720-F06DE0453713}" srcOrd="0" destOrd="0" presId="urn:microsoft.com/office/officeart/2005/8/layout/cycle7"/>
    <dgm:cxn modelId="{964E4148-C511-4007-A8B0-2FA5C8E9F5F6}" type="presParOf" srcId="{9146785A-4449-409C-B5B5-413A024FD013}" destId="{89FAA42B-4DDC-4F35-A114-4A39CE4D1C47}" srcOrd="6" destOrd="0" presId="urn:microsoft.com/office/officeart/2005/8/layout/cycle7"/>
    <dgm:cxn modelId="{EB4990D0-C853-4AE1-A7D8-8E7C0C7AC32A}" type="presParOf" srcId="{9146785A-4449-409C-B5B5-413A024FD013}" destId="{19B5A437-3D34-45A0-A709-370CBD461B4E}" srcOrd="7" destOrd="0" presId="urn:microsoft.com/office/officeart/2005/8/layout/cycle7"/>
    <dgm:cxn modelId="{088F71AC-16B9-45BA-B39A-5C99333BD6F0}" type="presParOf" srcId="{19B5A437-3D34-45A0-A709-370CBD461B4E}" destId="{4F62BB96-F680-4E13-91F7-7B87045CC070}" srcOrd="0" destOrd="0" presId="urn:microsoft.com/office/officeart/2005/8/layout/cycle7"/>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EBA3BFF-54FF-40A3-B34F-3F8F72597988}" type="doc">
      <dgm:prSet loTypeId="urn:microsoft.com/office/officeart/2005/8/layout/default" loCatId="list" qsTypeId="urn:microsoft.com/office/officeart/2005/8/quickstyle/simple1" qsCatId="simple" csTypeId="urn:microsoft.com/office/officeart/2005/8/colors/colorful1" csCatId="colorful" phldr="1"/>
      <dgm:spPr/>
      <dgm:t>
        <a:bodyPr/>
        <a:lstStyle/>
        <a:p>
          <a:endParaRPr lang="hu-HU"/>
        </a:p>
      </dgm:t>
    </dgm:pt>
    <dgm:pt modelId="{1A26ECA2-9797-4AFB-B0CF-927570B9D5DB}">
      <dgm:prSet phldrT="[Szöveg]"/>
      <dgm:spPr/>
      <dgm:t>
        <a:bodyPr/>
        <a:lstStyle/>
        <a:p>
          <a:r>
            <a:rPr lang="hu-HU" b="0">
              <a:solidFill>
                <a:sysClr val="windowText" lastClr="000000"/>
              </a:solidFill>
            </a:rPr>
            <a:t>5.?</a:t>
          </a:r>
        </a:p>
        <a:p>
          <a:r>
            <a:rPr lang="hu-HU" b="1">
              <a:solidFill>
                <a:sysClr val="windowText" lastClr="000000"/>
              </a:solidFill>
            </a:rPr>
            <a:t>Kollektiveigentum</a:t>
          </a:r>
        </a:p>
        <a:p>
          <a:r>
            <a:rPr lang="hu-HU" b="1">
              <a:solidFill>
                <a:sysClr val="windowText" lastClr="000000"/>
              </a:solidFill>
            </a:rPr>
            <a:t>Gleichheit</a:t>
          </a:r>
        </a:p>
        <a:p>
          <a:r>
            <a:rPr lang="hu-HU" b="1">
              <a:solidFill>
                <a:sysClr val="windowText" lastClr="000000"/>
              </a:solidFill>
            </a:rPr>
            <a:t>Revolution </a:t>
          </a:r>
        </a:p>
        <a:p>
          <a:r>
            <a:rPr lang="hu-HU" b="1">
              <a:solidFill>
                <a:sysClr val="windowText" lastClr="000000"/>
              </a:solidFill>
            </a:rPr>
            <a:t>Proletardiktatur</a:t>
          </a:r>
        </a:p>
      </dgm:t>
    </dgm:pt>
    <dgm:pt modelId="{B660718D-ECEC-4387-9A7D-921FBC7161CD}" type="parTrans" cxnId="{66D666D0-2C2E-44FC-878C-B6C799EB59B4}">
      <dgm:prSet/>
      <dgm:spPr/>
      <dgm:t>
        <a:bodyPr/>
        <a:lstStyle/>
        <a:p>
          <a:endParaRPr lang="hu-HU"/>
        </a:p>
      </dgm:t>
    </dgm:pt>
    <dgm:pt modelId="{755D2367-DD28-4089-A8C6-D1B29B7A3E80}" type="sibTrans" cxnId="{66D666D0-2C2E-44FC-878C-B6C799EB59B4}">
      <dgm:prSet/>
      <dgm:spPr/>
      <dgm:t>
        <a:bodyPr/>
        <a:lstStyle/>
        <a:p>
          <a:endParaRPr lang="hu-HU"/>
        </a:p>
      </dgm:t>
    </dgm:pt>
    <dgm:pt modelId="{0E12414D-C309-4B10-BCF4-D039D186B4A1}">
      <dgm:prSet phldrT="[Szöveg]"/>
      <dgm:spPr/>
      <dgm:t>
        <a:bodyPr/>
        <a:lstStyle/>
        <a:p>
          <a:r>
            <a:rPr lang="hu-HU">
              <a:solidFill>
                <a:sysClr val="windowText" lastClr="000000"/>
              </a:solidFill>
            </a:rPr>
            <a:t>4. ?</a:t>
          </a:r>
        </a:p>
        <a:p>
          <a:r>
            <a:rPr lang="hu-HU" b="1">
              <a:solidFill>
                <a:sysClr val="windowText" lastClr="000000"/>
              </a:solidFill>
            </a:rPr>
            <a:t>Gleichheit</a:t>
          </a:r>
        </a:p>
        <a:p>
          <a:r>
            <a:rPr lang="hu-HU" b="1">
              <a:solidFill>
                <a:sysClr val="windowText" lastClr="000000"/>
              </a:solidFill>
            </a:rPr>
            <a:t>Kollektiveigentum</a:t>
          </a:r>
        </a:p>
        <a:p>
          <a:r>
            <a:rPr lang="hu-HU" b="1">
              <a:solidFill>
                <a:sysClr val="windowText" lastClr="000000"/>
              </a:solidFill>
            </a:rPr>
            <a:t>Redistribution</a:t>
          </a:r>
        </a:p>
      </dgm:t>
    </dgm:pt>
    <dgm:pt modelId="{82D467B5-A7C0-4974-97F1-53123B340D0A}" type="parTrans" cxnId="{CDEA2495-4874-451D-B253-AB9BD14B5175}">
      <dgm:prSet/>
      <dgm:spPr/>
      <dgm:t>
        <a:bodyPr/>
        <a:lstStyle/>
        <a:p>
          <a:endParaRPr lang="hu-HU"/>
        </a:p>
      </dgm:t>
    </dgm:pt>
    <dgm:pt modelId="{D837A7E9-DF66-44FC-8C67-018BAC7CB153}" type="sibTrans" cxnId="{CDEA2495-4874-451D-B253-AB9BD14B5175}">
      <dgm:prSet/>
      <dgm:spPr/>
      <dgm:t>
        <a:bodyPr/>
        <a:lstStyle/>
        <a:p>
          <a:endParaRPr lang="hu-HU"/>
        </a:p>
      </dgm:t>
    </dgm:pt>
    <dgm:pt modelId="{EFAC52C1-7970-4CD4-A735-2F917AF538FA}">
      <dgm:prSet phldrT="[Szöveg]"/>
      <dgm:spPr/>
      <dgm:t>
        <a:bodyPr/>
        <a:lstStyle/>
        <a:p>
          <a:r>
            <a:rPr lang="hu-HU">
              <a:solidFill>
                <a:sysClr val="windowText" lastClr="000000"/>
              </a:solidFill>
            </a:rPr>
            <a:t>3. ?</a:t>
          </a:r>
        </a:p>
        <a:p>
          <a:r>
            <a:rPr lang="hu-HU" b="1">
              <a:solidFill>
                <a:sysClr val="windowText" lastClr="000000"/>
              </a:solidFill>
            </a:rPr>
            <a:t>Demokratie</a:t>
          </a:r>
        </a:p>
        <a:p>
          <a:r>
            <a:rPr lang="hu-HU" b="1">
              <a:solidFill>
                <a:sysClr val="windowText" lastClr="000000"/>
              </a:solidFill>
            </a:rPr>
            <a:t>Privateigentum</a:t>
          </a:r>
        </a:p>
        <a:p>
          <a:r>
            <a:rPr lang="hu-HU" b="1">
              <a:solidFill>
                <a:sysClr val="windowText" lastClr="000000"/>
              </a:solidFill>
            </a:rPr>
            <a:t>soziale Sicherheit</a:t>
          </a:r>
        </a:p>
        <a:p>
          <a:r>
            <a:rPr lang="hu-HU" b="1">
              <a:solidFill>
                <a:sysClr val="windowText" lastClr="000000"/>
              </a:solidFill>
            </a:rPr>
            <a:t>allgemeines Wahlrecht</a:t>
          </a:r>
        </a:p>
      </dgm:t>
    </dgm:pt>
    <dgm:pt modelId="{A9476E7E-0C6F-496C-8BB7-AE73AA48D693}" type="parTrans" cxnId="{E14CBA67-520D-4804-AFEF-C8FA40A2236B}">
      <dgm:prSet/>
      <dgm:spPr/>
      <dgm:t>
        <a:bodyPr/>
        <a:lstStyle/>
        <a:p>
          <a:endParaRPr lang="hu-HU"/>
        </a:p>
      </dgm:t>
    </dgm:pt>
    <dgm:pt modelId="{8E106412-3835-48D3-809D-3CF47B99B4A9}" type="sibTrans" cxnId="{E14CBA67-520D-4804-AFEF-C8FA40A2236B}">
      <dgm:prSet/>
      <dgm:spPr/>
      <dgm:t>
        <a:bodyPr/>
        <a:lstStyle/>
        <a:p>
          <a:endParaRPr lang="hu-HU"/>
        </a:p>
      </dgm:t>
    </dgm:pt>
    <dgm:pt modelId="{647DF5B0-BB1B-427B-971A-EC9F0CA51D98}">
      <dgm:prSet phldrT="[Szöveg]"/>
      <dgm:spPr/>
      <dgm:t>
        <a:bodyPr/>
        <a:lstStyle/>
        <a:p>
          <a:r>
            <a:rPr lang="hu-HU">
              <a:solidFill>
                <a:sysClr val="windowText" lastClr="000000"/>
              </a:solidFill>
            </a:rPr>
            <a:t>2. ?</a:t>
          </a:r>
        </a:p>
        <a:p>
          <a:r>
            <a:rPr lang="hu-HU" b="1">
              <a:solidFill>
                <a:sysClr val="windowText" lastClr="000000"/>
              </a:solidFill>
            </a:rPr>
            <a:t>Demokratie</a:t>
          </a:r>
        </a:p>
        <a:p>
          <a:r>
            <a:rPr lang="hu-HU" b="1">
              <a:solidFill>
                <a:sysClr val="windowText" lastClr="000000"/>
              </a:solidFill>
            </a:rPr>
            <a:t>Privateigentum mit Eigenverantwortung</a:t>
          </a:r>
        </a:p>
        <a:p>
          <a:r>
            <a:rPr lang="hu-HU" b="1">
              <a:solidFill>
                <a:sysClr val="windowText" lastClr="000000"/>
              </a:solidFill>
            </a:rPr>
            <a:t>soziale Aufgabe der Kirche</a:t>
          </a:r>
        </a:p>
      </dgm:t>
    </dgm:pt>
    <dgm:pt modelId="{F00F9741-A678-4CBD-AF90-8A51442846B6}" type="parTrans" cxnId="{9483BDBF-F2ED-4AC7-A509-A2D459C0A011}">
      <dgm:prSet/>
      <dgm:spPr/>
      <dgm:t>
        <a:bodyPr/>
        <a:lstStyle/>
        <a:p>
          <a:endParaRPr lang="hu-HU"/>
        </a:p>
      </dgm:t>
    </dgm:pt>
    <dgm:pt modelId="{2AE4B93C-5E27-4027-8A1A-839F0C2DEBDF}" type="sibTrans" cxnId="{9483BDBF-F2ED-4AC7-A509-A2D459C0A011}">
      <dgm:prSet/>
      <dgm:spPr/>
      <dgm:t>
        <a:bodyPr/>
        <a:lstStyle/>
        <a:p>
          <a:endParaRPr lang="hu-HU"/>
        </a:p>
      </dgm:t>
    </dgm:pt>
    <dgm:pt modelId="{71D8F164-281A-4CE9-BF78-B4DF69398F57}">
      <dgm:prSet phldrT="[Szöveg]"/>
      <dgm:spPr/>
      <dgm:t>
        <a:bodyPr/>
        <a:lstStyle/>
        <a:p>
          <a:r>
            <a:rPr lang="hu-HU">
              <a:solidFill>
                <a:sysClr val="windowText" lastClr="000000"/>
              </a:solidFill>
            </a:rPr>
            <a:t>1. ?</a:t>
          </a:r>
        </a:p>
        <a:p>
          <a:r>
            <a:rPr lang="hu-HU" b="1">
              <a:solidFill>
                <a:sysClr val="windowText" lastClr="000000"/>
              </a:solidFill>
            </a:rPr>
            <a:t>Schulwesen</a:t>
          </a:r>
        </a:p>
        <a:p>
          <a:r>
            <a:rPr lang="hu-HU" b="1">
              <a:solidFill>
                <a:sysClr val="windowText" lastClr="000000"/>
              </a:solidFill>
            </a:rPr>
            <a:t>Gesundheitswesen</a:t>
          </a:r>
        </a:p>
        <a:p>
          <a:r>
            <a:rPr lang="hu-HU" b="1">
              <a:solidFill>
                <a:sysClr val="windowText" lastClr="000000"/>
              </a:solidFill>
            </a:rPr>
            <a:t>Krankenversicherung</a:t>
          </a:r>
        </a:p>
        <a:p>
          <a:endParaRPr lang="hu-HU"/>
        </a:p>
      </dgm:t>
    </dgm:pt>
    <dgm:pt modelId="{D74946C0-4734-405F-B978-7124BF6B2AD4}" type="parTrans" cxnId="{0AC4E541-1B4A-441C-AC2F-EF4CEA2BDB10}">
      <dgm:prSet/>
      <dgm:spPr/>
      <dgm:t>
        <a:bodyPr/>
        <a:lstStyle/>
        <a:p>
          <a:endParaRPr lang="hu-HU"/>
        </a:p>
      </dgm:t>
    </dgm:pt>
    <dgm:pt modelId="{F315A07B-0CAE-495C-B6EC-7E57B6539A99}" type="sibTrans" cxnId="{0AC4E541-1B4A-441C-AC2F-EF4CEA2BDB10}">
      <dgm:prSet/>
      <dgm:spPr/>
      <dgm:t>
        <a:bodyPr/>
        <a:lstStyle/>
        <a:p>
          <a:endParaRPr lang="hu-HU"/>
        </a:p>
      </dgm:t>
    </dgm:pt>
    <dgm:pt modelId="{3192D831-3B9F-4BB1-B2B8-D7D3DCDEDDEA}" type="pres">
      <dgm:prSet presAssocID="{DEBA3BFF-54FF-40A3-B34F-3F8F72597988}" presName="diagram" presStyleCnt="0">
        <dgm:presLayoutVars>
          <dgm:dir/>
          <dgm:resizeHandles val="exact"/>
        </dgm:presLayoutVars>
      </dgm:prSet>
      <dgm:spPr/>
    </dgm:pt>
    <dgm:pt modelId="{F4187AE6-CB2F-443C-B43D-06FC2562957B}" type="pres">
      <dgm:prSet presAssocID="{1A26ECA2-9797-4AFB-B0CF-927570B9D5DB}" presName="node" presStyleLbl="node1" presStyleIdx="0" presStyleCnt="5" custScaleX="39733" custScaleY="53158" custLinFactNeighborX="52841" custLinFactNeighborY="98530">
        <dgm:presLayoutVars>
          <dgm:bulletEnabled val="1"/>
        </dgm:presLayoutVars>
      </dgm:prSet>
      <dgm:spPr/>
    </dgm:pt>
    <dgm:pt modelId="{AEE8BD5F-930A-470C-BF7B-F5961C5DF3E3}" type="pres">
      <dgm:prSet presAssocID="{755D2367-DD28-4089-A8C6-D1B29B7A3E80}" presName="sibTrans" presStyleCnt="0"/>
      <dgm:spPr/>
    </dgm:pt>
    <dgm:pt modelId="{438DF7E3-E696-4A42-BF39-5EB14C045F50}" type="pres">
      <dgm:prSet presAssocID="{0E12414D-C309-4B10-BCF4-D039D186B4A1}" presName="node" presStyleLbl="node1" presStyleIdx="1" presStyleCnt="5" custScaleX="44391" custScaleY="55630" custLinFactNeighborX="56165" custLinFactNeighborY="37939">
        <dgm:presLayoutVars>
          <dgm:bulletEnabled val="1"/>
        </dgm:presLayoutVars>
      </dgm:prSet>
      <dgm:spPr/>
    </dgm:pt>
    <dgm:pt modelId="{BC1C90A8-103A-48BB-8884-DAB96868C609}" type="pres">
      <dgm:prSet presAssocID="{D837A7E9-DF66-44FC-8C67-018BAC7CB153}" presName="sibTrans" presStyleCnt="0"/>
      <dgm:spPr/>
    </dgm:pt>
    <dgm:pt modelId="{86DE822B-AE5A-4DAC-8926-CEA015E22C61}" type="pres">
      <dgm:prSet presAssocID="{EFAC52C1-7970-4CD4-A735-2F917AF538FA}" presName="node" presStyleLbl="node1" presStyleIdx="2" presStyleCnt="5" custScaleX="45779" custScaleY="47409" custLinFactNeighborX="-54905" custLinFactNeighborY="37088">
        <dgm:presLayoutVars>
          <dgm:bulletEnabled val="1"/>
        </dgm:presLayoutVars>
      </dgm:prSet>
      <dgm:spPr/>
    </dgm:pt>
    <dgm:pt modelId="{EAF02388-49BE-4793-8CF7-23A958FD824C}" type="pres">
      <dgm:prSet presAssocID="{8E106412-3835-48D3-809D-3CF47B99B4A9}" presName="sibTrans" presStyleCnt="0"/>
      <dgm:spPr/>
    </dgm:pt>
    <dgm:pt modelId="{8D8D5651-6DBC-472B-9D3D-95FF403B1049}" type="pres">
      <dgm:prSet presAssocID="{647DF5B0-BB1B-427B-971A-EC9F0CA51D98}" presName="node" presStyleLbl="node1" presStyleIdx="3" presStyleCnt="5" custScaleX="45527" custScaleY="49511" custLinFactNeighborX="22262" custLinFactNeighborY="-93490">
        <dgm:presLayoutVars>
          <dgm:bulletEnabled val="1"/>
        </dgm:presLayoutVars>
      </dgm:prSet>
      <dgm:spPr/>
    </dgm:pt>
    <dgm:pt modelId="{23E27E80-F40A-491C-9D30-3BF096D415EB}" type="pres">
      <dgm:prSet presAssocID="{2AE4B93C-5E27-4027-8A1A-839F0C2DEBDF}" presName="sibTrans" presStyleCnt="0"/>
      <dgm:spPr/>
    </dgm:pt>
    <dgm:pt modelId="{ED80E3E4-CEA0-4058-A257-0881AB2C73D3}" type="pres">
      <dgm:prSet presAssocID="{71D8F164-281A-4CE9-BF78-B4DF69398F57}" presName="node" presStyleLbl="node1" presStyleIdx="4" presStyleCnt="5" custScaleX="40231" custScaleY="49839" custLinFactX="-83539" custLinFactNeighborX="-100000" custLinFactNeighborY="-34765">
        <dgm:presLayoutVars>
          <dgm:bulletEnabled val="1"/>
        </dgm:presLayoutVars>
      </dgm:prSet>
      <dgm:spPr/>
    </dgm:pt>
  </dgm:ptLst>
  <dgm:cxnLst>
    <dgm:cxn modelId="{799B162E-758C-46B3-BCC9-CFCC7CAD33C8}" type="presOf" srcId="{DEBA3BFF-54FF-40A3-B34F-3F8F72597988}" destId="{3192D831-3B9F-4BB1-B2B8-D7D3DCDEDDEA}" srcOrd="0" destOrd="0" presId="urn:microsoft.com/office/officeart/2005/8/layout/default"/>
    <dgm:cxn modelId="{0AC4E541-1B4A-441C-AC2F-EF4CEA2BDB10}" srcId="{DEBA3BFF-54FF-40A3-B34F-3F8F72597988}" destId="{71D8F164-281A-4CE9-BF78-B4DF69398F57}" srcOrd="4" destOrd="0" parTransId="{D74946C0-4734-405F-B978-7124BF6B2AD4}" sibTransId="{F315A07B-0CAE-495C-B6EC-7E57B6539A99}"/>
    <dgm:cxn modelId="{E14CBA67-520D-4804-AFEF-C8FA40A2236B}" srcId="{DEBA3BFF-54FF-40A3-B34F-3F8F72597988}" destId="{EFAC52C1-7970-4CD4-A735-2F917AF538FA}" srcOrd="2" destOrd="0" parTransId="{A9476E7E-0C6F-496C-8BB7-AE73AA48D693}" sibTransId="{8E106412-3835-48D3-809D-3CF47B99B4A9}"/>
    <dgm:cxn modelId="{42A44554-6632-4640-ACE8-513B8A48FBE0}" type="presOf" srcId="{71D8F164-281A-4CE9-BF78-B4DF69398F57}" destId="{ED80E3E4-CEA0-4058-A257-0881AB2C73D3}" srcOrd="0" destOrd="0" presId="urn:microsoft.com/office/officeart/2005/8/layout/default"/>
    <dgm:cxn modelId="{CDEA2495-4874-451D-B253-AB9BD14B5175}" srcId="{DEBA3BFF-54FF-40A3-B34F-3F8F72597988}" destId="{0E12414D-C309-4B10-BCF4-D039D186B4A1}" srcOrd="1" destOrd="0" parTransId="{82D467B5-A7C0-4974-97F1-53123B340D0A}" sibTransId="{D837A7E9-DF66-44FC-8C67-018BAC7CB153}"/>
    <dgm:cxn modelId="{5E6A0CAA-C23E-43B1-BABD-9B83F8F1879D}" type="presOf" srcId="{1A26ECA2-9797-4AFB-B0CF-927570B9D5DB}" destId="{F4187AE6-CB2F-443C-B43D-06FC2562957B}" srcOrd="0" destOrd="0" presId="urn:microsoft.com/office/officeart/2005/8/layout/default"/>
    <dgm:cxn modelId="{9483BDBF-F2ED-4AC7-A509-A2D459C0A011}" srcId="{DEBA3BFF-54FF-40A3-B34F-3F8F72597988}" destId="{647DF5B0-BB1B-427B-971A-EC9F0CA51D98}" srcOrd="3" destOrd="0" parTransId="{F00F9741-A678-4CBD-AF90-8A51442846B6}" sibTransId="{2AE4B93C-5E27-4027-8A1A-839F0C2DEBDF}"/>
    <dgm:cxn modelId="{66D666D0-2C2E-44FC-878C-B6C799EB59B4}" srcId="{DEBA3BFF-54FF-40A3-B34F-3F8F72597988}" destId="{1A26ECA2-9797-4AFB-B0CF-927570B9D5DB}" srcOrd="0" destOrd="0" parTransId="{B660718D-ECEC-4387-9A7D-921FBC7161CD}" sibTransId="{755D2367-DD28-4089-A8C6-D1B29B7A3E80}"/>
    <dgm:cxn modelId="{28997DDA-A0E6-43AA-9B66-DD84A8A7D4E4}" type="presOf" srcId="{647DF5B0-BB1B-427B-971A-EC9F0CA51D98}" destId="{8D8D5651-6DBC-472B-9D3D-95FF403B1049}" srcOrd="0" destOrd="0" presId="urn:microsoft.com/office/officeart/2005/8/layout/default"/>
    <dgm:cxn modelId="{3B1356DF-D953-45C9-8E0A-46333F0DC704}" type="presOf" srcId="{0E12414D-C309-4B10-BCF4-D039D186B4A1}" destId="{438DF7E3-E696-4A42-BF39-5EB14C045F50}" srcOrd="0" destOrd="0" presId="urn:microsoft.com/office/officeart/2005/8/layout/default"/>
    <dgm:cxn modelId="{EDE680ED-0F03-44AE-8FB8-93184EEBE363}" type="presOf" srcId="{EFAC52C1-7970-4CD4-A735-2F917AF538FA}" destId="{86DE822B-AE5A-4DAC-8926-CEA015E22C61}" srcOrd="0" destOrd="0" presId="urn:microsoft.com/office/officeart/2005/8/layout/default"/>
    <dgm:cxn modelId="{28615355-0ACA-44E5-965F-8D9D739C0ADD}" type="presParOf" srcId="{3192D831-3B9F-4BB1-B2B8-D7D3DCDEDDEA}" destId="{F4187AE6-CB2F-443C-B43D-06FC2562957B}" srcOrd="0" destOrd="0" presId="urn:microsoft.com/office/officeart/2005/8/layout/default"/>
    <dgm:cxn modelId="{0E91BFBD-0504-4DEC-9F40-31893C545781}" type="presParOf" srcId="{3192D831-3B9F-4BB1-B2B8-D7D3DCDEDDEA}" destId="{AEE8BD5F-930A-470C-BF7B-F5961C5DF3E3}" srcOrd="1" destOrd="0" presId="urn:microsoft.com/office/officeart/2005/8/layout/default"/>
    <dgm:cxn modelId="{A9E4E3E0-891D-4832-A7B1-3E5AED654293}" type="presParOf" srcId="{3192D831-3B9F-4BB1-B2B8-D7D3DCDEDDEA}" destId="{438DF7E3-E696-4A42-BF39-5EB14C045F50}" srcOrd="2" destOrd="0" presId="urn:microsoft.com/office/officeart/2005/8/layout/default"/>
    <dgm:cxn modelId="{3B31D15F-595C-45FE-9B8B-7D2EEB1DCAD6}" type="presParOf" srcId="{3192D831-3B9F-4BB1-B2B8-D7D3DCDEDDEA}" destId="{BC1C90A8-103A-48BB-8884-DAB96868C609}" srcOrd="3" destOrd="0" presId="urn:microsoft.com/office/officeart/2005/8/layout/default"/>
    <dgm:cxn modelId="{8836A3AB-B226-4ACC-81D8-ECF98C8F05D6}" type="presParOf" srcId="{3192D831-3B9F-4BB1-B2B8-D7D3DCDEDDEA}" destId="{86DE822B-AE5A-4DAC-8926-CEA015E22C61}" srcOrd="4" destOrd="0" presId="urn:microsoft.com/office/officeart/2005/8/layout/default"/>
    <dgm:cxn modelId="{48C7B7CA-01B7-4EC1-812C-2EFD41D6A7AF}" type="presParOf" srcId="{3192D831-3B9F-4BB1-B2B8-D7D3DCDEDDEA}" destId="{EAF02388-49BE-4793-8CF7-23A958FD824C}" srcOrd="5" destOrd="0" presId="urn:microsoft.com/office/officeart/2005/8/layout/default"/>
    <dgm:cxn modelId="{13979154-D752-4871-BB3F-4541AA5F8BB8}" type="presParOf" srcId="{3192D831-3B9F-4BB1-B2B8-D7D3DCDEDDEA}" destId="{8D8D5651-6DBC-472B-9D3D-95FF403B1049}" srcOrd="6" destOrd="0" presId="urn:microsoft.com/office/officeart/2005/8/layout/default"/>
    <dgm:cxn modelId="{9E91C55E-1C4A-43E2-B1AD-C184EFC6B494}" type="presParOf" srcId="{3192D831-3B9F-4BB1-B2B8-D7D3DCDEDDEA}" destId="{23E27E80-F40A-491C-9D30-3BF096D415EB}" srcOrd="7" destOrd="0" presId="urn:microsoft.com/office/officeart/2005/8/layout/default"/>
    <dgm:cxn modelId="{73CD4698-5661-48FE-8732-D5AC654DCAF4}" type="presParOf" srcId="{3192D831-3B9F-4BB1-B2B8-D7D3DCDEDDEA}" destId="{ED80E3E4-CEA0-4058-A257-0881AB2C73D3}" srcOrd="8" destOrd="0" presId="urn:microsoft.com/office/officeart/2005/8/layout/defaul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79B024-BC74-4A51-BBD8-4DD827598E22}">
      <dsp:nvSpPr>
        <dsp:cNvPr id="0" name=""/>
        <dsp:cNvSpPr/>
      </dsp:nvSpPr>
      <dsp:spPr>
        <a:xfrm>
          <a:off x="0" y="-7624"/>
          <a:ext cx="2641525" cy="8557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hu-HU" sz="1800" b="1" kern="1200">
              <a:solidFill>
                <a:srgbClr val="FFFF00"/>
              </a:solidFill>
            </a:rPr>
            <a:t>Liberalismus</a:t>
          </a:r>
        </a:p>
        <a:p>
          <a:pPr marL="0" lvl="0" indent="0" algn="ctr" defTabSz="800100">
            <a:lnSpc>
              <a:spcPct val="90000"/>
            </a:lnSpc>
            <a:spcBef>
              <a:spcPct val="0"/>
            </a:spcBef>
            <a:spcAft>
              <a:spcPct val="35000"/>
            </a:spcAft>
            <a:buNone/>
          </a:pPr>
          <a:r>
            <a:rPr lang="hu-HU" sz="1500" kern="1200"/>
            <a:t>Freiheit, Verantwortung, Konkurrenzkampf</a:t>
          </a:r>
        </a:p>
      </dsp:txBody>
      <dsp:txXfrm>
        <a:off x="25063" y="17439"/>
        <a:ext cx="2591399" cy="805594"/>
      </dsp:txXfrm>
    </dsp:sp>
    <dsp:sp modelId="{0032008E-5E3A-4FBB-A203-723AE0B3B932}">
      <dsp:nvSpPr>
        <dsp:cNvPr id="0" name=""/>
        <dsp:cNvSpPr/>
      </dsp:nvSpPr>
      <dsp:spPr>
        <a:xfrm rot="19100272">
          <a:off x="3442085" y="958105"/>
          <a:ext cx="494145" cy="231915"/>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hu-HU" sz="900" kern="1200"/>
        </a:p>
      </dsp:txBody>
      <dsp:txXfrm>
        <a:off x="3511660" y="1004488"/>
        <a:ext cx="354996" cy="139149"/>
      </dsp:txXfrm>
    </dsp:sp>
    <dsp:sp modelId="{0F615941-14F4-48B8-BDC3-F93341E62170}">
      <dsp:nvSpPr>
        <dsp:cNvPr id="0" name=""/>
        <dsp:cNvSpPr/>
      </dsp:nvSpPr>
      <dsp:spPr>
        <a:xfrm>
          <a:off x="3272844" y="0"/>
          <a:ext cx="2106875" cy="82176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hu-HU" sz="1800" b="1" kern="1200">
              <a:solidFill>
                <a:srgbClr val="FFFF00"/>
              </a:solidFill>
            </a:rPr>
            <a:t>Nationalismus</a:t>
          </a:r>
        </a:p>
        <a:p>
          <a:pPr marL="0" lvl="0" indent="0" algn="ctr" defTabSz="800100">
            <a:lnSpc>
              <a:spcPct val="90000"/>
            </a:lnSpc>
            <a:spcBef>
              <a:spcPct val="0"/>
            </a:spcBef>
            <a:spcAft>
              <a:spcPct val="35000"/>
            </a:spcAft>
            <a:buNone/>
          </a:pPr>
          <a:r>
            <a:rPr lang="hu-HU" sz="1500" kern="1200"/>
            <a:t>nationale Gemeinschaft</a:t>
          </a:r>
        </a:p>
      </dsp:txBody>
      <dsp:txXfrm>
        <a:off x="3296913" y="24069"/>
        <a:ext cx="2058737" cy="773629"/>
      </dsp:txXfrm>
    </dsp:sp>
    <dsp:sp modelId="{4107A275-B756-4A13-8014-7E90F0850760}">
      <dsp:nvSpPr>
        <dsp:cNvPr id="0" name=""/>
        <dsp:cNvSpPr/>
      </dsp:nvSpPr>
      <dsp:spPr>
        <a:xfrm rot="14403690" flipV="1">
          <a:off x="5358454" y="3130730"/>
          <a:ext cx="42531" cy="158388"/>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hu-HU" sz="600" kern="1200"/>
        </a:p>
      </dsp:txBody>
      <dsp:txXfrm rot="10800000">
        <a:off x="5371213" y="3162408"/>
        <a:ext cx="17013" cy="95032"/>
      </dsp:txXfrm>
    </dsp:sp>
    <dsp:sp modelId="{E6C499A5-1FCF-4568-8012-62A3D082B096}">
      <dsp:nvSpPr>
        <dsp:cNvPr id="0" name=""/>
        <dsp:cNvSpPr/>
      </dsp:nvSpPr>
      <dsp:spPr>
        <a:xfrm>
          <a:off x="1974254" y="2560834"/>
          <a:ext cx="1846043" cy="66261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hu-HU" sz="1500" kern="1200"/>
            <a:t>Reformen</a:t>
          </a:r>
        </a:p>
        <a:p>
          <a:pPr marL="0" lvl="0" indent="0" algn="ctr" defTabSz="666750">
            <a:lnSpc>
              <a:spcPct val="90000"/>
            </a:lnSpc>
            <a:spcBef>
              <a:spcPct val="0"/>
            </a:spcBef>
            <a:spcAft>
              <a:spcPct val="35000"/>
            </a:spcAft>
            <a:buNone/>
          </a:pPr>
          <a:r>
            <a:rPr lang="hu-HU" sz="1500" b="1" kern="1200">
              <a:solidFill>
                <a:srgbClr val="FFFF00"/>
              </a:solidFill>
            </a:rPr>
            <a:t>Konservativismus</a:t>
          </a:r>
        </a:p>
      </dsp:txBody>
      <dsp:txXfrm>
        <a:off x="1993661" y="2580241"/>
        <a:ext cx="1807229" cy="623800"/>
      </dsp:txXfrm>
    </dsp:sp>
    <dsp:sp modelId="{0C0E6EE0-898F-4854-AFD8-68E026779CAF}">
      <dsp:nvSpPr>
        <dsp:cNvPr id="0" name=""/>
        <dsp:cNvSpPr/>
      </dsp:nvSpPr>
      <dsp:spPr>
        <a:xfrm rot="16079448">
          <a:off x="2757016" y="2271207"/>
          <a:ext cx="297027" cy="179704"/>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hu-HU" sz="700" kern="1200"/>
        </a:p>
      </dsp:txBody>
      <dsp:txXfrm rot="10800000">
        <a:off x="2810927" y="2307148"/>
        <a:ext cx="189205" cy="107822"/>
      </dsp:txXfrm>
    </dsp:sp>
    <dsp:sp modelId="{89FAA42B-4DDC-4F35-A114-4A39CE4D1C47}">
      <dsp:nvSpPr>
        <dsp:cNvPr id="0" name=""/>
        <dsp:cNvSpPr/>
      </dsp:nvSpPr>
      <dsp:spPr>
        <a:xfrm>
          <a:off x="1086927" y="1258738"/>
          <a:ext cx="3537208" cy="8869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hu-HU" sz="1500" kern="1200"/>
            <a:t>Zusammenarbeit       Klassengemeinschaft</a:t>
          </a:r>
        </a:p>
        <a:p>
          <a:pPr marL="0" lvl="0" indent="0" algn="ctr" defTabSz="666750">
            <a:lnSpc>
              <a:spcPct val="90000"/>
            </a:lnSpc>
            <a:spcBef>
              <a:spcPct val="0"/>
            </a:spcBef>
            <a:spcAft>
              <a:spcPct val="35000"/>
            </a:spcAft>
            <a:buNone/>
          </a:pPr>
          <a:r>
            <a:rPr lang="hu-HU" sz="1800" b="1" kern="1200">
              <a:solidFill>
                <a:srgbClr val="FFFF00"/>
              </a:solidFill>
            </a:rPr>
            <a:t>Sozialismus</a:t>
          </a:r>
        </a:p>
        <a:p>
          <a:pPr marL="0" lvl="0" indent="0" algn="ctr" defTabSz="666750">
            <a:lnSpc>
              <a:spcPct val="90000"/>
            </a:lnSpc>
            <a:spcBef>
              <a:spcPct val="0"/>
            </a:spcBef>
            <a:spcAft>
              <a:spcPct val="35000"/>
            </a:spcAft>
            <a:buNone/>
          </a:pPr>
          <a:r>
            <a:rPr lang="hu-HU" sz="1500" kern="1200"/>
            <a:t>Revolution</a:t>
          </a:r>
        </a:p>
      </dsp:txBody>
      <dsp:txXfrm>
        <a:off x="1112906" y="1284717"/>
        <a:ext cx="3485250" cy="835017"/>
      </dsp:txXfrm>
    </dsp:sp>
    <dsp:sp modelId="{19B5A437-3D34-45A0-A709-370CBD461B4E}">
      <dsp:nvSpPr>
        <dsp:cNvPr id="0" name=""/>
        <dsp:cNvSpPr/>
      </dsp:nvSpPr>
      <dsp:spPr>
        <a:xfrm rot="13192317">
          <a:off x="1633901" y="931703"/>
          <a:ext cx="510766" cy="231915"/>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hu-HU" sz="900" kern="1200"/>
        </a:p>
      </dsp:txBody>
      <dsp:txXfrm rot="10800000">
        <a:off x="1703475" y="978086"/>
        <a:ext cx="371617" cy="1391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187AE6-CB2F-443C-B43D-06FC2562957B}">
      <dsp:nvSpPr>
        <dsp:cNvPr id="0" name=""/>
        <dsp:cNvSpPr/>
      </dsp:nvSpPr>
      <dsp:spPr>
        <a:xfrm>
          <a:off x="2105339" y="2920504"/>
          <a:ext cx="1582721" cy="1270495"/>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u-HU" sz="1100" b="0" kern="1200">
              <a:solidFill>
                <a:sysClr val="windowText" lastClr="000000"/>
              </a:solidFill>
            </a:rPr>
            <a:t>5.?</a:t>
          </a:r>
        </a:p>
        <a:p>
          <a:pPr marL="0" lvl="0" indent="0" algn="ctr" defTabSz="488950">
            <a:lnSpc>
              <a:spcPct val="90000"/>
            </a:lnSpc>
            <a:spcBef>
              <a:spcPct val="0"/>
            </a:spcBef>
            <a:spcAft>
              <a:spcPct val="35000"/>
            </a:spcAft>
            <a:buNone/>
          </a:pPr>
          <a:r>
            <a:rPr lang="hu-HU" sz="1100" b="1" kern="1200">
              <a:solidFill>
                <a:sysClr val="windowText" lastClr="000000"/>
              </a:solidFill>
            </a:rPr>
            <a:t>Kollektiveigentum</a:t>
          </a:r>
        </a:p>
        <a:p>
          <a:pPr marL="0" lvl="0" indent="0" algn="ctr" defTabSz="488950">
            <a:lnSpc>
              <a:spcPct val="90000"/>
            </a:lnSpc>
            <a:spcBef>
              <a:spcPct val="0"/>
            </a:spcBef>
            <a:spcAft>
              <a:spcPct val="35000"/>
            </a:spcAft>
            <a:buNone/>
          </a:pPr>
          <a:r>
            <a:rPr lang="hu-HU" sz="1100" b="1" kern="1200">
              <a:solidFill>
                <a:sysClr val="windowText" lastClr="000000"/>
              </a:solidFill>
            </a:rPr>
            <a:t>Gleichheit</a:t>
          </a:r>
        </a:p>
        <a:p>
          <a:pPr marL="0" lvl="0" indent="0" algn="ctr" defTabSz="488950">
            <a:lnSpc>
              <a:spcPct val="90000"/>
            </a:lnSpc>
            <a:spcBef>
              <a:spcPct val="0"/>
            </a:spcBef>
            <a:spcAft>
              <a:spcPct val="35000"/>
            </a:spcAft>
            <a:buNone/>
          </a:pPr>
          <a:r>
            <a:rPr lang="hu-HU" sz="1100" b="1" kern="1200">
              <a:solidFill>
                <a:sysClr val="windowText" lastClr="000000"/>
              </a:solidFill>
            </a:rPr>
            <a:t>Revolution </a:t>
          </a:r>
        </a:p>
        <a:p>
          <a:pPr marL="0" lvl="0" indent="0" algn="ctr" defTabSz="488950">
            <a:lnSpc>
              <a:spcPct val="90000"/>
            </a:lnSpc>
            <a:spcBef>
              <a:spcPct val="0"/>
            </a:spcBef>
            <a:spcAft>
              <a:spcPct val="35000"/>
            </a:spcAft>
            <a:buNone/>
          </a:pPr>
          <a:r>
            <a:rPr lang="hu-HU" sz="1100" b="1" kern="1200">
              <a:solidFill>
                <a:sysClr val="windowText" lastClr="000000"/>
              </a:solidFill>
            </a:rPr>
            <a:t>Proletardiktatur</a:t>
          </a:r>
        </a:p>
      </dsp:txBody>
      <dsp:txXfrm>
        <a:off x="2105339" y="2920504"/>
        <a:ext cx="1582721" cy="1270495"/>
      </dsp:txXfrm>
    </dsp:sp>
    <dsp:sp modelId="{438DF7E3-E696-4A42-BF39-5EB14C045F50}">
      <dsp:nvSpPr>
        <dsp:cNvPr id="0" name=""/>
        <dsp:cNvSpPr/>
      </dsp:nvSpPr>
      <dsp:spPr>
        <a:xfrm>
          <a:off x="4203906" y="1542712"/>
          <a:ext cx="1768268" cy="1329577"/>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u-HU" sz="1100" kern="1200">
              <a:solidFill>
                <a:sysClr val="windowText" lastClr="000000"/>
              </a:solidFill>
            </a:rPr>
            <a:t>4. ?</a:t>
          </a:r>
        </a:p>
        <a:p>
          <a:pPr marL="0" lvl="0" indent="0" algn="ctr" defTabSz="488950">
            <a:lnSpc>
              <a:spcPct val="90000"/>
            </a:lnSpc>
            <a:spcBef>
              <a:spcPct val="0"/>
            </a:spcBef>
            <a:spcAft>
              <a:spcPct val="35000"/>
            </a:spcAft>
            <a:buNone/>
          </a:pPr>
          <a:r>
            <a:rPr lang="hu-HU" sz="1100" b="1" kern="1200">
              <a:solidFill>
                <a:sysClr val="windowText" lastClr="000000"/>
              </a:solidFill>
            </a:rPr>
            <a:t>Gleichheit</a:t>
          </a:r>
        </a:p>
        <a:p>
          <a:pPr marL="0" lvl="0" indent="0" algn="ctr" defTabSz="488950">
            <a:lnSpc>
              <a:spcPct val="90000"/>
            </a:lnSpc>
            <a:spcBef>
              <a:spcPct val="0"/>
            </a:spcBef>
            <a:spcAft>
              <a:spcPct val="35000"/>
            </a:spcAft>
            <a:buNone/>
          </a:pPr>
          <a:r>
            <a:rPr lang="hu-HU" sz="1100" b="1" kern="1200">
              <a:solidFill>
                <a:sysClr val="windowText" lastClr="000000"/>
              </a:solidFill>
            </a:rPr>
            <a:t>Kollektiveigentum</a:t>
          </a:r>
        </a:p>
        <a:p>
          <a:pPr marL="0" lvl="0" indent="0" algn="ctr" defTabSz="488950">
            <a:lnSpc>
              <a:spcPct val="90000"/>
            </a:lnSpc>
            <a:spcBef>
              <a:spcPct val="0"/>
            </a:spcBef>
            <a:spcAft>
              <a:spcPct val="35000"/>
            </a:spcAft>
            <a:buNone/>
          </a:pPr>
          <a:r>
            <a:rPr lang="hu-HU" sz="1100" b="1" kern="1200">
              <a:solidFill>
                <a:sysClr val="windowText" lastClr="000000"/>
              </a:solidFill>
            </a:rPr>
            <a:t>Redistribution</a:t>
          </a:r>
        </a:p>
      </dsp:txBody>
      <dsp:txXfrm>
        <a:off x="4203906" y="1542712"/>
        <a:ext cx="1768268" cy="1329577"/>
      </dsp:txXfrm>
    </dsp:sp>
    <dsp:sp modelId="{86DE822B-AE5A-4DAC-8926-CEA015E22C61}">
      <dsp:nvSpPr>
        <dsp:cNvPr id="0" name=""/>
        <dsp:cNvSpPr/>
      </dsp:nvSpPr>
      <dsp:spPr>
        <a:xfrm>
          <a:off x="1961060" y="1620615"/>
          <a:ext cx="1823557" cy="1133092"/>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u-HU" sz="1100" kern="1200">
              <a:solidFill>
                <a:sysClr val="windowText" lastClr="000000"/>
              </a:solidFill>
            </a:rPr>
            <a:t>3. ?</a:t>
          </a:r>
        </a:p>
        <a:p>
          <a:pPr marL="0" lvl="0" indent="0" algn="ctr" defTabSz="488950">
            <a:lnSpc>
              <a:spcPct val="90000"/>
            </a:lnSpc>
            <a:spcBef>
              <a:spcPct val="0"/>
            </a:spcBef>
            <a:spcAft>
              <a:spcPct val="35000"/>
            </a:spcAft>
            <a:buNone/>
          </a:pPr>
          <a:r>
            <a:rPr lang="hu-HU" sz="1100" b="1" kern="1200">
              <a:solidFill>
                <a:sysClr val="windowText" lastClr="000000"/>
              </a:solidFill>
            </a:rPr>
            <a:t>Demokratie</a:t>
          </a:r>
        </a:p>
        <a:p>
          <a:pPr marL="0" lvl="0" indent="0" algn="ctr" defTabSz="488950">
            <a:lnSpc>
              <a:spcPct val="90000"/>
            </a:lnSpc>
            <a:spcBef>
              <a:spcPct val="0"/>
            </a:spcBef>
            <a:spcAft>
              <a:spcPct val="35000"/>
            </a:spcAft>
            <a:buNone/>
          </a:pPr>
          <a:r>
            <a:rPr lang="hu-HU" sz="1100" b="1" kern="1200">
              <a:solidFill>
                <a:sysClr val="windowText" lastClr="000000"/>
              </a:solidFill>
            </a:rPr>
            <a:t>Privateigentum</a:t>
          </a:r>
        </a:p>
        <a:p>
          <a:pPr marL="0" lvl="0" indent="0" algn="ctr" defTabSz="488950">
            <a:lnSpc>
              <a:spcPct val="90000"/>
            </a:lnSpc>
            <a:spcBef>
              <a:spcPct val="0"/>
            </a:spcBef>
            <a:spcAft>
              <a:spcPct val="35000"/>
            </a:spcAft>
            <a:buNone/>
          </a:pPr>
          <a:r>
            <a:rPr lang="hu-HU" sz="1100" b="1" kern="1200">
              <a:solidFill>
                <a:sysClr val="windowText" lastClr="000000"/>
              </a:solidFill>
            </a:rPr>
            <a:t>soziale Sicherheit</a:t>
          </a:r>
        </a:p>
        <a:p>
          <a:pPr marL="0" lvl="0" indent="0" algn="ctr" defTabSz="488950">
            <a:lnSpc>
              <a:spcPct val="90000"/>
            </a:lnSpc>
            <a:spcBef>
              <a:spcPct val="0"/>
            </a:spcBef>
            <a:spcAft>
              <a:spcPct val="35000"/>
            </a:spcAft>
            <a:buNone/>
          </a:pPr>
          <a:r>
            <a:rPr lang="hu-HU" sz="1100" b="1" kern="1200">
              <a:solidFill>
                <a:sysClr val="windowText" lastClr="000000"/>
              </a:solidFill>
            </a:rPr>
            <a:t>allgemeines Wahlrecht</a:t>
          </a:r>
        </a:p>
      </dsp:txBody>
      <dsp:txXfrm>
        <a:off x="1961060" y="1620615"/>
        <a:ext cx="1823557" cy="1133092"/>
      </dsp:txXfrm>
    </dsp:sp>
    <dsp:sp modelId="{8D8D5651-6DBC-472B-9D3D-95FF403B1049}">
      <dsp:nvSpPr>
        <dsp:cNvPr id="0" name=""/>
        <dsp:cNvSpPr/>
      </dsp:nvSpPr>
      <dsp:spPr>
        <a:xfrm>
          <a:off x="1965661" y="133347"/>
          <a:ext cx="1813519" cy="1183330"/>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u-HU" sz="1100" kern="1200">
              <a:solidFill>
                <a:sysClr val="windowText" lastClr="000000"/>
              </a:solidFill>
            </a:rPr>
            <a:t>2. ?</a:t>
          </a:r>
        </a:p>
        <a:p>
          <a:pPr marL="0" lvl="0" indent="0" algn="ctr" defTabSz="488950">
            <a:lnSpc>
              <a:spcPct val="90000"/>
            </a:lnSpc>
            <a:spcBef>
              <a:spcPct val="0"/>
            </a:spcBef>
            <a:spcAft>
              <a:spcPct val="35000"/>
            </a:spcAft>
            <a:buNone/>
          </a:pPr>
          <a:r>
            <a:rPr lang="hu-HU" sz="1100" b="1" kern="1200">
              <a:solidFill>
                <a:sysClr val="windowText" lastClr="000000"/>
              </a:solidFill>
            </a:rPr>
            <a:t>Demokratie</a:t>
          </a:r>
        </a:p>
        <a:p>
          <a:pPr marL="0" lvl="0" indent="0" algn="ctr" defTabSz="488950">
            <a:lnSpc>
              <a:spcPct val="90000"/>
            </a:lnSpc>
            <a:spcBef>
              <a:spcPct val="0"/>
            </a:spcBef>
            <a:spcAft>
              <a:spcPct val="35000"/>
            </a:spcAft>
            <a:buNone/>
          </a:pPr>
          <a:r>
            <a:rPr lang="hu-HU" sz="1100" b="1" kern="1200">
              <a:solidFill>
                <a:sysClr val="windowText" lastClr="000000"/>
              </a:solidFill>
            </a:rPr>
            <a:t>Privateigentum mit Eigenverantwortung</a:t>
          </a:r>
        </a:p>
        <a:p>
          <a:pPr marL="0" lvl="0" indent="0" algn="ctr" defTabSz="488950">
            <a:lnSpc>
              <a:spcPct val="90000"/>
            </a:lnSpc>
            <a:spcBef>
              <a:spcPct val="0"/>
            </a:spcBef>
            <a:spcAft>
              <a:spcPct val="35000"/>
            </a:spcAft>
            <a:buNone/>
          </a:pPr>
          <a:r>
            <a:rPr lang="hu-HU" sz="1100" b="1" kern="1200">
              <a:solidFill>
                <a:sysClr val="windowText" lastClr="000000"/>
              </a:solidFill>
            </a:rPr>
            <a:t>soziale Aufgabe der Kirche</a:t>
          </a:r>
        </a:p>
      </dsp:txBody>
      <dsp:txXfrm>
        <a:off x="1965661" y="133347"/>
        <a:ext cx="1813519" cy="1183330"/>
      </dsp:txXfrm>
    </dsp:sp>
    <dsp:sp modelId="{ED80E3E4-CEA0-4058-A257-0881AB2C73D3}">
      <dsp:nvSpPr>
        <dsp:cNvPr id="0" name=""/>
        <dsp:cNvSpPr/>
      </dsp:nvSpPr>
      <dsp:spPr>
        <a:xfrm>
          <a:off x="0" y="1532977"/>
          <a:ext cx="1602559" cy="1191170"/>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u-HU" sz="1100" kern="1200">
              <a:solidFill>
                <a:sysClr val="windowText" lastClr="000000"/>
              </a:solidFill>
            </a:rPr>
            <a:t>1. ?</a:t>
          </a:r>
        </a:p>
        <a:p>
          <a:pPr marL="0" lvl="0" indent="0" algn="ctr" defTabSz="488950">
            <a:lnSpc>
              <a:spcPct val="90000"/>
            </a:lnSpc>
            <a:spcBef>
              <a:spcPct val="0"/>
            </a:spcBef>
            <a:spcAft>
              <a:spcPct val="35000"/>
            </a:spcAft>
            <a:buNone/>
          </a:pPr>
          <a:r>
            <a:rPr lang="hu-HU" sz="1100" b="1" kern="1200">
              <a:solidFill>
                <a:sysClr val="windowText" lastClr="000000"/>
              </a:solidFill>
            </a:rPr>
            <a:t>Schulwesen</a:t>
          </a:r>
        </a:p>
        <a:p>
          <a:pPr marL="0" lvl="0" indent="0" algn="ctr" defTabSz="488950">
            <a:lnSpc>
              <a:spcPct val="90000"/>
            </a:lnSpc>
            <a:spcBef>
              <a:spcPct val="0"/>
            </a:spcBef>
            <a:spcAft>
              <a:spcPct val="35000"/>
            </a:spcAft>
            <a:buNone/>
          </a:pPr>
          <a:r>
            <a:rPr lang="hu-HU" sz="1100" b="1" kern="1200">
              <a:solidFill>
                <a:sysClr val="windowText" lastClr="000000"/>
              </a:solidFill>
            </a:rPr>
            <a:t>Gesundheitswesen</a:t>
          </a:r>
        </a:p>
        <a:p>
          <a:pPr marL="0" lvl="0" indent="0" algn="ctr" defTabSz="488950">
            <a:lnSpc>
              <a:spcPct val="90000"/>
            </a:lnSpc>
            <a:spcBef>
              <a:spcPct val="0"/>
            </a:spcBef>
            <a:spcAft>
              <a:spcPct val="35000"/>
            </a:spcAft>
            <a:buNone/>
          </a:pPr>
          <a:r>
            <a:rPr lang="hu-HU" sz="1100" b="1" kern="1200">
              <a:solidFill>
                <a:sysClr val="windowText" lastClr="000000"/>
              </a:solidFill>
            </a:rPr>
            <a:t>Krankenversicherung</a:t>
          </a:r>
        </a:p>
        <a:p>
          <a:pPr marL="0" lvl="0" indent="0" algn="ctr" defTabSz="488950">
            <a:lnSpc>
              <a:spcPct val="90000"/>
            </a:lnSpc>
            <a:spcBef>
              <a:spcPct val="0"/>
            </a:spcBef>
            <a:spcAft>
              <a:spcPct val="35000"/>
            </a:spcAft>
            <a:buNone/>
          </a:pPr>
          <a:endParaRPr lang="hu-HU" sz="1100" kern="1200"/>
        </a:p>
      </dsp:txBody>
      <dsp:txXfrm>
        <a:off x="0" y="1532977"/>
        <a:ext cx="1602559" cy="1191170"/>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0E5F76-D77E-4BD4-85EE-FA90B4946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2704</Words>
  <Characters>18663</Characters>
  <Application>Microsoft Office Word</Application>
  <DocSecurity>0</DocSecurity>
  <Lines>155</Lines>
  <Paragraphs>42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Simonyi Lengyel Márta</dc:creator>
  <cp:keywords/>
  <dc:description/>
  <cp:lastModifiedBy>Admin</cp:lastModifiedBy>
  <cp:revision>2</cp:revision>
  <dcterms:created xsi:type="dcterms:W3CDTF">2023-09-07T10:35:00Z</dcterms:created>
  <dcterms:modified xsi:type="dcterms:W3CDTF">2023-09-07T10:35:00Z</dcterms:modified>
</cp:coreProperties>
</file>